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df0d" w14:textId="c2cd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Бағдарламалық-нысаналы қаржыландырудың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желтоқсандағы № 1468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Қазақстан Республикасының 2011 жылғы 18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бағдарламаларды республикалық бюджеттен бағдарламалық-нысаналы қаржыландыру конкурстан тыс рәсімдер арқылы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1468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Қаржыландырылуы конкурстан тыс рәсімдер арқылы жүзеге</w:t>
      </w:r>
      <w:r>
        <w:br/>
      </w:r>
      <w:r>
        <w:rPr>
          <w:rFonts w:ascii="Times New Roman"/>
          <w:b/>
          <w:i w:val="false"/>
          <w:color w:val="000000"/>
        </w:rPr>
        <w:t>
асырылатын ғылыми-техникалық бағдарламалар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2011-2014 жылдарға арналған Қазақстан Республикасы экономикасының энергетикалық секторын дамытуды ғылыми-технологиялық қамтамасыз ету (жаңартылатын қуат көздері, энергия үнемдеу).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2011-2014 жылдарға арналған Дәрілік шикізатты өңдеудің жаңа технологияларын ғылыми-техникалық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2011-2014 жылдарға арналған Қазақстан Республикасындағы алтын өндірісін жеделдетуді ғылыми-технологиялық сүйемелдеу.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2011-2014 жылдарға арналған Өсімдіктердегі жаңа табиғи қоспаларды іздеу. Құрауыштарды бөлу, сәйкестендіру, молекулалардың құрылысы және олардың биологиялық белсенділігі.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2011-2014 жылдарға арналған Қазақстандағы сирек кездесетін металл саласын дамытудағы ғылыми-технологиялық негіздеме.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2011-2014 жылдарға арналған Қазақстан Республикасының биологиялық қауіпсіздігін қамтамасыз ету үшін, диагностикалық және вакциналық препараттарды шығару жөніндегі өндірістік желілерді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2011-2014 жылдарға арналған Туберкулезге қарсы вакцина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2011-2014 жылдарға арналған Инновациялық нәтижеге бағдарланған, университеттік ғылымды нысаналы дамыту.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