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b8983" w14:textId="94b89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"Өңірлерді дамыту" бағдарламасын бекіту туралы" Қазақстан Республикасы Үкіметінің 2011 жылғы 26 шілдедегі № 862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7 желтоқсандағы № 1485 Қаулысы. Күші жойылды - Қазақстан Республикасы Үкіметінің 2014 жылғы 28 маусымдағы № 728 қаулысымен</w:t>
      </w:r>
    </w:p>
    <w:p>
      <w:pPr>
        <w:spacing w:after="0"/>
        <w:ind w:left="0"/>
        <w:jc w:val="both"/>
      </w:pPr>
      <w:r>
        <w:rPr>
          <w:rFonts w:ascii="Times New Roman"/>
          <w:b w:val="false"/>
          <w:i w:val="false"/>
          <w:color w:val="ff0000"/>
          <w:sz w:val="28"/>
        </w:rPr>
        <w:t>      Ескерту. Күші жойылды - ҚР Үкіметінің 28.06.2014 </w:t>
      </w:r>
      <w:r>
        <w:rPr>
          <w:rFonts w:ascii="Times New Roman"/>
          <w:b w:val="false"/>
          <w:i w:val="false"/>
          <w:color w:val="ff0000"/>
          <w:sz w:val="28"/>
        </w:rPr>
        <w:t>№ 728</w:t>
      </w:r>
      <w:r>
        <w:rPr>
          <w:rFonts w:ascii="Times New Roman"/>
          <w:b w:val="false"/>
          <w:i w:val="false"/>
          <w:color w:val="ff0000"/>
          <w:sz w:val="28"/>
        </w:rPr>
        <w:t> (01.01.2015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«Өңірлерді дамыту» бағдарламасын бекіту туралы» Қазақстан Республикасы Үкіметінің 2011 жылғы 26 шілдедегі № 862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«Өңірлерді дамыту» </w:t>
      </w:r>
      <w:r>
        <w:rPr>
          <w:rFonts w:ascii="Times New Roman"/>
          <w:b w:val="false"/>
          <w:i w:val="false"/>
          <w:color w:val="000000"/>
          <w:sz w:val="28"/>
        </w:rPr>
        <w:t>бағдарламасында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 паспорты» деген 1-бөлімде:</w:t>
      </w:r>
      <w:r>
        <w:br/>
      </w:r>
      <w:r>
        <w:rPr>
          <w:rFonts w:ascii="Times New Roman"/>
          <w:b w:val="false"/>
          <w:i w:val="false"/>
          <w:color w:val="000000"/>
          <w:sz w:val="28"/>
        </w:rPr>
        <w:t>
</w:t>
      </w:r>
      <w:r>
        <w:rPr>
          <w:rFonts w:ascii="Times New Roman"/>
          <w:b w:val="false"/>
          <w:i w:val="false"/>
          <w:color w:val="000000"/>
          <w:sz w:val="28"/>
        </w:rPr>
        <w:t>
      «Нысаналы индикаторлар» деген жолдағы «Атырау»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«Атырау 103,2   103,8   103,0  107,2   111,6»;</w:t>
      </w:r>
      <w:r>
        <w:br/>
      </w:r>
      <w:r>
        <w:rPr>
          <w:rFonts w:ascii="Times New Roman"/>
          <w:b w:val="false"/>
          <w:i w:val="false"/>
          <w:color w:val="000000"/>
          <w:sz w:val="28"/>
        </w:rPr>
        <w:t>
</w:t>
      </w:r>
      <w:r>
        <w:rPr>
          <w:rFonts w:ascii="Times New Roman"/>
          <w:b w:val="false"/>
          <w:i w:val="false"/>
          <w:color w:val="000000"/>
          <w:sz w:val="28"/>
        </w:rPr>
        <w:t>
      «Қаржыландыру көздері мен көлемі» деген жол мынадай редакцияда жазылсын:</w:t>
      </w:r>
    </w:p>
    <w:bookmarkEnd w:id="0"/>
    <w:tbl>
      <w:tblPr>
        <w:tblW w:w="0" w:type="auto"/>
        <w:tblCellSpacing w:w="0" w:type="auto"/>
        <w:tblBorders>
          <w:top w:val="none"/>
          <w:left w:val="none"/>
          <w:bottom w:val="none"/>
          <w:right w:val="none"/>
          <w:insideH w:val="none"/>
          <w:insideV w:val="none"/>
        </w:tblBorders>
      </w:tblPr>
      <w:tblGrid>
        <w:gridCol w:w="3871"/>
        <w:gridCol w:w="9169"/>
      </w:tblGrid>
      <w:tr>
        <w:trPr>
          <w:trHeight w:val="150" w:hRule="atLeast"/>
        </w:trPr>
        <w:tc>
          <w:tcPr>
            <w:tcW w:w="38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 мен көлемі</w:t>
            </w:r>
          </w:p>
        </w:tc>
        <w:tc>
          <w:tcPr>
            <w:tcW w:w="9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қаржыландыру республикалық және жергілікті бюджеттер қаражаты, сондай-ақ Қазақстан Республикасының заңнамасында тыйым салынбаған басқа да көздер есебінен және шегінде жүзеге асырылатын болады.</w:t>
            </w:r>
            <w:r>
              <w:br/>
            </w:r>
            <w:r>
              <w:rPr>
                <w:rFonts w:ascii="Times New Roman"/>
                <w:b w:val="false"/>
                <w:i w:val="false"/>
                <w:color w:val="000000"/>
                <w:sz w:val="20"/>
              </w:rPr>
              <w:t>
      Бағдарламаны республикалық бюджеттен қаржыландыру көлемі:</w:t>
            </w:r>
            <w:r>
              <w:br/>
            </w:r>
            <w:r>
              <w:rPr>
                <w:rFonts w:ascii="Times New Roman"/>
                <w:b w:val="false"/>
                <w:i w:val="false"/>
                <w:color w:val="000000"/>
                <w:sz w:val="20"/>
              </w:rPr>
              <w:t>
      2011 жылы – 176,5 млн. теңгені,</w:t>
            </w:r>
            <w:r>
              <w:br/>
            </w:r>
            <w:r>
              <w:rPr>
                <w:rFonts w:ascii="Times New Roman"/>
                <w:b w:val="false"/>
                <w:i w:val="false"/>
                <w:color w:val="000000"/>
                <w:sz w:val="20"/>
              </w:rPr>
              <w:t>
      2012 жылы – 1 050,0** млн. теңгені,</w:t>
            </w:r>
            <w:r>
              <w:br/>
            </w:r>
            <w:r>
              <w:rPr>
                <w:rFonts w:ascii="Times New Roman"/>
                <w:b w:val="false"/>
                <w:i w:val="false"/>
                <w:color w:val="000000"/>
                <w:sz w:val="20"/>
              </w:rPr>
              <w:t>
      2013 жылы – 14 000,0** млн. теңгені,</w:t>
            </w:r>
            <w:r>
              <w:br/>
            </w:r>
            <w:r>
              <w:rPr>
                <w:rFonts w:ascii="Times New Roman"/>
                <w:b w:val="false"/>
                <w:i w:val="false"/>
                <w:color w:val="000000"/>
                <w:sz w:val="20"/>
              </w:rPr>
              <w:t>
      2014 жылы – 15 000,0** млн. теңгені құрайды.</w:t>
            </w:r>
            <w:r>
              <w:br/>
            </w:r>
            <w:r>
              <w:rPr>
                <w:rFonts w:ascii="Times New Roman"/>
                <w:b w:val="false"/>
                <w:i w:val="false"/>
                <w:color w:val="000000"/>
                <w:sz w:val="20"/>
              </w:rPr>
              <w:t>
      Жергілікті бюджеттерден қоса қаржыландыру көлемі республикалық бюджеттен Бағдарлама шеңберінде іске асырылатын инвестициялық жобаларға бағытталатын қаражат көлемі айқындалғаннан кейін анықталатын болады.</w:t>
            </w:r>
            <w:r>
              <w:br/>
            </w:r>
            <w:r>
              <w:rPr>
                <w:rFonts w:ascii="Times New Roman"/>
                <w:b w:val="false"/>
                <w:i w:val="false"/>
                <w:color w:val="000000"/>
                <w:sz w:val="20"/>
              </w:rPr>
              <w:t>
      2015 – 2020 жылдарға – _______ **.</w:t>
            </w:r>
            <w:r>
              <w:br/>
            </w:r>
            <w:r>
              <w:rPr>
                <w:rFonts w:ascii="Times New Roman"/>
                <w:b w:val="false"/>
                <w:i w:val="false"/>
                <w:color w:val="000000"/>
                <w:sz w:val="20"/>
              </w:rPr>
              <w:t>
      **Қаражат көлемі Қазақстан Республикасының заңнамасына сәйкес тиісті қаржы жылдарына арналған республикалық және жергілікті бюджеттерді бекіту және нақтылау кезінде анықталатын болады.»;</w:t>
            </w:r>
          </w:p>
        </w:tc>
      </w:tr>
    </w:tbl>
    <w:bookmarkStart w:name="z8" w:id="1"/>
    <w:p>
      <w:pPr>
        <w:spacing w:after="0"/>
        <w:ind w:left="0"/>
        <w:jc w:val="both"/>
      </w:pPr>
      <w:r>
        <w:rPr>
          <w:rFonts w:ascii="Times New Roman"/>
          <w:b w:val="false"/>
          <w:i w:val="false"/>
          <w:color w:val="000000"/>
          <w:sz w:val="28"/>
        </w:rPr>
        <w:t>
      «Кіріспе»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сегізінші бөлікте:</w:t>
      </w:r>
      <w:r>
        <w:br/>
      </w:r>
      <w:r>
        <w:rPr>
          <w:rFonts w:ascii="Times New Roman"/>
          <w:b w:val="false"/>
          <w:i w:val="false"/>
          <w:color w:val="000000"/>
          <w:sz w:val="28"/>
        </w:rPr>
        <w:t>
</w:t>
      </w:r>
      <w:r>
        <w:rPr>
          <w:rFonts w:ascii="Times New Roman"/>
          <w:b w:val="false"/>
          <w:i w:val="false"/>
          <w:color w:val="000000"/>
          <w:sz w:val="28"/>
        </w:rPr>
        <w:t>
      үшінші және төртінші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«Уәкiлеттi орган – Бағдарламаны iске асыруға жауапты Қазақстан Республикасы Экономикалық даму және сауда министрлiгi (бұдан әрi – Уәкiлеттi орган);</w:t>
      </w:r>
      <w:r>
        <w:br/>
      </w:r>
      <w:r>
        <w:rPr>
          <w:rFonts w:ascii="Times New Roman"/>
          <w:b w:val="false"/>
          <w:i w:val="false"/>
          <w:color w:val="000000"/>
          <w:sz w:val="28"/>
        </w:rPr>
        <w:t>
</w:t>
      </w:r>
      <w:r>
        <w:rPr>
          <w:rFonts w:ascii="Times New Roman"/>
          <w:b w:val="false"/>
          <w:i w:val="false"/>
          <w:color w:val="000000"/>
          <w:sz w:val="28"/>
        </w:rPr>
        <w:t>
      Жұмыс органы – Қазақстан Республикасы Экономикалық даму және сауда министрлігінің Бағдарламаны iске асыруды жүзеге асыратын Өңірлік даму комитеті (бұдан әрi – Жұмыс органы);»;</w:t>
      </w:r>
      <w:r>
        <w:br/>
      </w:r>
      <w:r>
        <w:rPr>
          <w:rFonts w:ascii="Times New Roman"/>
          <w:b w:val="false"/>
          <w:i w:val="false"/>
          <w:color w:val="000000"/>
          <w:sz w:val="28"/>
        </w:rPr>
        <w:t>
</w:t>
      </w:r>
      <w:r>
        <w:rPr>
          <w:rFonts w:ascii="Times New Roman"/>
          <w:b w:val="false"/>
          <w:i w:val="false"/>
          <w:color w:val="000000"/>
          <w:sz w:val="28"/>
        </w:rPr>
        <w:t>
      бесінші абзац алынып тасталсын;</w:t>
      </w:r>
      <w:r>
        <w:br/>
      </w:r>
      <w:r>
        <w:rPr>
          <w:rFonts w:ascii="Times New Roman"/>
          <w:b w:val="false"/>
          <w:i w:val="false"/>
          <w:color w:val="000000"/>
          <w:sz w:val="28"/>
        </w:rPr>
        <w:t>
</w:t>
      </w:r>
      <w:r>
        <w:rPr>
          <w:rFonts w:ascii="Times New Roman"/>
          <w:b w:val="false"/>
          <w:i w:val="false"/>
          <w:color w:val="000000"/>
          <w:sz w:val="28"/>
        </w:rPr>
        <w:t>
      жетінші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«Республикалық бюджеттік бағдарламаның әкімшісі – Қазақстан Республикасы Экономикалық даму және сауда министрлігі.»;</w:t>
      </w:r>
      <w:r>
        <w:br/>
      </w:r>
      <w:r>
        <w:rPr>
          <w:rFonts w:ascii="Times New Roman"/>
          <w:b w:val="false"/>
          <w:i w:val="false"/>
          <w:color w:val="000000"/>
          <w:sz w:val="28"/>
        </w:rPr>
        <w:t>
</w:t>
      </w:r>
      <w:r>
        <w:rPr>
          <w:rFonts w:ascii="Times New Roman"/>
          <w:b w:val="false"/>
          <w:i w:val="false"/>
          <w:color w:val="000000"/>
          <w:sz w:val="28"/>
        </w:rPr>
        <w:t>
      «Ағымдағы жағдайды талдау»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он бесінші, он алтыншы, он жетінші және он сегізінші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қатысуымен өткен 2011 жылғы 17 сәуірдегі № 01-7.4 Қазақстан Республикасы Үкіметінің кеңейтілген отырысында Қазақстан Республикасында жергілікті өзін-өзі басқаруды дамыту жөнінде іс-шаралар кешенін әзірлеу бойынша тапсырма берілді.</w:t>
      </w:r>
      <w:r>
        <w:br/>
      </w:r>
      <w:r>
        <w:rPr>
          <w:rFonts w:ascii="Times New Roman"/>
          <w:b w:val="false"/>
          <w:i w:val="false"/>
          <w:color w:val="000000"/>
          <w:sz w:val="28"/>
        </w:rPr>
        <w:t>
</w:t>
      </w:r>
      <w:r>
        <w:rPr>
          <w:rFonts w:ascii="Times New Roman"/>
          <w:b w:val="false"/>
          <w:i w:val="false"/>
          <w:color w:val="000000"/>
          <w:sz w:val="28"/>
        </w:rPr>
        <w:t>
      Қазіргі уақытта жергілікті өзін-өзі басқару органдарының толыққанды жұмыс істеуі үшін барлық құқықтық, ұйымдық және экономикалық база жасалғанын атап көрсету қажет. Алайда, жергілікті өзін-өзі басқару тиімділігі көп жағдайда жергілікті өзін-өзі басқару органдарының жұмыс істеуін қамтамасыз ететін қажетті заңдардың барлық кешенінің бар болуына ғана емес, сондай-ақ халықтың өзінің жергілікті өзін-өзі басқаруға іс жүзінде және тікелей қатысуына да, яғни халықтың жергілікті өзін-өзі басқару құқығын іс жүзіндегі (нақты) іске асыру қабілетіне де байланысты.</w:t>
      </w:r>
      <w:r>
        <w:br/>
      </w:r>
      <w:r>
        <w:rPr>
          <w:rFonts w:ascii="Times New Roman"/>
          <w:b w:val="false"/>
          <w:i w:val="false"/>
          <w:color w:val="000000"/>
          <w:sz w:val="28"/>
        </w:rPr>
        <w:t>
</w:t>
      </w:r>
      <w:r>
        <w:rPr>
          <w:rFonts w:ascii="Times New Roman"/>
          <w:b w:val="false"/>
          <w:i w:val="false"/>
          <w:color w:val="000000"/>
          <w:sz w:val="28"/>
        </w:rPr>
        <w:t>
      Осы тұрғыдан алғанда, Бағдарламада ауылдық елді мекендерді дамытуға және ауыл халқының тыныс-тіршілігін жақсартуға бағытталған жобаларды (іс-шараларды) айқындау бойынша ұсыныстар әзірлеуге халықтың өзін тарту көзделеді.</w:t>
      </w:r>
      <w:r>
        <w:br/>
      </w:r>
      <w:r>
        <w:rPr>
          <w:rFonts w:ascii="Times New Roman"/>
          <w:b w:val="false"/>
          <w:i w:val="false"/>
          <w:color w:val="000000"/>
          <w:sz w:val="28"/>
        </w:rPr>
        <w:t>
</w:t>
      </w:r>
      <w:r>
        <w:rPr>
          <w:rFonts w:ascii="Times New Roman"/>
          <w:b w:val="false"/>
          <w:i w:val="false"/>
          <w:color w:val="000000"/>
          <w:sz w:val="28"/>
        </w:rPr>
        <w:t>
      Бұл ретте, қаржылық көмек тек (Ауыл шаруашылығы, Экономикалық даму және сауда министрліктерінің бірлескен бұйрығымен бекітілген экономикалық әлеуеті төмен және жоғары ауылдық елді мекендерді анықтау бойынша критерийлерге сәйкес) оң демографиялық үрдісі мен даму жағынан экономикалық әлеуеті бар ауылдарға (селоларға) берілетінін атап көрсету қажет»;</w:t>
      </w:r>
      <w:r>
        <w:br/>
      </w:r>
      <w:r>
        <w:rPr>
          <w:rFonts w:ascii="Times New Roman"/>
          <w:b w:val="false"/>
          <w:i w:val="false"/>
          <w:color w:val="000000"/>
          <w:sz w:val="28"/>
        </w:rPr>
        <w:t>
</w:t>
      </w:r>
      <w:r>
        <w:rPr>
          <w:rFonts w:ascii="Times New Roman"/>
          <w:b w:val="false"/>
          <w:i w:val="false"/>
          <w:color w:val="000000"/>
          <w:sz w:val="28"/>
        </w:rPr>
        <w:t>
      «Бағдарламаның мақсаты, міндеттері, нысаналы индикаторлары мен іске асыру нәтижелерінің көрсеткіштері»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«Бағдарламаның нысаналы индикаторлары» деген </w:t>
      </w:r>
      <w:r>
        <w:rPr>
          <w:rFonts w:ascii="Times New Roman"/>
          <w:b w:val="false"/>
          <w:i w:val="false"/>
          <w:color w:val="000000"/>
          <w:sz w:val="28"/>
        </w:rPr>
        <w:t>2-кіші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«Атырау»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«Атырау 103,2   103,8   103,0   107,2   111,6»;</w:t>
      </w:r>
      <w:r>
        <w:br/>
      </w:r>
      <w:r>
        <w:rPr>
          <w:rFonts w:ascii="Times New Roman"/>
          <w:b w:val="false"/>
          <w:i w:val="false"/>
          <w:color w:val="000000"/>
          <w:sz w:val="28"/>
        </w:rPr>
        <w:t>
</w:t>
      </w:r>
      <w:r>
        <w:rPr>
          <w:rFonts w:ascii="Times New Roman"/>
          <w:b w:val="false"/>
          <w:i w:val="false"/>
          <w:color w:val="000000"/>
          <w:sz w:val="28"/>
        </w:rPr>
        <w:t>
      «Міндеттер» деген 3-кіші бөлімде:</w:t>
      </w:r>
      <w:r>
        <w:br/>
      </w:r>
      <w:r>
        <w:rPr>
          <w:rFonts w:ascii="Times New Roman"/>
          <w:b w:val="false"/>
          <w:i w:val="false"/>
          <w:color w:val="000000"/>
          <w:sz w:val="28"/>
        </w:rPr>
        <w:t>
</w:t>
      </w:r>
      <w:r>
        <w:rPr>
          <w:rFonts w:ascii="Times New Roman"/>
          <w:b w:val="false"/>
          <w:i w:val="false"/>
          <w:color w:val="000000"/>
          <w:sz w:val="28"/>
        </w:rPr>
        <w:t>
      «Жобаларды бағалау мен іріктеу шарттары 2011 жылдың ішінде Бағдарламаның Жұмыс органы әзірлейтін әдіснамалық ұсынымдарда көзделетін болады.» деген он үшінші бөлік алынып тасталсын;</w:t>
      </w:r>
      <w:r>
        <w:br/>
      </w:r>
      <w:r>
        <w:rPr>
          <w:rFonts w:ascii="Times New Roman"/>
          <w:b w:val="false"/>
          <w:i w:val="false"/>
          <w:color w:val="000000"/>
          <w:sz w:val="28"/>
        </w:rPr>
        <w:t>
</w:t>
      </w:r>
      <w:r>
        <w:rPr>
          <w:rFonts w:ascii="Times New Roman"/>
          <w:b w:val="false"/>
          <w:i w:val="false"/>
          <w:color w:val="000000"/>
          <w:sz w:val="28"/>
        </w:rPr>
        <w:t>
      жиырма екінші, жиырма бесінші, жиырма тоғызыншы бөліктердегі «Уәкілетті орган», «Уәкілетті органның» деген сөздер «Жұмыс органы», «Жұмыс органының»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отыз екінші бөлік мынадай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«4) жергілікті өзін-өзі басқаруды қаржылық қолдау.»;</w:t>
      </w:r>
      <w:r>
        <w:br/>
      </w:r>
      <w:r>
        <w:rPr>
          <w:rFonts w:ascii="Times New Roman"/>
          <w:b w:val="false"/>
          <w:i w:val="false"/>
          <w:color w:val="000000"/>
          <w:sz w:val="28"/>
        </w:rPr>
        <w:t>
</w:t>
      </w:r>
      <w:r>
        <w:rPr>
          <w:rFonts w:ascii="Times New Roman"/>
          <w:b w:val="false"/>
          <w:i w:val="false"/>
          <w:color w:val="000000"/>
          <w:sz w:val="28"/>
        </w:rPr>
        <w:t>
      отыз үшінші бөлік алынып тасталсын;</w:t>
      </w:r>
      <w:r>
        <w:br/>
      </w:r>
      <w:r>
        <w:rPr>
          <w:rFonts w:ascii="Times New Roman"/>
          <w:b w:val="false"/>
          <w:i w:val="false"/>
          <w:color w:val="000000"/>
          <w:sz w:val="28"/>
        </w:rPr>
        <w:t>
</w:t>
      </w:r>
      <w:r>
        <w:rPr>
          <w:rFonts w:ascii="Times New Roman"/>
          <w:b w:val="false"/>
          <w:i w:val="false"/>
          <w:color w:val="000000"/>
          <w:sz w:val="28"/>
        </w:rPr>
        <w:t>
      отыз сегізінші, қырық екінші, елу төртінші бөліктердегі «Уәкілетті органдар», «Уәкілетті органдардың», «Уәкілетті органның» деген сөздер «Жұмыс органы», «Жұмыс органының»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елу бесінші, елу алтыншы, елу жетінші және елу сегізінші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«4-басымдық. Жергілікті өзін-өзі басқаруды қаржылық қолдау.</w:t>
      </w:r>
      <w:r>
        <w:br/>
      </w:r>
      <w:r>
        <w:rPr>
          <w:rFonts w:ascii="Times New Roman"/>
          <w:b w:val="false"/>
          <w:i w:val="false"/>
          <w:color w:val="000000"/>
          <w:sz w:val="28"/>
        </w:rPr>
        <w:t>
</w:t>
      </w:r>
      <w:r>
        <w:rPr>
          <w:rFonts w:ascii="Times New Roman"/>
          <w:b w:val="false"/>
          <w:i w:val="false"/>
          <w:color w:val="000000"/>
          <w:sz w:val="28"/>
        </w:rPr>
        <w:t>
      Осы басымдық шеңберінде жобаларды (іс-шараларды) іске асыру экономикалық әлеуеті жоғары және орташа ауылдарда (селоларда) ғана жергілікті өзін-өзі басқаруды қаржылық қолдау шеңберінде іске асырылатын жобаларды (іс-шараларды) анықтау бойынша ұсыныстар әзірлеуге халықты тарту жолымен жүзеге асырылатын болады.</w:t>
      </w:r>
      <w:r>
        <w:br/>
      </w:r>
      <w:r>
        <w:rPr>
          <w:rFonts w:ascii="Times New Roman"/>
          <w:b w:val="false"/>
          <w:i w:val="false"/>
          <w:color w:val="000000"/>
          <w:sz w:val="28"/>
        </w:rPr>
        <w:t>
</w:t>
      </w:r>
      <w:r>
        <w:rPr>
          <w:rFonts w:ascii="Times New Roman"/>
          <w:b w:val="false"/>
          <w:i w:val="false"/>
          <w:color w:val="000000"/>
          <w:sz w:val="28"/>
        </w:rPr>
        <w:t>
      Ауыл (село) әкімдері оларда ұсыныстар талқыланатын және бірінші кезектілігіне, өзектілігіне негізделе отырып жобаларды (іс-шараларды) іріктеу бойынша (іс-шараларды (жобаларды) «төменнен жоғарыға» іріктеу қағидаты) шешімдер қабылданатын жергілікті қоғамдастықтардың жиналыстарын (жиындарын)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
      Жергілікті өзін-өзі басқаруды қаржылық қолдау мынадай бағыттар бойынша жүзеге асырылатын болады:</w:t>
      </w:r>
      <w:r>
        <w:br/>
      </w:r>
      <w:r>
        <w:rPr>
          <w:rFonts w:ascii="Times New Roman"/>
          <w:b w:val="false"/>
          <w:i w:val="false"/>
          <w:color w:val="000000"/>
          <w:sz w:val="28"/>
        </w:rPr>
        <w:t>
</w:t>
      </w:r>
      <w:r>
        <w:rPr>
          <w:rFonts w:ascii="Times New Roman"/>
          <w:b w:val="false"/>
          <w:i w:val="false"/>
          <w:color w:val="000000"/>
          <w:sz w:val="28"/>
        </w:rPr>
        <w:t>
      коммуналдық шаруашылық бойынша 2012 жылы: көшелерді жарықтандыру және көгалдандыру, тұрғын үй қорын сақтау және қоқыстарды әкету, рұқсат етілмеген қоқыс тастайтын жерлерді жою, иесіз қалған объектілерді бұзу, қатты тұрмыстық қалдықтар және мал қорымдары полигондарын жайластыру, жылыту жүйелерін жөндеу, балалардың ойын алаңдарын орнату;</w:t>
      </w:r>
      <w:r>
        <w:br/>
      </w:r>
      <w:r>
        <w:rPr>
          <w:rFonts w:ascii="Times New Roman"/>
          <w:b w:val="false"/>
          <w:i w:val="false"/>
          <w:color w:val="000000"/>
          <w:sz w:val="28"/>
        </w:rPr>
        <w:t>
</w:t>
      </w:r>
      <w:r>
        <w:rPr>
          <w:rFonts w:ascii="Times New Roman"/>
          <w:b w:val="false"/>
          <w:i w:val="false"/>
          <w:color w:val="000000"/>
          <w:sz w:val="28"/>
        </w:rPr>
        <w:t>
      2013 – 2014 жылдары:</w:t>
      </w:r>
      <w:r>
        <w:br/>
      </w:r>
      <w:r>
        <w:rPr>
          <w:rFonts w:ascii="Times New Roman"/>
          <w:b w:val="false"/>
          <w:i w:val="false"/>
          <w:color w:val="000000"/>
          <w:sz w:val="28"/>
        </w:rPr>
        <w:t>
</w:t>
      </w:r>
      <w:r>
        <w:rPr>
          <w:rFonts w:ascii="Times New Roman"/>
          <w:b w:val="false"/>
          <w:i w:val="false"/>
          <w:color w:val="000000"/>
          <w:sz w:val="28"/>
        </w:rPr>
        <w:t>
      1) күрделі және ағымдағы жөндеу: білім, денсаулық сақтау, мәдениет, спорт, сумен жабдықтау, газбен жабдықтау объектілерін;</w:t>
      </w:r>
      <w:r>
        <w:br/>
      </w:r>
      <w:r>
        <w:rPr>
          <w:rFonts w:ascii="Times New Roman"/>
          <w:b w:val="false"/>
          <w:i w:val="false"/>
          <w:color w:val="000000"/>
          <w:sz w:val="28"/>
        </w:rPr>
        <w:t>
</w:t>
      </w:r>
      <w:r>
        <w:rPr>
          <w:rFonts w:ascii="Times New Roman"/>
          <w:b w:val="false"/>
          <w:i w:val="false"/>
          <w:color w:val="000000"/>
          <w:sz w:val="28"/>
        </w:rPr>
        <w:t>
      2) коммуналдық шаруашылық: көшелерді жарықтандыру және көгалдандыру, тұрғын үй қорын сақтау және қалдықтарды әкету, рұқсат етілмеген қоқыс тастайтын жерлерді жою, иесіз қалған объектілерді бұзу, қатты тұрмыстық қалдықтар және мал қорымдары полигондарын жайластыру, жылу жүйелерін жөндеу, балалардың ойын алаңдарын орнату;</w:t>
      </w:r>
      <w:r>
        <w:br/>
      </w:r>
      <w:r>
        <w:rPr>
          <w:rFonts w:ascii="Times New Roman"/>
          <w:b w:val="false"/>
          <w:i w:val="false"/>
          <w:color w:val="000000"/>
          <w:sz w:val="28"/>
        </w:rPr>
        <w:t>
</w:t>
      </w:r>
      <w:r>
        <w:rPr>
          <w:rFonts w:ascii="Times New Roman"/>
          <w:b w:val="false"/>
          <w:i w:val="false"/>
          <w:color w:val="000000"/>
          <w:sz w:val="28"/>
        </w:rPr>
        <w:t>
      3) көлік коммуникациялары: кентішілік жолдарды және көпірлерді күрделі, орта және ағымдағы жөндеу, бағдаршамдар орнату;</w:t>
      </w:r>
      <w:r>
        <w:br/>
      </w:r>
      <w:r>
        <w:rPr>
          <w:rFonts w:ascii="Times New Roman"/>
          <w:b w:val="false"/>
          <w:i w:val="false"/>
          <w:color w:val="000000"/>
          <w:sz w:val="28"/>
        </w:rPr>
        <w:t>
</w:t>
      </w:r>
      <w:r>
        <w:rPr>
          <w:rFonts w:ascii="Times New Roman"/>
          <w:b w:val="false"/>
          <w:i w:val="false"/>
          <w:color w:val="000000"/>
          <w:sz w:val="28"/>
        </w:rPr>
        <w:t>
      4) ауыл шаруашылығы: су қоймаларын тазарту, иесіз қалған су техникалық ғимараттарын қалпына келтіру;</w:t>
      </w:r>
      <w:r>
        <w:br/>
      </w:r>
      <w:r>
        <w:rPr>
          <w:rFonts w:ascii="Times New Roman"/>
          <w:b w:val="false"/>
          <w:i w:val="false"/>
          <w:color w:val="000000"/>
          <w:sz w:val="28"/>
        </w:rPr>
        <w:t>
</w:t>
      </w:r>
      <w:r>
        <w:rPr>
          <w:rFonts w:ascii="Times New Roman"/>
          <w:b w:val="false"/>
          <w:i w:val="false"/>
          <w:color w:val="000000"/>
          <w:sz w:val="28"/>
        </w:rPr>
        <w:t>
      5) өзге де: телефон орнату, Интернет»;</w:t>
      </w:r>
      <w:r>
        <w:br/>
      </w:r>
      <w:r>
        <w:rPr>
          <w:rFonts w:ascii="Times New Roman"/>
          <w:b w:val="false"/>
          <w:i w:val="false"/>
          <w:color w:val="000000"/>
          <w:sz w:val="28"/>
        </w:rPr>
        <w:t>
</w:t>
      </w:r>
      <w:r>
        <w:rPr>
          <w:rFonts w:ascii="Times New Roman"/>
          <w:b w:val="false"/>
          <w:i w:val="false"/>
          <w:color w:val="000000"/>
          <w:sz w:val="28"/>
        </w:rPr>
        <w:t>
      «Бағдарламаны іске асыру кезіндегі қатысушылардың өзара іс-қимылы» деген </w:t>
      </w:r>
      <w:r>
        <w:rPr>
          <w:rFonts w:ascii="Times New Roman"/>
          <w:b w:val="false"/>
          <w:i w:val="false"/>
          <w:color w:val="000000"/>
          <w:sz w:val="28"/>
        </w:rPr>
        <w:t>4-кіші</w:t>
      </w:r>
      <w:r>
        <w:rPr>
          <w:rFonts w:ascii="Times New Roman"/>
          <w:b w:val="false"/>
          <w:i w:val="false"/>
          <w:color w:val="000000"/>
          <w:sz w:val="28"/>
        </w:rPr>
        <w:t xml:space="preserve"> бөлім мынадай редакцияда жазылсын:</w:t>
      </w:r>
    </w:p>
    <w:bookmarkEnd w:id="1"/>
    <w:bookmarkStart w:name="z46" w:id="2"/>
    <w:p>
      <w:pPr>
        <w:spacing w:after="0"/>
        <w:ind w:left="0"/>
        <w:jc w:val="both"/>
      </w:pPr>
      <w:r>
        <w:rPr>
          <w:rFonts w:ascii="Times New Roman"/>
          <w:b w:val="false"/>
          <w:i w:val="false"/>
          <w:color w:val="000000"/>
          <w:sz w:val="28"/>
        </w:rPr>
        <w:t>
«4. Бағдарламаны іске асыру кезіндегі</w:t>
      </w:r>
      <w:r>
        <w:br/>
      </w:r>
      <w:r>
        <w:rPr>
          <w:rFonts w:ascii="Times New Roman"/>
          <w:b w:val="false"/>
          <w:i w:val="false"/>
          <w:color w:val="000000"/>
          <w:sz w:val="28"/>
        </w:rPr>
        <w:t>
қатысушылардың өзара іс-қимылы</w:t>
      </w:r>
    </w:p>
    <w:bookmarkEnd w:id="2"/>
    <w:bookmarkStart w:name="z47" w:id="3"/>
    <w:p>
      <w:pPr>
        <w:spacing w:after="0"/>
        <w:ind w:left="0"/>
        <w:jc w:val="both"/>
      </w:pPr>
      <w:r>
        <w:rPr>
          <w:rFonts w:ascii="Times New Roman"/>
          <w:b w:val="false"/>
          <w:i w:val="false"/>
          <w:color w:val="000000"/>
          <w:sz w:val="28"/>
        </w:rPr>
        <w:t>
4.1. «Жергілікті өзін-өзі басқаруды қаржылай қолдау» басымдығын қоспағанда, Бағдарламаны іске асыру кезіндегі қатысушылардың өзара іс-қимылы</w:t>
      </w:r>
    </w:p>
    <w:bookmarkEnd w:id="3"/>
    <w:bookmarkStart w:name="z48" w:id="4"/>
    <w:p>
      <w:pPr>
        <w:spacing w:after="0"/>
        <w:ind w:left="0"/>
        <w:jc w:val="both"/>
      </w:pPr>
      <w:r>
        <w:rPr>
          <w:rFonts w:ascii="Times New Roman"/>
          <w:b w:val="false"/>
          <w:i w:val="false"/>
          <w:color w:val="000000"/>
          <w:sz w:val="28"/>
        </w:rPr>
        <w:t>
      1. Аудандардың және қалалардың әкімдері облыстық бюджеттік бағдарламалардың әкімшілеріне инвестициялық ұсыныстарды жібереді, олар Қазақстан Республикасы заңнамасының талаптарына сәйкес әзірленген құжаттарды қоса отырып, инвестициялық ұсыныстардың тізімдерін қалыптастырады және Бағдарламаның Үйлестірушісіне жібереді.</w:t>
      </w:r>
      <w:r>
        <w:br/>
      </w:r>
      <w:r>
        <w:rPr>
          <w:rFonts w:ascii="Times New Roman"/>
          <w:b w:val="false"/>
          <w:i w:val="false"/>
          <w:color w:val="000000"/>
          <w:sz w:val="28"/>
        </w:rPr>
        <w:t>
</w:t>
      </w:r>
      <w:r>
        <w:rPr>
          <w:rFonts w:ascii="Times New Roman"/>
          <w:b w:val="false"/>
          <w:i w:val="false"/>
          <w:color w:val="000000"/>
          <w:sz w:val="28"/>
        </w:rPr>
        <w:t>
      2. Бағдарламаның Үйлестірушісі:</w:t>
      </w:r>
      <w:r>
        <w:br/>
      </w:r>
      <w:r>
        <w:rPr>
          <w:rFonts w:ascii="Times New Roman"/>
          <w:b w:val="false"/>
          <w:i w:val="false"/>
          <w:color w:val="000000"/>
          <w:sz w:val="28"/>
        </w:rPr>
        <w:t>
</w:t>
      </w:r>
      <w:r>
        <w:rPr>
          <w:rFonts w:ascii="Times New Roman"/>
          <w:b w:val="false"/>
          <w:i w:val="false"/>
          <w:color w:val="000000"/>
          <w:sz w:val="28"/>
        </w:rPr>
        <w:t>
      1) «Бюджеттік инвестициялық жобаларды қарау, іріктеу, іске асыруды мониторингілеу және бағалау ережесін бекіту туралы» Қазақстан Республикасы Үкіметінің 2009 жылғы 17 сәуірдегі № 545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инвестициялық ұсыныстарды қарайды және аудандар мен қалалардың әкімдеріне, облыстық бюджеттік бағдарламалардың әкімшілеріне олар бойынша экономикалық қорытынды жібереді;</w:t>
      </w:r>
      <w:r>
        <w:br/>
      </w:r>
      <w:r>
        <w:rPr>
          <w:rFonts w:ascii="Times New Roman"/>
          <w:b w:val="false"/>
          <w:i w:val="false"/>
          <w:color w:val="000000"/>
          <w:sz w:val="28"/>
        </w:rPr>
        <w:t>
</w:t>
      </w:r>
      <w:r>
        <w:rPr>
          <w:rFonts w:ascii="Times New Roman"/>
          <w:b w:val="false"/>
          <w:i w:val="false"/>
          <w:color w:val="000000"/>
          <w:sz w:val="28"/>
        </w:rPr>
        <w:t>
      2) Жұмыс органының қарауына іріктеліп алынған инвестициялық ұсыныстар бойынша құжаттар пакеті мен оң экономикалық қорытынды жібереді.</w:t>
      </w:r>
      <w:r>
        <w:br/>
      </w:r>
      <w:r>
        <w:rPr>
          <w:rFonts w:ascii="Times New Roman"/>
          <w:b w:val="false"/>
          <w:i w:val="false"/>
          <w:color w:val="000000"/>
          <w:sz w:val="28"/>
        </w:rPr>
        <w:t>
</w:t>
      </w:r>
      <w:r>
        <w:rPr>
          <w:rFonts w:ascii="Times New Roman"/>
          <w:b w:val="false"/>
          <w:i w:val="false"/>
          <w:color w:val="000000"/>
          <w:sz w:val="28"/>
        </w:rPr>
        <w:t>
      3. Жұмыс органы он бес жұмыс күні ішінде инвестициялық ұсыныстардың Елді аумақтық-кеңістікте дамытудың 2020 жылға дейінгі болжамды схемасының мақсаттары мен міндеттеріне және Бағдарламаның басымдықтарына сәйкестігін қарайды және олар бойынша Бағдарламаның Үйлестірушісіне қорытынды жібереді.</w:t>
      </w:r>
      <w:r>
        <w:br/>
      </w:r>
      <w:r>
        <w:rPr>
          <w:rFonts w:ascii="Times New Roman"/>
          <w:b w:val="false"/>
          <w:i w:val="false"/>
          <w:color w:val="000000"/>
          <w:sz w:val="28"/>
        </w:rPr>
        <w:t>
</w:t>
      </w:r>
      <w:r>
        <w:rPr>
          <w:rFonts w:ascii="Times New Roman"/>
          <w:b w:val="false"/>
          <w:i w:val="false"/>
          <w:color w:val="000000"/>
          <w:sz w:val="28"/>
        </w:rPr>
        <w:t>
      4. Бағдарламаның Үйлестірушісі Жұмыс органының инвестициялық ұсыныстарға оң қорытындысын алғаннан кейін БИЖ-дің техникалық-экономикалық негіздемесін (бұдар әрі - ТЭН) әзірлеуге және қажетті сараптамалар жүргізуге қаражат бөлу жөніндегі қорытындыны қалыптастырады және бюджеттік комиссияның қарауына енгізеді.</w:t>
      </w:r>
      <w:r>
        <w:br/>
      </w:r>
      <w:r>
        <w:rPr>
          <w:rFonts w:ascii="Times New Roman"/>
          <w:b w:val="false"/>
          <w:i w:val="false"/>
          <w:color w:val="000000"/>
          <w:sz w:val="28"/>
        </w:rPr>
        <w:t>
</w:t>
      </w:r>
      <w:r>
        <w:rPr>
          <w:rFonts w:ascii="Times New Roman"/>
          <w:b w:val="false"/>
          <w:i w:val="false"/>
          <w:color w:val="000000"/>
          <w:sz w:val="28"/>
        </w:rPr>
        <w:t>
      5. Бюджеттік комиссиялар мақұлдаған инвестициялық ұсыныстар бойынша аудандардың және қалалардың әкімдері, облыстық бюджеттік бағдарламалардың әкімшілері ТЭН әзірлейді және тиісті сараптамалар жүргізеді және экономикалық қорытындыны алу үшін Бағдарламаның Үйлестірушісіне жібереді.</w:t>
      </w:r>
      <w:r>
        <w:br/>
      </w:r>
      <w:r>
        <w:rPr>
          <w:rFonts w:ascii="Times New Roman"/>
          <w:b w:val="false"/>
          <w:i w:val="false"/>
          <w:color w:val="000000"/>
          <w:sz w:val="28"/>
        </w:rPr>
        <w:t>
</w:t>
      </w:r>
      <w:r>
        <w:rPr>
          <w:rFonts w:ascii="Times New Roman"/>
          <w:b w:val="false"/>
          <w:i w:val="false"/>
          <w:color w:val="000000"/>
          <w:sz w:val="28"/>
        </w:rPr>
        <w:t>
      6. Бағдарламаның Үйлестірушісі:</w:t>
      </w:r>
      <w:r>
        <w:br/>
      </w:r>
      <w:r>
        <w:rPr>
          <w:rFonts w:ascii="Times New Roman"/>
          <w:b w:val="false"/>
          <w:i w:val="false"/>
          <w:color w:val="000000"/>
          <w:sz w:val="28"/>
        </w:rPr>
        <w:t>
</w:t>
      </w:r>
      <w:r>
        <w:rPr>
          <w:rFonts w:ascii="Times New Roman"/>
          <w:b w:val="false"/>
          <w:i w:val="false"/>
          <w:color w:val="000000"/>
          <w:sz w:val="28"/>
        </w:rPr>
        <w:t>
      1) БИЖ-дің ТЭН-ін және Қазақстан Республикасының заңнамасына сәйкес талап етілетін сараптамаларды қарайды және аудандардың және қалалардың әкімдеріне, облыстық бюджеттік бағдарламалардың әкімшілеріне олар бойынша экономикалық қорытындыны жібереді;</w:t>
      </w:r>
      <w:r>
        <w:br/>
      </w:r>
      <w:r>
        <w:rPr>
          <w:rFonts w:ascii="Times New Roman"/>
          <w:b w:val="false"/>
          <w:i w:val="false"/>
          <w:color w:val="000000"/>
          <w:sz w:val="28"/>
        </w:rPr>
        <w:t>
</w:t>
      </w:r>
      <w:r>
        <w:rPr>
          <w:rFonts w:ascii="Times New Roman"/>
          <w:b w:val="false"/>
          <w:i w:val="false"/>
          <w:color w:val="000000"/>
          <w:sz w:val="28"/>
        </w:rPr>
        <w:t>
      2) Жұмыс органының қарауына іріктеліп алынған БИЖ бойынша құжаттар пакеті мен оң экономикалық қорытындыны жібереді.</w:t>
      </w:r>
      <w:r>
        <w:br/>
      </w:r>
      <w:r>
        <w:rPr>
          <w:rFonts w:ascii="Times New Roman"/>
          <w:b w:val="false"/>
          <w:i w:val="false"/>
          <w:color w:val="000000"/>
          <w:sz w:val="28"/>
        </w:rPr>
        <w:t>
</w:t>
      </w:r>
      <w:r>
        <w:rPr>
          <w:rFonts w:ascii="Times New Roman"/>
          <w:b w:val="false"/>
          <w:i w:val="false"/>
          <w:color w:val="000000"/>
          <w:sz w:val="28"/>
        </w:rPr>
        <w:t>
      7. Жұмыс органы:</w:t>
      </w:r>
      <w:r>
        <w:br/>
      </w:r>
      <w:r>
        <w:rPr>
          <w:rFonts w:ascii="Times New Roman"/>
          <w:b w:val="false"/>
          <w:i w:val="false"/>
          <w:color w:val="000000"/>
          <w:sz w:val="28"/>
        </w:rPr>
        <w:t>
</w:t>
      </w:r>
      <w:r>
        <w:rPr>
          <w:rFonts w:ascii="Times New Roman"/>
          <w:b w:val="false"/>
          <w:i w:val="false"/>
          <w:color w:val="000000"/>
          <w:sz w:val="28"/>
        </w:rPr>
        <w:t>
      1) ТЭН және БИЖ ТЭН әзірлеуді талап етпейтін БИЖ бойынша инвестициялық ұсыныстарды тиісті орталық мемлекеттік органдарға салалық сараптама дайындау үшін құжаттардың толық пакетімен қоса жібереді;</w:t>
      </w:r>
      <w:r>
        <w:br/>
      </w:r>
      <w:r>
        <w:rPr>
          <w:rFonts w:ascii="Times New Roman"/>
          <w:b w:val="false"/>
          <w:i w:val="false"/>
          <w:color w:val="000000"/>
          <w:sz w:val="28"/>
        </w:rPr>
        <w:t>
</w:t>
      </w:r>
      <w:r>
        <w:rPr>
          <w:rFonts w:ascii="Times New Roman"/>
          <w:b w:val="false"/>
          <w:i w:val="false"/>
          <w:color w:val="000000"/>
          <w:sz w:val="28"/>
        </w:rPr>
        <w:t>
      2) оң сараптамаларды ескере отырып, БИЖ тізбесін қалыптастырады және Уәкiлеттi органның қарауына жібереді.</w:t>
      </w:r>
      <w:r>
        <w:br/>
      </w:r>
      <w:r>
        <w:rPr>
          <w:rFonts w:ascii="Times New Roman"/>
          <w:b w:val="false"/>
          <w:i w:val="false"/>
          <w:color w:val="000000"/>
          <w:sz w:val="28"/>
        </w:rPr>
        <w:t>
</w:t>
      </w:r>
      <w:r>
        <w:rPr>
          <w:rFonts w:ascii="Times New Roman"/>
          <w:b w:val="false"/>
          <w:i w:val="false"/>
          <w:color w:val="000000"/>
          <w:sz w:val="28"/>
        </w:rPr>
        <w:t>
      8. Уәкiлеттi орган БИЖ тізбесін ВАК қарауына енгізеді.</w:t>
      </w:r>
      <w:r>
        <w:br/>
      </w:r>
      <w:r>
        <w:rPr>
          <w:rFonts w:ascii="Times New Roman"/>
          <w:b w:val="false"/>
          <w:i w:val="false"/>
          <w:color w:val="000000"/>
          <w:sz w:val="28"/>
        </w:rPr>
        <w:t>
</w:t>
      </w:r>
      <w:r>
        <w:rPr>
          <w:rFonts w:ascii="Times New Roman"/>
          <w:b w:val="false"/>
          <w:i w:val="false"/>
          <w:color w:val="000000"/>
          <w:sz w:val="28"/>
        </w:rPr>
        <w:t>
      9. ВАК:</w:t>
      </w:r>
      <w:r>
        <w:br/>
      </w:r>
      <w:r>
        <w:rPr>
          <w:rFonts w:ascii="Times New Roman"/>
          <w:b w:val="false"/>
          <w:i w:val="false"/>
          <w:color w:val="000000"/>
          <w:sz w:val="28"/>
        </w:rPr>
        <w:t>
</w:t>
      </w:r>
      <w:r>
        <w:rPr>
          <w:rFonts w:ascii="Times New Roman"/>
          <w:b w:val="false"/>
          <w:i w:val="false"/>
          <w:color w:val="000000"/>
          <w:sz w:val="28"/>
        </w:rPr>
        <w:t>
      1) БИЖ тізбесін мақұлдайды;</w:t>
      </w:r>
      <w:r>
        <w:br/>
      </w:r>
      <w:r>
        <w:rPr>
          <w:rFonts w:ascii="Times New Roman"/>
          <w:b w:val="false"/>
          <w:i w:val="false"/>
          <w:color w:val="000000"/>
          <w:sz w:val="28"/>
        </w:rPr>
        <w:t>
</w:t>
      </w:r>
      <w:r>
        <w:rPr>
          <w:rFonts w:ascii="Times New Roman"/>
          <w:b w:val="false"/>
          <w:i w:val="false"/>
          <w:color w:val="000000"/>
          <w:sz w:val="28"/>
        </w:rPr>
        <w:t>
      2) бағыттар бойынша Бағдарламаны қаржыландыру лимиттерін келіседі;</w:t>
      </w:r>
      <w:r>
        <w:br/>
      </w:r>
      <w:r>
        <w:rPr>
          <w:rFonts w:ascii="Times New Roman"/>
          <w:b w:val="false"/>
          <w:i w:val="false"/>
          <w:color w:val="000000"/>
          <w:sz w:val="28"/>
        </w:rPr>
        <w:t>
</w:t>
      </w:r>
      <w:r>
        <w:rPr>
          <w:rFonts w:ascii="Times New Roman"/>
          <w:b w:val="false"/>
          <w:i w:val="false"/>
          <w:color w:val="000000"/>
          <w:sz w:val="28"/>
        </w:rPr>
        <w:t>
      3) шешімді тиісті хаттамамен ресімдейді.</w:t>
      </w:r>
      <w:r>
        <w:br/>
      </w:r>
      <w:r>
        <w:rPr>
          <w:rFonts w:ascii="Times New Roman"/>
          <w:b w:val="false"/>
          <w:i w:val="false"/>
          <w:color w:val="000000"/>
          <w:sz w:val="28"/>
        </w:rPr>
        <w:t>
</w:t>
      </w:r>
      <w:r>
        <w:rPr>
          <w:rFonts w:ascii="Times New Roman"/>
          <w:b w:val="false"/>
          <w:i w:val="false"/>
          <w:color w:val="000000"/>
          <w:sz w:val="28"/>
        </w:rPr>
        <w:t>
      10. ВАК-тың оң қорытындысы жобаларды Республикалық бюджеттік бағдарлама әкімшісінің бюджеттік өтініміне қосу үшін негіз болып табылады.</w:t>
      </w:r>
      <w:r>
        <w:br/>
      </w:r>
      <w:r>
        <w:rPr>
          <w:rFonts w:ascii="Times New Roman"/>
          <w:b w:val="false"/>
          <w:i w:val="false"/>
          <w:color w:val="000000"/>
          <w:sz w:val="28"/>
        </w:rPr>
        <w:t>
</w:t>
      </w:r>
      <w:r>
        <w:rPr>
          <w:rFonts w:ascii="Times New Roman"/>
          <w:b w:val="false"/>
          <w:i w:val="false"/>
          <w:color w:val="000000"/>
          <w:sz w:val="28"/>
        </w:rPr>
        <w:t>
      11. Жұмыс органы ВАК шешімін Бағдарламаның Үйлестірушісіне жібереді.</w:t>
      </w:r>
      <w:r>
        <w:br/>
      </w:r>
      <w:r>
        <w:rPr>
          <w:rFonts w:ascii="Times New Roman"/>
          <w:b w:val="false"/>
          <w:i w:val="false"/>
          <w:color w:val="000000"/>
          <w:sz w:val="28"/>
        </w:rPr>
        <w:t>
</w:t>
      </w:r>
      <w:r>
        <w:rPr>
          <w:rFonts w:ascii="Times New Roman"/>
          <w:b w:val="false"/>
          <w:i w:val="false"/>
          <w:color w:val="000000"/>
          <w:sz w:val="28"/>
        </w:rPr>
        <w:t>
      12. Республикалық бюджеттік бағдарламаның әкімшісі Қазақстан Республикасының бюджет заңнамасында белгіленген мерзімдерде Қазақстан Республикасы Қаржы министрлігіне бюджеттік өтінім ұсынады.</w:t>
      </w:r>
    </w:p>
    <w:bookmarkEnd w:id="4"/>
    <w:bookmarkStart w:name="z69" w:id="5"/>
    <w:p>
      <w:pPr>
        <w:spacing w:after="0"/>
        <w:ind w:left="0"/>
        <w:jc w:val="both"/>
      </w:pPr>
      <w:r>
        <w:rPr>
          <w:rFonts w:ascii="Times New Roman"/>
          <w:b w:val="false"/>
          <w:i w:val="false"/>
          <w:color w:val="000000"/>
          <w:sz w:val="28"/>
        </w:rPr>
        <w:t>
4.2. «Жергілікті өзін-өзі басқаруды қаржылай қолдау» басымдығы бойынша Бағдарламаны іске асыру кезіндегі қатысушылардың өзара іс-қимылы</w:t>
      </w:r>
    </w:p>
    <w:bookmarkEnd w:id="5"/>
    <w:bookmarkStart w:name="z70" w:id="6"/>
    <w:p>
      <w:pPr>
        <w:spacing w:after="0"/>
        <w:ind w:left="0"/>
        <w:jc w:val="both"/>
      </w:pPr>
      <w:r>
        <w:rPr>
          <w:rFonts w:ascii="Times New Roman"/>
          <w:b w:val="false"/>
          <w:i w:val="false"/>
          <w:color w:val="000000"/>
          <w:sz w:val="28"/>
        </w:rPr>
        <w:t>
      1. Қаржыландыру лимитін бөлу:</w:t>
      </w:r>
      <w:r>
        <w:br/>
      </w:r>
      <w:r>
        <w:rPr>
          <w:rFonts w:ascii="Times New Roman"/>
          <w:b w:val="false"/>
          <w:i w:val="false"/>
          <w:color w:val="000000"/>
          <w:sz w:val="28"/>
        </w:rPr>
        <w:t>
</w:t>
      </w:r>
      <w:r>
        <w:rPr>
          <w:rFonts w:ascii="Times New Roman"/>
          <w:b w:val="false"/>
          <w:i w:val="false"/>
          <w:color w:val="000000"/>
          <w:sz w:val="28"/>
        </w:rPr>
        <w:t>
      1.1. Республикалық бюджеттік бағдарламаның әкімшісі әр облыстың ВАК мақұлдайтын қаржыландыру лимитін ауылдық (селолық) округтарда, сондай-ақ өңірдің ауылдық (селолық) округтың құрамына кірмейтін ауылдарда (селоларда) тұратын халықтың санына байланысты айқындайды.</w:t>
      </w:r>
      <w:r>
        <w:br/>
      </w:r>
      <w:r>
        <w:rPr>
          <w:rFonts w:ascii="Times New Roman"/>
          <w:b w:val="false"/>
          <w:i w:val="false"/>
          <w:color w:val="000000"/>
          <w:sz w:val="28"/>
        </w:rPr>
        <w:t>
</w:t>
      </w:r>
      <w:r>
        <w:rPr>
          <w:rFonts w:ascii="Times New Roman"/>
          <w:b w:val="false"/>
          <w:i w:val="false"/>
          <w:color w:val="000000"/>
          <w:sz w:val="28"/>
        </w:rPr>
        <w:t>
      1.2. Облыс әкімі қаржыландыру лимитін ауылдық (селолық) округтарда, сондай-ақ ауылдық (селолық) округтың құрамына кірмейтін ауылдарда (селоларда) тұратын халықтың санын байланысты әр ауданға жеткізеді.</w:t>
      </w:r>
      <w:r>
        <w:br/>
      </w:r>
      <w:r>
        <w:rPr>
          <w:rFonts w:ascii="Times New Roman"/>
          <w:b w:val="false"/>
          <w:i w:val="false"/>
          <w:color w:val="000000"/>
          <w:sz w:val="28"/>
        </w:rPr>
        <w:t>
</w:t>
      </w:r>
      <w:r>
        <w:rPr>
          <w:rFonts w:ascii="Times New Roman"/>
          <w:b w:val="false"/>
          <w:i w:val="false"/>
          <w:color w:val="000000"/>
          <w:sz w:val="28"/>
        </w:rPr>
        <w:t>
      1.3. Аудан әкімі қаржыландыру лимитін даму әлеуеті жоғары және орта әр ауылдық (селолық) округтарда, сондай-ақ ауылдық (селолық) округтың құрамына кірмейтін ауылдарда (селоларда) тұратын халықтың санына байланысты әрбір ауылдық (селолық) округке жеткізеді.</w:t>
      </w:r>
      <w:r>
        <w:br/>
      </w:r>
      <w:r>
        <w:rPr>
          <w:rFonts w:ascii="Times New Roman"/>
          <w:b w:val="false"/>
          <w:i w:val="false"/>
          <w:color w:val="000000"/>
          <w:sz w:val="28"/>
        </w:rPr>
        <w:t>
</w:t>
      </w:r>
      <w:r>
        <w:rPr>
          <w:rFonts w:ascii="Times New Roman"/>
          <w:b w:val="false"/>
          <w:i w:val="false"/>
          <w:color w:val="000000"/>
          <w:sz w:val="28"/>
        </w:rPr>
        <w:t>
      Бұл ретте, аудан әкімі қаржыландыру лимитін бөлген кезде ауылдық (селолық) округтың құрамына кірмейтін даму әлеуеті төмен ауылдарды (селоларды) алып тастайды және оны даму әлеуеті жоғары және орта ауылдық (селолық) округтарға және ауылдық (селолық) округтың құрамына кірмейтін ауылдарға (селоларға) қайта бөледі.</w:t>
      </w:r>
      <w:r>
        <w:br/>
      </w:r>
      <w:r>
        <w:rPr>
          <w:rFonts w:ascii="Times New Roman"/>
          <w:b w:val="false"/>
          <w:i w:val="false"/>
          <w:color w:val="000000"/>
          <w:sz w:val="28"/>
        </w:rPr>
        <w:t>
</w:t>
      </w:r>
      <w:r>
        <w:rPr>
          <w:rFonts w:ascii="Times New Roman"/>
          <w:b w:val="false"/>
          <w:i w:val="false"/>
          <w:color w:val="000000"/>
          <w:sz w:val="28"/>
        </w:rPr>
        <w:t>
      1.4. Ауылдық (селолық) округтың әкімі округтың барлық ауылдарына (селоларына) есептелген қаржы көлемін тек даму әлеуеті жоғары және орта ауылдарға (селоларға) бөледі және қайта бөледі.</w:t>
      </w:r>
      <w:r>
        <w:br/>
      </w:r>
      <w:r>
        <w:rPr>
          <w:rFonts w:ascii="Times New Roman"/>
          <w:b w:val="false"/>
          <w:i w:val="false"/>
          <w:color w:val="000000"/>
          <w:sz w:val="28"/>
        </w:rPr>
        <w:t>
</w:t>
      </w:r>
      <w:r>
        <w:rPr>
          <w:rFonts w:ascii="Times New Roman"/>
          <w:b w:val="false"/>
          <w:i w:val="false"/>
          <w:color w:val="000000"/>
          <w:sz w:val="28"/>
        </w:rPr>
        <w:t>
      2. Іріктеу рәсімі:</w:t>
      </w:r>
      <w:r>
        <w:br/>
      </w:r>
      <w:r>
        <w:rPr>
          <w:rFonts w:ascii="Times New Roman"/>
          <w:b w:val="false"/>
          <w:i w:val="false"/>
          <w:color w:val="000000"/>
          <w:sz w:val="28"/>
        </w:rPr>
        <w:t>
</w:t>
      </w:r>
      <w:r>
        <w:rPr>
          <w:rFonts w:ascii="Times New Roman"/>
          <w:b w:val="false"/>
          <w:i w:val="false"/>
          <w:color w:val="000000"/>
          <w:sz w:val="28"/>
        </w:rPr>
        <w:t>
      2.1. Ауыл (село) тұрғындарының жиынында ауылдық (селолық) округ әкімі жеткізген қаржы көлемінің шеңберінде жобалар (іс-шаралар) анықталады және тұрғындар жиынының хаттамасымен ресімделеді.</w:t>
      </w:r>
      <w:r>
        <w:br/>
      </w:r>
      <w:r>
        <w:rPr>
          <w:rFonts w:ascii="Times New Roman"/>
          <w:b w:val="false"/>
          <w:i w:val="false"/>
          <w:color w:val="000000"/>
          <w:sz w:val="28"/>
        </w:rPr>
        <w:t>
</w:t>
      </w:r>
      <w:r>
        <w:rPr>
          <w:rFonts w:ascii="Times New Roman"/>
          <w:b w:val="false"/>
          <w:i w:val="false"/>
          <w:color w:val="000000"/>
          <w:sz w:val="28"/>
        </w:rPr>
        <w:t>
      2.2. Мақұлданған жобалар бойынша ұсыныс (тұрғындар жиынының шешімі) ауылдық (селолық) округтің әкіміне түседі.</w:t>
      </w:r>
      <w:r>
        <w:br/>
      </w:r>
      <w:r>
        <w:rPr>
          <w:rFonts w:ascii="Times New Roman"/>
          <w:b w:val="false"/>
          <w:i w:val="false"/>
          <w:color w:val="000000"/>
          <w:sz w:val="28"/>
        </w:rPr>
        <w:t>
</w:t>
      </w:r>
      <w:r>
        <w:rPr>
          <w:rFonts w:ascii="Times New Roman"/>
          <w:b w:val="false"/>
          <w:i w:val="false"/>
          <w:color w:val="000000"/>
          <w:sz w:val="28"/>
        </w:rPr>
        <w:t>
      2.3. Ауылдық (селолық) округтің, ауылдық (селолық) округтың құрамына кірмейтін ауылдың (селоның) әкімі мақұлданған жобалар (іс-шаралар) бойынша ұсыныстарды (тұрғындар жиынының шешімін) аудан әкімдігіне жібереді.</w:t>
      </w:r>
      <w:r>
        <w:br/>
      </w:r>
      <w:r>
        <w:rPr>
          <w:rFonts w:ascii="Times New Roman"/>
          <w:b w:val="false"/>
          <w:i w:val="false"/>
          <w:color w:val="000000"/>
          <w:sz w:val="28"/>
        </w:rPr>
        <w:t>
</w:t>
      </w:r>
      <w:r>
        <w:rPr>
          <w:rFonts w:ascii="Times New Roman"/>
          <w:b w:val="false"/>
          <w:i w:val="false"/>
          <w:color w:val="000000"/>
          <w:sz w:val="28"/>
        </w:rPr>
        <w:t>
      2.4. Аудан әкімдігі бағыттарды ескере отырып ұсынылған Жобалар (іс-шаралар) тізбесін қалыптастырады және Қазақстан Республикасы заңнамасының талаптарына сәйкес әзірленген құжаттармен қоса Бағдарламаның Үйлестірушісіне жолдайды.</w:t>
      </w:r>
      <w:r>
        <w:br/>
      </w:r>
      <w:r>
        <w:rPr>
          <w:rFonts w:ascii="Times New Roman"/>
          <w:b w:val="false"/>
          <w:i w:val="false"/>
          <w:color w:val="000000"/>
          <w:sz w:val="28"/>
        </w:rPr>
        <w:t>
</w:t>
      </w:r>
      <w:r>
        <w:rPr>
          <w:rFonts w:ascii="Times New Roman"/>
          <w:b w:val="false"/>
          <w:i w:val="false"/>
          <w:color w:val="000000"/>
          <w:sz w:val="28"/>
        </w:rPr>
        <w:t>
      2.5. Бағдарламаның Үйлестірушісі жобалар (іс-шаралар) бойынша ұсынылған құжаттарды қарайды және олар бойынша қорытынды қалыптастырады.</w:t>
      </w:r>
      <w:r>
        <w:br/>
      </w:r>
      <w:r>
        <w:rPr>
          <w:rFonts w:ascii="Times New Roman"/>
          <w:b w:val="false"/>
          <w:i w:val="false"/>
          <w:color w:val="000000"/>
          <w:sz w:val="28"/>
        </w:rPr>
        <w:t>
</w:t>
      </w:r>
      <w:r>
        <w:rPr>
          <w:rFonts w:ascii="Times New Roman"/>
          <w:b w:val="false"/>
          <w:i w:val="false"/>
          <w:color w:val="000000"/>
          <w:sz w:val="28"/>
        </w:rPr>
        <w:t>
      2.6. Бағдарламаның Үйлестірушісі жобаларға (іс-шараларға) берілген қорытындылардың нәтижесін аудан әкімдігіне жолдайды.</w:t>
      </w:r>
      <w:r>
        <w:br/>
      </w:r>
      <w:r>
        <w:rPr>
          <w:rFonts w:ascii="Times New Roman"/>
          <w:b w:val="false"/>
          <w:i w:val="false"/>
          <w:color w:val="000000"/>
          <w:sz w:val="28"/>
        </w:rPr>
        <w:t>
</w:t>
      </w:r>
      <w:r>
        <w:rPr>
          <w:rFonts w:ascii="Times New Roman"/>
          <w:b w:val="false"/>
          <w:i w:val="false"/>
          <w:color w:val="000000"/>
          <w:sz w:val="28"/>
        </w:rPr>
        <w:t>
      Өз кезегінде аудан әкімдігі Бағдарлама Үйлестірушісінің қорытындысын ауылдық (селолық) округтардың, ауылдардың (селолардың) әкімдеріне жібереді.</w:t>
      </w:r>
      <w:r>
        <w:br/>
      </w:r>
      <w:r>
        <w:rPr>
          <w:rFonts w:ascii="Times New Roman"/>
          <w:b w:val="false"/>
          <w:i w:val="false"/>
          <w:color w:val="000000"/>
          <w:sz w:val="28"/>
        </w:rPr>
        <w:t>
</w:t>
      </w:r>
      <w:r>
        <w:rPr>
          <w:rFonts w:ascii="Times New Roman"/>
          <w:b w:val="false"/>
          <w:i w:val="false"/>
          <w:color w:val="000000"/>
          <w:sz w:val="28"/>
        </w:rPr>
        <w:t>
      Ауылдық (селолық) окугтардың, ауылдық (селолық) округтардың құрамына кірмейтін ауылдардың (селолардың) әкімдері тұрғындардың жиынында қолдау көрсетілген және қолдау көрсетілмеген жобалар (іс-шаралар) туралы ақпарат жеткізеді.</w:t>
      </w:r>
      <w:r>
        <w:br/>
      </w:r>
      <w:r>
        <w:rPr>
          <w:rFonts w:ascii="Times New Roman"/>
          <w:b w:val="false"/>
          <w:i w:val="false"/>
          <w:color w:val="000000"/>
          <w:sz w:val="28"/>
        </w:rPr>
        <w:t>
</w:t>
      </w:r>
      <w:r>
        <w:rPr>
          <w:rFonts w:ascii="Times New Roman"/>
          <w:b w:val="false"/>
          <w:i w:val="false"/>
          <w:color w:val="000000"/>
          <w:sz w:val="28"/>
        </w:rPr>
        <w:t>
      2.7. Бағдарламаның Үйлестірушісі Жұмыс органының қарауына қажетті құжаттар пакетін және іріктеліп алынған жобалар (іс-шаралар) бойынша оң қорытындыны жібереді.</w:t>
      </w:r>
      <w:r>
        <w:br/>
      </w:r>
      <w:r>
        <w:rPr>
          <w:rFonts w:ascii="Times New Roman"/>
          <w:b w:val="false"/>
          <w:i w:val="false"/>
          <w:color w:val="000000"/>
          <w:sz w:val="28"/>
        </w:rPr>
        <w:t>
</w:t>
      </w:r>
      <w:r>
        <w:rPr>
          <w:rFonts w:ascii="Times New Roman"/>
          <w:b w:val="false"/>
          <w:i w:val="false"/>
          <w:color w:val="000000"/>
          <w:sz w:val="28"/>
        </w:rPr>
        <w:t>
      2.8. Жұмыс органы он бес жұмыс күні ішінде жобаларды (іс-шараларды) Бағдарламаның басымдығына сәйкестігін қарайды және олар бойынша қорытындыны жібереді.</w:t>
      </w:r>
      <w:r>
        <w:br/>
      </w:r>
      <w:r>
        <w:rPr>
          <w:rFonts w:ascii="Times New Roman"/>
          <w:b w:val="false"/>
          <w:i w:val="false"/>
          <w:color w:val="000000"/>
          <w:sz w:val="28"/>
        </w:rPr>
        <w:t>
</w:t>
      </w:r>
      <w:r>
        <w:rPr>
          <w:rFonts w:ascii="Times New Roman"/>
          <w:b w:val="false"/>
          <w:i w:val="false"/>
          <w:color w:val="000000"/>
          <w:sz w:val="28"/>
        </w:rPr>
        <w:t>
      2.9. Бағдарламаның Үйлестірушісі Жұмыс органының жобаларға (іс-шараларға) берген қорытындыларының нәтижелерін аудан әкімдігіне жібереді.</w:t>
      </w:r>
      <w:r>
        <w:br/>
      </w:r>
      <w:r>
        <w:rPr>
          <w:rFonts w:ascii="Times New Roman"/>
          <w:b w:val="false"/>
          <w:i w:val="false"/>
          <w:color w:val="000000"/>
          <w:sz w:val="28"/>
        </w:rPr>
        <w:t>
</w:t>
      </w:r>
      <w:r>
        <w:rPr>
          <w:rFonts w:ascii="Times New Roman"/>
          <w:b w:val="false"/>
          <w:i w:val="false"/>
          <w:color w:val="000000"/>
          <w:sz w:val="28"/>
        </w:rPr>
        <w:t>
      Өз кезегінде аудан әкімдігі Жұмыс органының қорытындысын ауылдық (селолық) округтардың, ауылдардың (селолардың) әкімдеріне жібереді.</w:t>
      </w:r>
      <w:r>
        <w:br/>
      </w:r>
      <w:r>
        <w:rPr>
          <w:rFonts w:ascii="Times New Roman"/>
          <w:b w:val="false"/>
          <w:i w:val="false"/>
          <w:color w:val="000000"/>
          <w:sz w:val="28"/>
        </w:rPr>
        <w:t>
</w:t>
      </w:r>
      <w:r>
        <w:rPr>
          <w:rFonts w:ascii="Times New Roman"/>
          <w:b w:val="false"/>
          <w:i w:val="false"/>
          <w:color w:val="000000"/>
          <w:sz w:val="28"/>
        </w:rPr>
        <w:t>
      Ауылдық (селолық) округтардың, ауылдық (селолық) округтардың құрамына кірмейтін ауылдардың (селолардың) әкімдері тұрғындардың жиынында қолдау көрсетілген және қолдау көрсетілмеген жобалар (іс-шаралар) туралы ақпаратты жеткізеді.</w:t>
      </w:r>
      <w:r>
        <w:br/>
      </w:r>
      <w:r>
        <w:rPr>
          <w:rFonts w:ascii="Times New Roman"/>
          <w:b w:val="false"/>
          <w:i w:val="false"/>
          <w:color w:val="000000"/>
          <w:sz w:val="28"/>
        </w:rPr>
        <w:t>
</w:t>
      </w:r>
      <w:r>
        <w:rPr>
          <w:rFonts w:ascii="Times New Roman"/>
          <w:b w:val="false"/>
          <w:i w:val="false"/>
          <w:color w:val="000000"/>
          <w:sz w:val="28"/>
        </w:rPr>
        <w:t>
      3. Республикалық бюджеттік бағдарламаның әкімшісі Қазақстан Республикасының бюджет заңнамасында белгіленген мерзімдерде Қазақстан Республикасы Қаржы министрлігіне бюджеттік өтінім ұсынады.»;</w:t>
      </w:r>
      <w:r>
        <w:br/>
      </w:r>
      <w:r>
        <w:rPr>
          <w:rFonts w:ascii="Times New Roman"/>
          <w:b w:val="false"/>
          <w:i w:val="false"/>
          <w:color w:val="000000"/>
          <w:sz w:val="28"/>
        </w:rPr>
        <w:t>
</w:t>
      </w:r>
      <w:r>
        <w:rPr>
          <w:rFonts w:ascii="Times New Roman"/>
          <w:b w:val="false"/>
          <w:i w:val="false"/>
          <w:color w:val="000000"/>
          <w:sz w:val="28"/>
        </w:rPr>
        <w:t>
      «Қажетті ресурстар және оларды қаржыландыру көздері» деген </w:t>
      </w:r>
      <w:r>
        <w:rPr>
          <w:rFonts w:ascii="Times New Roman"/>
          <w:b w:val="false"/>
          <w:i w:val="false"/>
          <w:color w:val="000000"/>
          <w:sz w:val="28"/>
        </w:rPr>
        <w:t>6-бөлім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Қажетті ресурстар және оларды қаржыландыру көздері</w:t>
      </w:r>
      <w:r>
        <w:br/>
      </w:r>
      <w:r>
        <w:rPr>
          <w:rFonts w:ascii="Times New Roman"/>
          <w:b w:val="false"/>
          <w:i w:val="false"/>
          <w:color w:val="000000"/>
          <w:sz w:val="28"/>
        </w:rPr>
        <w:t>
</w:t>
      </w:r>
      <w:r>
        <w:rPr>
          <w:rFonts w:ascii="Times New Roman"/>
          <w:b w:val="false"/>
          <w:i w:val="false"/>
          <w:color w:val="000000"/>
          <w:sz w:val="28"/>
        </w:rPr>
        <w:t>
      Бағдарламаны қаржыландыру республикалық және жергілікті бюджеттер қаражаты, сондай-ақ Қазақстан Республикасының заңнамасында тыйым салынбаған басқа да көздер есебінен және шегінде жүзеге асырылатын болады.</w:t>
      </w:r>
      <w:r>
        <w:br/>
      </w:r>
      <w:r>
        <w:rPr>
          <w:rFonts w:ascii="Times New Roman"/>
          <w:b w:val="false"/>
          <w:i w:val="false"/>
          <w:color w:val="000000"/>
          <w:sz w:val="28"/>
        </w:rPr>
        <w:t>
</w:t>
      </w:r>
      <w:r>
        <w:rPr>
          <w:rFonts w:ascii="Times New Roman"/>
          <w:b w:val="false"/>
          <w:i w:val="false"/>
          <w:color w:val="000000"/>
          <w:sz w:val="28"/>
        </w:rPr>
        <w:t>
      Бағдарламаны республикалық бюджеттен қаржыландыру көлемі:</w:t>
      </w:r>
      <w:r>
        <w:br/>
      </w:r>
      <w:r>
        <w:rPr>
          <w:rFonts w:ascii="Times New Roman"/>
          <w:b w:val="false"/>
          <w:i w:val="false"/>
          <w:color w:val="000000"/>
          <w:sz w:val="28"/>
        </w:rPr>
        <w:t>
</w:t>
      </w:r>
      <w:r>
        <w:rPr>
          <w:rFonts w:ascii="Times New Roman"/>
          <w:b w:val="false"/>
          <w:i w:val="false"/>
          <w:color w:val="000000"/>
          <w:sz w:val="28"/>
        </w:rPr>
        <w:t>
      2011 жылы – 176,5 млн. теңгені;</w:t>
      </w:r>
      <w:r>
        <w:br/>
      </w:r>
      <w:r>
        <w:rPr>
          <w:rFonts w:ascii="Times New Roman"/>
          <w:b w:val="false"/>
          <w:i w:val="false"/>
          <w:color w:val="000000"/>
          <w:sz w:val="28"/>
        </w:rPr>
        <w:t>
</w:t>
      </w:r>
      <w:r>
        <w:rPr>
          <w:rFonts w:ascii="Times New Roman"/>
          <w:b w:val="false"/>
          <w:i w:val="false"/>
          <w:color w:val="000000"/>
          <w:sz w:val="28"/>
        </w:rPr>
        <w:t>
      2012 жылы – 1 050,0** млн. теңгені;</w:t>
      </w:r>
      <w:r>
        <w:br/>
      </w:r>
      <w:r>
        <w:rPr>
          <w:rFonts w:ascii="Times New Roman"/>
          <w:b w:val="false"/>
          <w:i w:val="false"/>
          <w:color w:val="000000"/>
          <w:sz w:val="28"/>
        </w:rPr>
        <w:t>
</w:t>
      </w:r>
      <w:r>
        <w:rPr>
          <w:rFonts w:ascii="Times New Roman"/>
          <w:b w:val="false"/>
          <w:i w:val="false"/>
          <w:color w:val="000000"/>
          <w:sz w:val="28"/>
        </w:rPr>
        <w:t>
      2013 жылы – 14 000,0** млн. теңгені;</w:t>
      </w:r>
      <w:r>
        <w:br/>
      </w:r>
      <w:r>
        <w:rPr>
          <w:rFonts w:ascii="Times New Roman"/>
          <w:b w:val="false"/>
          <w:i w:val="false"/>
          <w:color w:val="000000"/>
          <w:sz w:val="28"/>
        </w:rPr>
        <w:t>
</w:t>
      </w:r>
      <w:r>
        <w:rPr>
          <w:rFonts w:ascii="Times New Roman"/>
          <w:b w:val="false"/>
          <w:i w:val="false"/>
          <w:color w:val="000000"/>
          <w:sz w:val="28"/>
        </w:rPr>
        <w:t>
      2014 жылы – 15 000,0** млн. теңгені құрайды.</w:t>
      </w:r>
      <w:r>
        <w:br/>
      </w:r>
      <w:r>
        <w:rPr>
          <w:rFonts w:ascii="Times New Roman"/>
          <w:b w:val="false"/>
          <w:i w:val="false"/>
          <w:color w:val="000000"/>
          <w:sz w:val="28"/>
        </w:rPr>
        <w:t>
</w:t>
      </w:r>
      <w:r>
        <w:rPr>
          <w:rFonts w:ascii="Times New Roman"/>
          <w:b w:val="false"/>
          <w:i w:val="false"/>
          <w:color w:val="000000"/>
          <w:sz w:val="28"/>
        </w:rPr>
        <w:t>
      Жергілікті бюджеттерден қоса қаржыландыру көлемі республикалық бюджеттен Бағдарлама шеңберінде іске асырылатын инвестициялық жобаларға бағытталған қаражат көлемі айқындалғаннан кейін анықталатын болады.</w:t>
      </w:r>
      <w:r>
        <w:br/>
      </w:r>
      <w:r>
        <w:rPr>
          <w:rFonts w:ascii="Times New Roman"/>
          <w:b w:val="false"/>
          <w:i w:val="false"/>
          <w:color w:val="000000"/>
          <w:sz w:val="28"/>
        </w:rPr>
        <w:t>
</w:t>
      </w:r>
      <w:r>
        <w:rPr>
          <w:rFonts w:ascii="Times New Roman"/>
          <w:b w:val="false"/>
          <w:i w:val="false"/>
          <w:color w:val="000000"/>
          <w:sz w:val="28"/>
        </w:rPr>
        <w:t>
      2015 – 2020 жылдарға - _______ **.</w:t>
      </w:r>
      <w:r>
        <w:br/>
      </w:r>
      <w:r>
        <w:rPr>
          <w:rFonts w:ascii="Times New Roman"/>
          <w:b w:val="false"/>
          <w:i w:val="false"/>
          <w:color w:val="000000"/>
          <w:sz w:val="28"/>
        </w:rPr>
        <w:t>
</w:t>
      </w:r>
      <w:r>
        <w:rPr>
          <w:rFonts w:ascii="Times New Roman"/>
          <w:b w:val="false"/>
          <w:i w:val="false"/>
          <w:color w:val="000000"/>
          <w:sz w:val="28"/>
        </w:rPr>
        <w:t>
      **Қаражат көлемі Қазақстан Республикасының заңнамасына сәйкес тиісті қаржы жылдарына арналған республикалық және жергілікті бюджеттерді бекіту және нақтылау кезінде айқындалатын болады.»;</w:t>
      </w:r>
      <w:r>
        <w:br/>
      </w:r>
      <w:r>
        <w:rPr>
          <w:rFonts w:ascii="Times New Roman"/>
          <w:b w:val="false"/>
          <w:i w:val="false"/>
          <w:color w:val="000000"/>
          <w:sz w:val="28"/>
        </w:rPr>
        <w:t>
</w:t>
      </w:r>
      <w:r>
        <w:rPr>
          <w:rFonts w:ascii="Times New Roman"/>
          <w:b w:val="false"/>
          <w:i w:val="false"/>
          <w:color w:val="000000"/>
          <w:sz w:val="28"/>
        </w:rPr>
        <w:t>
      «Өңірлерді дамыту» бағдарламасын іске асыру жөніндегі іс-шаралар жоспары»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2.2-жол алынып тасталсын;</w:t>
      </w:r>
      <w:r>
        <w:br/>
      </w:r>
      <w:r>
        <w:rPr>
          <w:rFonts w:ascii="Times New Roman"/>
          <w:b w:val="false"/>
          <w:i w:val="false"/>
          <w:color w:val="000000"/>
          <w:sz w:val="28"/>
        </w:rPr>
        <w:t>
</w:t>
      </w:r>
      <w:r>
        <w:rPr>
          <w:rFonts w:ascii="Times New Roman"/>
          <w:b w:val="false"/>
          <w:i w:val="false"/>
          <w:color w:val="000000"/>
          <w:sz w:val="28"/>
        </w:rPr>
        <w:t>
      6-бағанда:</w:t>
      </w:r>
      <w:r>
        <w:br/>
      </w:r>
      <w:r>
        <w:rPr>
          <w:rFonts w:ascii="Times New Roman"/>
          <w:b w:val="false"/>
          <w:i w:val="false"/>
          <w:color w:val="000000"/>
          <w:sz w:val="28"/>
        </w:rPr>
        <w:t>
</w:t>
      </w:r>
      <w:r>
        <w:rPr>
          <w:rFonts w:ascii="Times New Roman"/>
          <w:b w:val="false"/>
          <w:i w:val="false"/>
          <w:color w:val="000000"/>
          <w:sz w:val="28"/>
        </w:rPr>
        <w:t>
      реттік нөмірі 2.1-жолдағы «150,0*» деген сандар «161,0»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2.3-жол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«2011 жыл – 15,5</w:t>
      </w:r>
      <w:r>
        <w:br/>
      </w:r>
      <w:r>
        <w:rPr>
          <w:rFonts w:ascii="Times New Roman"/>
          <w:b w:val="false"/>
          <w:i w:val="false"/>
          <w:color w:val="000000"/>
          <w:sz w:val="28"/>
        </w:rPr>
        <w:t>
</w:t>
      </w:r>
      <w:r>
        <w:rPr>
          <w:rFonts w:ascii="Times New Roman"/>
          <w:b w:val="false"/>
          <w:i w:val="false"/>
          <w:color w:val="000000"/>
          <w:sz w:val="28"/>
        </w:rPr>
        <w:t>
      2012 жыл – 50,0**»;</w:t>
      </w:r>
      <w:r>
        <w:br/>
      </w:r>
      <w:r>
        <w:rPr>
          <w:rFonts w:ascii="Times New Roman"/>
          <w:b w:val="false"/>
          <w:i w:val="false"/>
          <w:color w:val="000000"/>
          <w:sz w:val="28"/>
        </w:rPr>
        <w:t>
</w:t>
      </w:r>
      <w:r>
        <w:rPr>
          <w:rFonts w:ascii="Times New Roman"/>
          <w:b w:val="false"/>
          <w:i w:val="false"/>
          <w:color w:val="000000"/>
          <w:sz w:val="28"/>
        </w:rPr>
        <w:t>
      реттік нөмірі 3.1-жол мынадай редакцияда жазылсын:</w:t>
      </w:r>
    </w:p>
    <w:bookmarkEnd w:id="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2779"/>
        <w:gridCol w:w="1588"/>
        <w:gridCol w:w="2098"/>
        <w:gridCol w:w="1069"/>
        <w:gridCol w:w="2310"/>
        <w:gridCol w:w="2121"/>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жобаларды іске асыру, сондай-ақ жергілікті өзін-өзі басқаруды мемлекеттік қолдау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 ликасының Үкіметіне ақпарат</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r>
              <w:br/>
            </w:r>
            <w:r>
              <w:rPr>
                <w:rFonts w:ascii="Times New Roman"/>
                <w:b w:val="false"/>
                <w:i w:val="false"/>
                <w:color w:val="000000"/>
                <w:sz w:val="20"/>
              </w:rPr>
              <w:t>
</w:t>
            </w:r>
            <w:r>
              <w:rPr>
                <w:rFonts w:ascii="Times New Roman"/>
                <w:b w:val="false"/>
                <w:i w:val="false"/>
                <w:color w:val="000000"/>
                <w:sz w:val="20"/>
              </w:rPr>
              <w:t>облыстардың, Астана және Алматы қалаларының әкімдері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2020 жылдар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 1 000,0** млн. теңге;</w:t>
            </w:r>
            <w:r>
              <w:br/>
            </w:r>
            <w:r>
              <w:rPr>
                <w:rFonts w:ascii="Times New Roman"/>
                <w:b w:val="false"/>
                <w:i w:val="false"/>
                <w:color w:val="000000"/>
                <w:sz w:val="20"/>
              </w:rPr>
              <w:t>
</w:t>
            </w:r>
            <w:r>
              <w:rPr>
                <w:rFonts w:ascii="Times New Roman"/>
                <w:b w:val="false"/>
                <w:i w:val="false"/>
                <w:color w:val="000000"/>
                <w:sz w:val="20"/>
              </w:rPr>
              <w:t>2013 жыл – 14 000,0** млн. теңге;</w:t>
            </w:r>
            <w:r>
              <w:br/>
            </w:r>
            <w:r>
              <w:rPr>
                <w:rFonts w:ascii="Times New Roman"/>
                <w:b w:val="false"/>
                <w:i w:val="false"/>
                <w:color w:val="000000"/>
                <w:sz w:val="20"/>
              </w:rPr>
              <w:t>
</w:t>
            </w:r>
            <w:r>
              <w:rPr>
                <w:rFonts w:ascii="Times New Roman"/>
                <w:b w:val="false"/>
                <w:i w:val="false"/>
                <w:color w:val="000000"/>
                <w:sz w:val="20"/>
              </w:rPr>
              <w:t>2014 жыл – 15 000,0** млн. теңге;</w:t>
            </w:r>
            <w:r>
              <w:br/>
            </w:r>
            <w:r>
              <w:rPr>
                <w:rFonts w:ascii="Times New Roman"/>
                <w:b w:val="false"/>
                <w:i w:val="false"/>
                <w:color w:val="000000"/>
                <w:sz w:val="20"/>
              </w:rPr>
              <w:t>
</w:t>
            </w:r>
            <w:r>
              <w:rPr>
                <w:rFonts w:ascii="Times New Roman"/>
                <w:b w:val="false"/>
                <w:i w:val="false"/>
                <w:color w:val="000000"/>
                <w:sz w:val="20"/>
              </w:rPr>
              <w:t>2015-2020 –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лық бюджет</w:t>
            </w:r>
          </w:p>
        </w:tc>
      </w:tr>
    </w:tbl>
    <w:p>
      <w:pPr>
        <w:spacing w:after="0"/>
        <w:ind w:left="0"/>
        <w:jc w:val="both"/>
      </w:pPr>
      <w:r>
        <w:rPr>
          <w:rFonts w:ascii="Times New Roman"/>
          <w:b w:val="false"/>
          <w:i w:val="false"/>
          <w:color w:val="000000"/>
          <w:sz w:val="28"/>
        </w:rPr>
        <w:t>»</w:t>
      </w:r>
    </w:p>
    <w:bookmarkStart w:name="z110" w:id="7"/>
    <w:p>
      <w:pPr>
        <w:spacing w:after="0"/>
        <w:ind w:left="0"/>
        <w:jc w:val="both"/>
      </w:pPr>
      <w:r>
        <w:rPr>
          <w:rFonts w:ascii="Times New Roman"/>
          <w:b w:val="false"/>
          <w:i w:val="false"/>
          <w:color w:val="000000"/>
          <w:sz w:val="28"/>
        </w:rPr>
        <w:t>
      мына:</w:t>
      </w:r>
    </w:p>
    <w:bookmarkEnd w:id="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0"/>
        <w:gridCol w:w="5984"/>
        <w:gridCol w:w="2866"/>
      </w:tblGrid>
      <w:tr>
        <w:trPr>
          <w:trHeight w:val="645"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2020 жылдарға арналған Бағдарлама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w:t>
            </w:r>
            <w:r>
              <w:rPr>
                <w:rFonts w:ascii="Times New Roman"/>
                <w:b w:val="false"/>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Жергілікті бюджет</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r>
              <w:br/>
            </w:r>
            <w:r>
              <w:rPr>
                <w:rFonts w:ascii="Times New Roman"/>
                <w:b w:val="false"/>
                <w:i w:val="false"/>
                <w:color w:val="000000"/>
                <w:sz w:val="20"/>
              </w:rPr>
              <w:t>
</w:t>
            </w:r>
            <w:r>
              <w:rPr>
                <w:rFonts w:ascii="Times New Roman"/>
                <w:b w:val="false"/>
                <w:i w:val="false"/>
                <w:color w:val="000000"/>
                <w:sz w:val="20"/>
              </w:rPr>
              <w:t>1000</w:t>
            </w:r>
          </w:p>
          <w:p>
            <w:pPr>
              <w:spacing w:after="20"/>
              <w:ind w:left="20"/>
              <w:jc w:val="both"/>
            </w:pPr>
            <w:r>
              <w:rPr>
                <w:rFonts w:ascii="Times New Roman"/>
                <w:b w:val="false"/>
                <w:i w:val="false"/>
                <w:color w:val="000000"/>
                <w:sz w:val="20"/>
              </w:rPr>
              <w:t>75</w:t>
            </w:r>
          </w:p>
        </w:tc>
      </w:tr>
      <w:tr>
        <w:trPr>
          <w:trHeight w:val="3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2020 жылдар**</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11" w:id="8"/>
    <w:p>
      <w:pPr>
        <w:spacing w:after="0"/>
        <w:ind w:left="0"/>
        <w:jc w:val="both"/>
      </w:pPr>
      <w:r>
        <w:rPr>
          <w:rFonts w:ascii="Times New Roman"/>
          <w:b w:val="false"/>
          <w:i w:val="false"/>
          <w:color w:val="000000"/>
          <w:sz w:val="28"/>
        </w:rPr>
        <w:t>
      деген жолдар мынадай редакцияда жазылсын:</w:t>
      </w:r>
    </w:p>
    <w:bookmarkEnd w:id="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2941"/>
        <w:gridCol w:w="1414"/>
        <w:gridCol w:w="2093"/>
        <w:gridCol w:w="1584"/>
        <w:gridCol w:w="2283"/>
        <w:gridCol w:w="1691"/>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барлық қаражат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 176,5 млн. теңге;</w:t>
            </w:r>
            <w:r>
              <w:br/>
            </w:r>
            <w:r>
              <w:rPr>
                <w:rFonts w:ascii="Times New Roman"/>
                <w:b w:val="false"/>
                <w:i w:val="false"/>
                <w:color w:val="000000"/>
                <w:sz w:val="20"/>
              </w:rPr>
              <w:t>
</w:t>
            </w:r>
            <w:r>
              <w:rPr>
                <w:rFonts w:ascii="Times New Roman"/>
                <w:b w:val="false"/>
                <w:i w:val="false"/>
                <w:color w:val="000000"/>
                <w:sz w:val="20"/>
              </w:rPr>
              <w:t>2012 жыл – 1 050,0** млн. теңге;</w:t>
            </w:r>
            <w:r>
              <w:br/>
            </w:r>
            <w:r>
              <w:rPr>
                <w:rFonts w:ascii="Times New Roman"/>
                <w:b w:val="false"/>
                <w:i w:val="false"/>
                <w:color w:val="000000"/>
                <w:sz w:val="20"/>
              </w:rPr>
              <w:t>
</w:t>
            </w:r>
            <w:r>
              <w:rPr>
                <w:rFonts w:ascii="Times New Roman"/>
                <w:b w:val="false"/>
                <w:i w:val="false"/>
                <w:color w:val="000000"/>
                <w:sz w:val="20"/>
              </w:rPr>
              <w:t>2013 жыл – 14 000,0** млн. теңге;</w:t>
            </w:r>
            <w:r>
              <w:br/>
            </w:r>
            <w:r>
              <w:rPr>
                <w:rFonts w:ascii="Times New Roman"/>
                <w:b w:val="false"/>
                <w:i w:val="false"/>
                <w:color w:val="000000"/>
                <w:sz w:val="20"/>
              </w:rPr>
              <w:t>
</w:t>
            </w:r>
            <w:r>
              <w:rPr>
                <w:rFonts w:ascii="Times New Roman"/>
                <w:b w:val="false"/>
                <w:i w:val="false"/>
                <w:color w:val="000000"/>
                <w:sz w:val="20"/>
              </w:rPr>
              <w:t>2014 жыл – 15 000,0** млн. теңге;</w:t>
            </w:r>
            <w:r>
              <w:br/>
            </w:r>
            <w:r>
              <w:rPr>
                <w:rFonts w:ascii="Times New Roman"/>
                <w:b w:val="false"/>
                <w:i w:val="false"/>
                <w:color w:val="000000"/>
                <w:sz w:val="20"/>
              </w:rPr>
              <w:t>
</w:t>
            </w:r>
            <w:r>
              <w:rPr>
                <w:rFonts w:ascii="Times New Roman"/>
                <w:b w:val="false"/>
                <w:i w:val="false"/>
                <w:color w:val="000000"/>
                <w:sz w:val="20"/>
              </w:rPr>
              <w:t>2015-2020 -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12" w:id="9"/>
    <w:p>
      <w:pPr>
        <w:spacing w:after="0"/>
        <w:ind w:left="0"/>
        <w:jc w:val="both"/>
      </w:pPr>
      <w:r>
        <w:rPr>
          <w:rFonts w:ascii="Times New Roman"/>
          <w:b w:val="false"/>
          <w:i w:val="false"/>
          <w:color w:val="000000"/>
          <w:sz w:val="28"/>
        </w:rPr>
        <w:t>
      ескертпеде:</w:t>
      </w:r>
      <w:r>
        <w:br/>
      </w:r>
      <w:r>
        <w:rPr>
          <w:rFonts w:ascii="Times New Roman"/>
          <w:b w:val="false"/>
          <w:i w:val="false"/>
          <w:color w:val="000000"/>
          <w:sz w:val="28"/>
        </w:rPr>
        <w:t>
</w:t>
      </w:r>
      <w:r>
        <w:rPr>
          <w:rFonts w:ascii="Times New Roman"/>
          <w:b w:val="false"/>
          <w:i w:val="false"/>
          <w:color w:val="000000"/>
          <w:sz w:val="28"/>
        </w:rPr>
        <w:t>
      «*Бағдарламаны қаржыландырудың 2011 жылға арналған көлемі 2011 – 2013 жылдарға арналған республикалық және жергілікті бюджеттерді нақтылау кезінде түзілетін болады.» деген жол алынып тасталсын.</w:t>
      </w:r>
      <w:r>
        <w:br/>
      </w:r>
      <w:r>
        <w:rPr>
          <w:rFonts w:ascii="Times New Roman"/>
          <w:b w:val="false"/>
          <w:i w:val="false"/>
          <w:color w:val="000000"/>
          <w:sz w:val="28"/>
        </w:rPr>
        <w:t>
      2. Осы қаулы қол қойылған күнінен бастап қолданысқа енгізіледі.</w:t>
      </w:r>
    </w:p>
    <w:bookmarkEnd w:id="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