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ce73" w14:textId="aa3c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Республикасының Үкіметі арасындағы ұйымдасқан қылмысқа және қылмыстың өзге де түрлерiне қарсы күрестегi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8 желтоқсандағы № 1488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2004 жылғы 2 маусымда Астана қаласында жасалған Қазақстан Республикасының Үкіметі мен Эстон Республикасының Үкіметі арасындағы ұйымдасқан қылмысқа және қылмыстың өзге де түрлеріне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желтоқсандағы</w:t>
      </w:r>
      <w:r>
        <w:br/>
      </w:r>
      <w:r>
        <w:rPr>
          <w:rFonts w:ascii="Times New Roman"/>
          <w:b w:val="false"/>
          <w:i w:val="false"/>
          <w:color w:val="000000"/>
          <w:sz w:val="28"/>
        </w:rPr>
        <w:t xml:space="preserve">
№ 1488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Эстон Республикасының</w:t>
      </w:r>
      <w:r>
        <w:br/>
      </w:r>
      <w:r>
        <w:rPr>
          <w:rFonts w:ascii="Times New Roman"/>
          <w:b/>
          <w:i w:val="false"/>
          <w:color w:val="000000"/>
        </w:rPr>
        <w:t>
Үкіметі арасындағы ұйымдасқан қылмысқа және қылмыстың өзге де</w:t>
      </w:r>
      <w:r>
        <w:br/>
      </w:r>
      <w:r>
        <w:rPr>
          <w:rFonts w:ascii="Times New Roman"/>
          <w:b/>
          <w:i w:val="false"/>
          <w:color w:val="000000"/>
        </w:rPr>
        <w:t>
түрлерiне қарсы күрестегi ынтымақтастық туралы келісім</w:t>
      </w:r>
    </w:p>
    <w:bookmarkEnd w:id="2"/>
    <w:p>
      <w:pPr>
        <w:spacing w:after="0"/>
        <w:ind w:left="0"/>
        <w:jc w:val="both"/>
      </w:pPr>
      <w:r>
        <w:rPr>
          <w:rFonts w:ascii="Times New Roman"/>
          <w:b w:val="false"/>
          <w:i w:val="false"/>
          <w:color w:val="ff0000"/>
          <w:sz w:val="28"/>
        </w:rPr>
        <w:t>(2012 жылғы 16 қаңтарында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32-құжат)</w:t>
      </w:r>
    </w:p>
    <w:bookmarkStart w:name="z6" w:id="3"/>
    <w:p>
      <w:pPr>
        <w:spacing w:after="0"/>
        <w:ind w:left="0"/>
        <w:jc w:val="both"/>
      </w:pPr>
      <w:r>
        <w:rPr>
          <w:rFonts w:ascii="Times New Roman"/>
          <w:b w:val="false"/>
          <w:i w:val="false"/>
          <w:color w:val="000000"/>
          <w:sz w:val="28"/>
        </w:rPr>
        <w:t>
      Бұдан әрi «Тараптар» деп аталатын Қазақстан Республикасының Үкіметі мен Эстон Республикасының Үкіметі,</w:t>
      </w:r>
      <w:r>
        <w:br/>
      </w:r>
      <w:r>
        <w:rPr>
          <w:rFonts w:ascii="Times New Roman"/>
          <w:b w:val="false"/>
          <w:i w:val="false"/>
          <w:color w:val="000000"/>
          <w:sz w:val="28"/>
        </w:rPr>
        <w:t>
</w:t>
      </w:r>
      <w:r>
        <w:rPr>
          <w:rFonts w:ascii="Times New Roman"/>
          <w:b w:val="false"/>
          <w:i w:val="false"/>
          <w:color w:val="000000"/>
          <w:sz w:val="28"/>
        </w:rPr>
        <w:t>
      ұйымдасқан қылмыстың, есiрткiнiң заңсыз айналымының, терроризмнiң, шекара арқылы адамдардың, көлiк құралдарының, жүктердiң заңсыз өтуiнiң және қылмыстың өзге де түрлерiнiң алдын алу және оларға қарсы тиiмдi күресу мақсатында ынтымақтастықтың маңызды мәнi бар екенiне көз жеткiзе отырып,</w:t>
      </w:r>
      <w:r>
        <w:br/>
      </w:r>
      <w:r>
        <w:rPr>
          <w:rFonts w:ascii="Times New Roman"/>
          <w:b w:val="false"/>
          <w:i w:val="false"/>
          <w:color w:val="000000"/>
          <w:sz w:val="28"/>
        </w:rPr>
        <w:t>
</w:t>
      </w:r>
      <w:r>
        <w:rPr>
          <w:rFonts w:ascii="Times New Roman"/>
          <w:b w:val="false"/>
          <w:i w:val="false"/>
          <w:color w:val="000000"/>
          <w:sz w:val="28"/>
        </w:rPr>
        <w:t>
      бүкiл әлемде есiрткi құралдары мен психотроптық заттарды терiс пайдаланудың және олардың заңсыз айналымының өсуiне алаңдаушылық бiлдiре отырып,</w:t>
      </w:r>
      <w:r>
        <w:br/>
      </w:r>
      <w:r>
        <w:rPr>
          <w:rFonts w:ascii="Times New Roman"/>
          <w:b w:val="false"/>
          <w:i w:val="false"/>
          <w:color w:val="000000"/>
          <w:sz w:val="28"/>
        </w:rPr>
        <w:t>
</w:t>
      </w:r>
      <w:r>
        <w:rPr>
          <w:rFonts w:ascii="Times New Roman"/>
          <w:b w:val="false"/>
          <w:i w:val="false"/>
          <w:color w:val="000000"/>
          <w:sz w:val="28"/>
        </w:rPr>
        <w:t>
      терроризмге қарсы тиiмдi күрес жүргiзуге үшiн өздерiнiң ерiктi түрде бiрлескендерiн растай отырып,</w:t>
      </w:r>
      <w:r>
        <w:br/>
      </w:r>
      <w:r>
        <w:rPr>
          <w:rFonts w:ascii="Times New Roman"/>
          <w:b w:val="false"/>
          <w:i w:val="false"/>
          <w:color w:val="000000"/>
          <w:sz w:val="28"/>
        </w:rPr>
        <w:t>
</w:t>
      </w:r>
      <w:r>
        <w:rPr>
          <w:rFonts w:ascii="Times New Roman"/>
          <w:b w:val="false"/>
          <w:i w:val="false"/>
          <w:color w:val="000000"/>
          <w:sz w:val="28"/>
        </w:rPr>
        <w:t>
      заңсыз көшi-қонға қарсы күрес жөнiнде тиiмдi шаралар қабылдауға ниет бiлдiре отырып,</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Тараптар өздерiнiң ұлттық заңнамаларының, сондай-ақ Тараптардың мемлекеттерi қатысушы болып табылатын халықаралық шарттардың шеңберiнде ұйымдасқан қылмыстың және қылмыстың өзге де түрлерiнiң алдын алуды, жолын кесудi, ашуды және тергеудi қоса алғанда, оның iшiнде ақпарат алмасу және сұрау салуларды орындау жолымен оларға қарсы күрес саласында ынтымақтасады.</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1. Тараптар мынадай қылмыс түрлерiне:</w:t>
      </w:r>
      <w:r>
        <w:br/>
      </w:r>
      <w:r>
        <w:rPr>
          <w:rFonts w:ascii="Times New Roman"/>
          <w:b w:val="false"/>
          <w:i w:val="false"/>
          <w:color w:val="000000"/>
          <w:sz w:val="28"/>
        </w:rPr>
        <w:t>
</w:t>
      </w:r>
      <w:r>
        <w:rPr>
          <w:rFonts w:ascii="Times New Roman"/>
          <w:b w:val="false"/>
          <w:i w:val="false"/>
          <w:color w:val="000000"/>
          <w:sz w:val="28"/>
        </w:rPr>
        <w:t>
      - құрамында есiрткi заттары бар өсiмдiктердi заңсыз өсiру, есiрткi құралдарын, психотроптық заттарды, олардың аналогтары мен прекурсорларын заңсыз дайындауға, контрабандасына, оларды дайындауға пайдаланылатын құралдардың немесе жабдықтардың заңсыз айналымына, сондай-ақ заңсыз саудалауға;</w:t>
      </w:r>
      <w:r>
        <w:br/>
      </w:r>
      <w:r>
        <w:rPr>
          <w:rFonts w:ascii="Times New Roman"/>
          <w:b w:val="false"/>
          <w:i w:val="false"/>
          <w:color w:val="000000"/>
          <w:sz w:val="28"/>
        </w:rPr>
        <w:t>
</w:t>
      </w:r>
      <w:r>
        <w:rPr>
          <w:rFonts w:ascii="Times New Roman"/>
          <w:b w:val="false"/>
          <w:i w:val="false"/>
          <w:color w:val="000000"/>
          <w:sz w:val="28"/>
        </w:rPr>
        <w:t>
      - заңсыз жолмен табылған ақшаларды немесе сатып алынған өзге де мүлiктердi заңдастыруға;</w:t>
      </w:r>
      <w:r>
        <w:br/>
      </w:r>
      <w:r>
        <w:rPr>
          <w:rFonts w:ascii="Times New Roman"/>
          <w:b w:val="false"/>
          <w:i w:val="false"/>
          <w:color w:val="000000"/>
          <w:sz w:val="28"/>
        </w:rPr>
        <w:t>
</w:t>
      </w:r>
      <w:r>
        <w:rPr>
          <w:rFonts w:ascii="Times New Roman"/>
          <w:b w:val="false"/>
          <w:i w:val="false"/>
          <w:color w:val="000000"/>
          <w:sz w:val="28"/>
        </w:rPr>
        <w:t>
      - терроризмге;</w:t>
      </w:r>
      <w:r>
        <w:br/>
      </w:r>
      <w:r>
        <w:rPr>
          <w:rFonts w:ascii="Times New Roman"/>
          <w:b w:val="false"/>
          <w:i w:val="false"/>
          <w:color w:val="000000"/>
          <w:sz w:val="28"/>
        </w:rPr>
        <w:t>
</w:t>
      </w:r>
      <w:r>
        <w:rPr>
          <w:rFonts w:ascii="Times New Roman"/>
          <w:b w:val="false"/>
          <w:i w:val="false"/>
          <w:color w:val="000000"/>
          <w:sz w:val="28"/>
        </w:rPr>
        <w:t>
      - заңсыз көшi-қонға;</w:t>
      </w:r>
      <w:r>
        <w:br/>
      </w:r>
      <w:r>
        <w:rPr>
          <w:rFonts w:ascii="Times New Roman"/>
          <w:b w:val="false"/>
          <w:i w:val="false"/>
          <w:color w:val="000000"/>
          <w:sz w:val="28"/>
        </w:rPr>
        <w:t>
</w:t>
      </w:r>
      <w:r>
        <w:rPr>
          <w:rFonts w:ascii="Times New Roman"/>
          <w:b w:val="false"/>
          <w:i w:val="false"/>
          <w:color w:val="000000"/>
          <w:sz w:val="28"/>
        </w:rPr>
        <w:t>
      - адамдарды жезөкшелiкке пайдалануға және саудалауға;</w:t>
      </w:r>
      <w:r>
        <w:br/>
      </w:r>
      <w:r>
        <w:rPr>
          <w:rFonts w:ascii="Times New Roman"/>
          <w:b w:val="false"/>
          <w:i w:val="false"/>
          <w:color w:val="000000"/>
          <w:sz w:val="28"/>
        </w:rPr>
        <w:t>
</w:t>
      </w:r>
      <w:r>
        <w:rPr>
          <w:rFonts w:ascii="Times New Roman"/>
          <w:b w:val="false"/>
          <w:i w:val="false"/>
          <w:color w:val="000000"/>
          <w:sz w:val="28"/>
        </w:rPr>
        <w:t>
      - қолдан жасалған ақшалар мен құнды қағаздарды әзiрлеуге және өткізуге;</w:t>
      </w:r>
      <w:r>
        <w:br/>
      </w:r>
      <w:r>
        <w:rPr>
          <w:rFonts w:ascii="Times New Roman"/>
          <w:b w:val="false"/>
          <w:i w:val="false"/>
          <w:color w:val="000000"/>
          <w:sz w:val="28"/>
        </w:rPr>
        <w:t>
</w:t>
      </w:r>
      <w:r>
        <w:rPr>
          <w:rFonts w:ascii="Times New Roman"/>
          <w:b w:val="false"/>
          <w:i w:val="false"/>
          <w:color w:val="000000"/>
          <w:sz w:val="28"/>
        </w:rPr>
        <w:t>
      - меншiкке қарсы қылмыстарға;</w:t>
      </w:r>
      <w:r>
        <w:br/>
      </w:r>
      <w:r>
        <w:rPr>
          <w:rFonts w:ascii="Times New Roman"/>
          <w:b w:val="false"/>
          <w:i w:val="false"/>
          <w:color w:val="000000"/>
          <w:sz w:val="28"/>
        </w:rPr>
        <w:t>
</w:t>
      </w:r>
      <w:r>
        <w:rPr>
          <w:rFonts w:ascii="Times New Roman"/>
          <w:b w:val="false"/>
          <w:i w:val="false"/>
          <w:color w:val="000000"/>
          <w:sz w:val="28"/>
        </w:rPr>
        <w:t>
      - құжаттарды, төлем карточкаларын және өзге де есеп айырысуға және төлем құжаттарын қолдан жасауға және өткізуге;</w:t>
      </w:r>
      <w:r>
        <w:br/>
      </w:r>
      <w:r>
        <w:rPr>
          <w:rFonts w:ascii="Times New Roman"/>
          <w:b w:val="false"/>
          <w:i w:val="false"/>
          <w:color w:val="000000"/>
          <w:sz w:val="28"/>
        </w:rPr>
        <w:t>
</w:t>
      </w:r>
      <w:r>
        <w:rPr>
          <w:rFonts w:ascii="Times New Roman"/>
          <w:b w:val="false"/>
          <w:i w:val="false"/>
          <w:color w:val="000000"/>
          <w:sz w:val="28"/>
        </w:rPr>
        <w:t>
      - қоршаған ортаға қарсы қылмыстарға;</w:t>
      </w:r>
      <w:r>
        <w:br/>
      </w:r>
      <w:r>
        <w:rPr>
          <w:rFonts w:ascii="Times New Roman"/>
          <w:b w:val="false"/>
          <w:i w:val="false"/>
          <w:color w:val="000000"/>
          <w:sz w:val="28"/>
        </w:rPr>
        <w:t>
</w:t>
      </w:r>
      <w:r>
        <w:rPr>
          <w:rFonts w:ascii="Times New Roman"/>
          <w:b w:val="false"/>
          <w:i w:val="false"/>
          <w:color w:val="000000"/>
          <w:sz w:val="28"/>
        </w:rPr>
        <w:t>
      - әсерi күштi улы және жарылғыш заттардың, қару-жарақтың, әскери техниканың, жару құрылғыларының, атыс қаруының және оның оқ-дәрiлерiнiң, ядролық, химиялық, биологиялық және жаппай қырып-жою қаруының басқа да түрлерінің, жаппай қырып-жою қаруын жасау үшiн пайдаланылуы мүмкiн материалдар мен жабдықтардың контрабандасына;</w:t>
      </w:r>
      <w:r>
        <w:br/>
      </w:r>
      <w:r>
        <w:rPr>
          <w:rFonts w:ascii="Times New Roman"/>
          <w:b w:val="false"/>
          <w:i w:val="false"/>
          <w:color w:val="000000"/>
          <w:sz w:val="28"/>
        </w:rPr>
        <w:t>
</w:t>
      </w:r>
      <w:r>
        <w:rPr>
          <w:rFonts w:ascii="Times New Roman"/>
          <w:b w:val="false"/>
          <w:i w:val="false"/>
          <w:color w:val="000000"/>
          <w:sz w:val="28"/>
        </w:rPr>
        <w:t>
      - мәдени игiлiктермен заңсыз сауда жасауға;</w:t>
      </w:r>
      <w:r>
        <w:br/>
      </w:r>
      <w:r>
        <w:rPr>
          <w:rFonts w:ascii="Times New Roman"/>
          <w:b w:val="false"/>
          <w:i w:val="false"/>
          <w:color w:val="000000"/>
          <w:sz w:val="28"/>
        </w:rPr>
        <w:t>
</w:t>
      </w:r>
      <w:r>
        <w:rPr>
          <w:rFonts w:ascii="Times New Roman"/>
          <w:b w:val="false"/>
          <w:i w:val="false"/>
          <w:color w:val="000000"/>
          <w:sz w:val="28"/>
        </w:rPr>
        <w:t>
      - экономикалық қылмыстарға;</w:t>
      </w:r>
      <w:r>
        <w:br/>
      </w:r>
      <w:r>
        <w:rPr>
          <w:rFonts w:ascii="Times New Roman"/>
          <w:b w:val="false"/>
          <w:i w:val="false"/>
          <w:color w:val="000000"/>
          <w:sz w:val="28"/>
        </w:rPr>
        <w:t>
</w:t>
      </w:r>
      <w:r>
        <w:rPr>
          <w:rFonts w:ascii="Times New Roman"/>
          <w:b w:val="false"/>
          <w:i w:val="false"/>
          <w:color w:val="000000"/>
          <w:sz w:val="28"/>
        </w:rPr>
        <w:t>
      - компьютерлiк қылмыстарға;</w:t>
      </w:r>
      <w:r>
        <w:br/>
      </w:r>
      <w:r>
        <w:rPr>
          <w:rFonts w:ascii="Times New Roman"/>
          <w:b w:val="false"/>
          <w:i w:val="false"/>
          <w:color w:val="000000"/>
          <w:sz w:val="28"/>
        </w:rPr>
        <w:t>
</w:t>
      </w:r>
      <w:r>
        <w:rPr>
          <w:rFonts w:ascii="Times New Roman"/>
          <w:b w:val="false"/>
          <w:i w:val="false"/>
          <w:color w:val="000000"/>
          <w:sz w:val="28"/>
        </w:rPr>
        <w:t>
      - заңсыз әскерилендiрiлген құрылымдарды ұйымдастыруға, оларға қатысуға және жалдануға;</w:t>
      </w:r>
      <w:r>
        <w:br/>
      </w:r>
      <w:r>
        <w:rPr>
          <w:rFonts w:ascii="Times New Roman"/>
          <w:b w:val="false"/>
          <w:i w:val="false"/>
          <w:color w:val="000000"/>
          <w:sz w:val="28"/>
        </w:rPr>
        <w:t>
</w:t>
      </w:r>
      <w:r>
        <w:rPr>
          <w:rFonts w:ascii="Times New Roman"/>
          <w:b w:val="false"/>
          <w:i w:val="false"/>
          <w:color w:val="000000"/>
          <w:sz w:val="28"/>
        </w:rPr>
        <w:t>
      - халықаралық қорғалатын ұйымдар мен адамдарға шабуыл жасауға;</w:t>
      </w:r>
      <w:r>
        <w:br/>
      </w:r>
      <w:r>
        <w:rPr>
          <w:rFonts w:ascii="Times New Roman"/>
          <w:b w:val="false"/>
          <w:i w:val="false"/>
          <w:color w:val="000000"/>
          <w:sz w:val="28"/>
        </w:rPr>
        <w:t>
</w:t>
      </w:r>
      <w:r>
        <w:rPr>
          <w:rFonts w:ascii="Times New Roman"/>
          <w:b w:val="false"/>
          <w:i w:val="false"/>
          <w:color w:val="000000"/>
          <w:sz w:val="28"/>
        </w:rPr>
        <w:t>
      - адамдарды кепiлге алуға;</w:t>
      </w:r>
      <w:r>
        <w:br/>
      </w:r>
      <w:r>
        <w:rPr>
          <w:rFonts w:ascii="Times New Roman"/>
          <w:b w:val="false"/>
          <w:i w:val="false"/>
          <w:color w:val="000000"/>
          <w:sz w:val="28"/>
        </w:rPr>
        <w:t>
</w:t>
      </w:r>
      <w:r>
        <w:rPr>
          <w:rFonts w:ascii="Times New Roman"/>
          <w:b w:val="false"/>
          <w:i w:val="false"/>
          <w:color w:val="000000"/>
          <w:sz w:val="28"/>
        </w:rPr>
        <w:t>
      - салық заңнамасын бұзуға, сондай-ақ мемлекет алдындағы қаржылық мiндеттемелердi орындамауға;</w:t>
      </w:r>
      <w:r>
        <w:br/>
      </w:r>
      <w:r>
        <w:rPr>
          <w:rFonts w:ascii="Times New Roman"/>
          <w:b w:val="false"/>
          <w:i w:val="false"/>
          <w:color w:val="000000"/>
          <w:sz w:val="28"/>
        </w:rPr>
        <w:t>
</w:t>
      </w:r>
      <w:r>
        <w:rPr>
          <w:rFonts w:ascii="Times New Roman"/>
          <w:b w:val="false"/>
          <w:i w:val="false"/>
          <w:color w:val="000000"/>
          <w:sz w:val="28"/>
        </w:rPr>
        <w:t>
      - сыбайлас жемқорлық және мемлекеттік қызмет пен мемлекеттік басқару мүдделеріне қарсы өзге де қылмыстарға қарсы күресте ынтымақтасады.</w:t>
      </w:r>
      <w:r>
        <w:br/>
      </w:r>
      <w:r>
        <w:rPr>
          <w:rFonts w:ascii="Times New Roman"/>
          <w:b w:val="false"/>
          <w:i w:val="false"/>
          <w:color w:val="000000"/>
          <w:sz w:val="28"/>
        </w:rPr>
        <w:t>
</w:t>
      </w:r>
      <w:r>
        <w:rPr>
          <w:rFonts w:ascii="Times New Roman"/>
          <w:b w:val="false"/>
          <w:i w:val="false"/>
          <w:color w:val="000000"/>
          <w:sz w:val="28"/>
        </w:rPr>
        <w:t>
      2. Тараптардың келісімiмен ынтымақтастық қылмыстың басқа да түрлерiне қарсы күресте iске асырылуы мүмкiн.</w:t>
      </w:r>
      <w:r>
        <w:br/>
      </w:r>
      <w:r>
        <w:rPr>
          <w:rFonts w:ascii="Times New Roman"/>
          <w:b w:val="false"/>
          <w:i w:val="false"/>
          <w:color w:val="000000"/>
          <w:sz w:val="28"/>
        </w:rPr>
        <w:t>
</w:t>
      </w:r>
      <w:r>
        <w:rPr>
          <w:rFonts w:ascii="Times New Roman"/>
          <w:b w:val="false"/>
          <w:i w:val="false"/>
          <w:color w:val="000000"/>
          <w:sz w:val="28"/>
        </w:rPr>
        <w:t>
      3. Қылмысқа қарсы күрестiң әр түрлi салаларында және криминалистикалық техника жөнiнде өзара ақпарат алу үшiн мамандармен, сондай-ақ криминалистика және криминология саласындағы ғылыми зерттеулердiң нәтижелерiмен алмасады.</w:t>
      </w:r>
    </w:p>
    <w:bookmarkEnd w:id="7"/>
    <w:bookmarkStart w:name="z36" w:id="8"/>
    <w:p>
      <w:pPr>
        <w:spacing w:after="0"/>
        <w:ind w:left="0"/>
        <w:jc w:val="left"/>
      </w:pPr>
      <w:r>
        <w:rPr>
          <w:rFonts w:ascii="Times New Roman"/>
          <w:b/>
          <w:i w:val="false"/>
          <w:color w:val="000000"/>
        </w:rPr>
        <w:t xml:space="preserve"> 
3-бап</w:t>
      </w:r>
    </w:p>
    <w:bookmarkEnd w:id="8"/>
    <w:bookmarkStart w:name="z37" w:id="9"/>
    <w:p>
      <w:pPr>
        <w:spacing w:after="0"/>
        <w:ind w:left="0"/>
        <w:jc w:val="both"/>
      </w:pPr>
      <w:r>
        <w:rPr>
          <w:rFonts w:ascii="Times New Roman"/>
          <w:b w:val="false"/>
          <w:i w:val="false"/>
          <w:color w:val="000000"/>
          <w:sz w:val="28"/>
        </w:rPr>
        <w:t>
      Құрамында есiрткi заттар бар өсiмдiктердi заңсыз өсiруге, дайындауға, әкелуге, әкетуге және есiрткi құралдарын, психотроптық заттарды, олардың аналогтары мен прекурсорларын транзиттеуге, оларды дайындауға пайдаланылатын құралдардың және жабдықтардың заңсыз айналымына, сондай-ақ олармен сауда жасауға қарсы күресу мақсатында Тараптар өз мемлекеттерiнiң ұлттық заңнамасының шеңберiнде бәрiнен бұрын:</w:t>
      </w:r>
      <w:r>
        <w:br/>
      </w:r>
      <w:r>
        <w:rPr>
          <w:rFonts w:ascii="Times New Roman"/>
          <w:b w:val="false"/>
          <w:i w:val="false"/>
          <w:color w:val="000000"/>
          <w:sz w:val="28"/>
        </w:rPr>
        <w:t>
</w:t>
      </w:r>
      <w:r>
        <w:rPr>
          <w:rFonts w:ascii="Times New Roman"/>
          <w:b w:val="false"/>
          <w:i w:val="false"/>
          <w:color w:val="000000"/>
          <w:sz w:val="28"/>
        </w:rPr>
        <w:t>
      - есiрткi құралдары мен психотроптық заттардың заңды айналымын бақылау саласындағы жұмыс тәжiрибесiмен алмасатын, сондай-ақ прекурсорлардың заңды айналымнан заңсыз айналымға шығып кету көздерiн жасыру тәсiлдерi туралы ақпаратпен алмасу;</w:t>
      </w:r>
      <w:r>
        <w:br/>
      </w:r>
      <w:r>
        <w:rPr>
          <w:rFonts w:ascii="Times New Roman"/>
          <w:b w:val="false"/>
          <w:i w:val="false"/>
          <w:color w:val="000000"/>
          <w:sz w:val="28"/>
        </w:rPr>
        <w:t>
</w:t>
      </w:r>
      <w:r>
        <w:rPr>
          <w:rFonts w:ascii="Times New Roman"/>
          <w:b w:val="false"/>
          <w:i w:val="false"/>
          <w:color w:val="000000"/>
          <w:sz w:val="28"/>
        </w:rPr>
        <w:t>
      - Тараптар осындай деп таныған есiрткi құралдары мен психотроптық заттардың заңды айналымнан заңсыз айналымға шығуын болдырмауға бағытталған шараларды бiрлесiп жүзеге асыру;</w:t>
      </w:r>
      <w:r>
        <w:br/>
      </w:r>
      <w:r>
        <w:rPr>
          <w:rFonts w:ascii="Times New Roman"/>
          <w:b w:val="false"/>
          <w:i w:val="false"/>
          <w:color w:val="000000"/>
          <w:sz w:val="28"/>
        </w:rPr>
        <w:t>
</w:t>
      </w:r>
      <w:r>
        <w:rPr>
          <w:rFonts w:ascii="Times New Roman"/>
          <w:b w:val="false"/>
          <w:i w:val="false"/>
          <w:color w:val="000000"/>
          <w:sz w:val="28"/>
        </w:rPr>
        <w:t>
      - есiрткi құралдарын дайындауға, контрабандасына немесе оларды саудалауға қатысты адамдар туралы деректермен, есiрткi құралдарын, психотроптық заттарды және прекурсорларды жасырған орындар, көлiк жолдары мен құралдары, шығу жерлерi мен жеткізу пункттерi, сондай-ақ нақты қылмыстық iстердiң ерекше детальдары туралы ақпарат алмасу;</w:t>
      </w:r>
      <w:r>
        <w:br/>
      </w:r>
      <w:r>
        <w:rPr>
          <w:rFonts w:ascii="Times New Roman"/>
          <w:b w:val="false"/>
          <w:i w:val="false"/>
          <w:color w:val="000000"/>
          <w:sz w:val="28"/>
        </w:rPr>
        <w:t>
</w:t>
      </w:r>
      <w:r>
        <w:rPr>
          <w:rFonts w:ascii="Times New Roman"/>
          <w:b w:val="false"/>
          <w:i w:val="false"/>
          <w:color w:val="000000"/>
          <w:sz w:val="28"/>
        </w:rPr>
        <w:t>
      - бiр-бiрiне есiрткi құралдарының, психотроптық заттардың, олардың аналогтары мен прекурсорларының өсiмдiк тектес және жасанды түрлерiнiң жаңа үлгiлерiн ұсыну, сондай-ақ оларды заңсыз әзiрлеуге пайдаланылатын жабдықтар мен технологиялар туралы ақпарат алмасу;</w:t>
      </w:r>
      <w:r>
        <w:br/>
      </w:r>
      <w:r>
        <w:rPr>
          <w:rFonts w:ascii="Times New Roman"/>
          <w:b w:val="false"/>
          <w:i w:val="false"/>
          <w:color w:val="000000"/>
          <w:sz w:val="28"/>
        </w:rPr>
        <w:t>
</w:t>
      </w:r>
      <w:r>
        <w:rPr>
          <w:rFonts w:ascii="Times New Roman"/>
          <w:b w:val="false"/>
          <w:i w:val="false"/>
          <w:color w:val="000000"/>
          <w:sz w:val="28"/>
        </w:rPr>
        <w:t>
      - есiрткi құралдарын, психотроптық заттарды, олардың аналогтары мен прекурсорларын заңсыз дайындауға қарсы күресте жедел-iздестiру iс-шараларын бiрлесе жүзеге асыру болады.</w:t>
      </w:r>
    </w:p>
    <w:bookmarkEnd w:id="9"/>
    <w:bookmarkStart w:name="z43" w:id="10"/>
    <w:p>
      <w:pPr>
        <w:spacing w:after="0"/>
        <w:ind w:left="0"/>
        <w:jc w:val="left"/>
      </w:pPr>
      <w:r>
        <w:rPr>
          <w:rFonts w:ascii="Times New Roman"/>
          <w:b/>
          <w:i w:val="false"/>
          <w:color w:val="000000"/>
        </w:rPr>
        <w:t xml:space="preserve"> 
4-бап</w:t>
      </w:r>
    </w:p>
    <w:bookmarkEnd w:id="10"/>
    <w:bookmarkStart w:name="z44" w:id="11"/>
    <w:p>
      <w:pPr>
        <w:spacing w:after="0"/>
        <w:ind w:left="0"/>
        <w:jc w:val="both"/>
      </w:pPr>
      <w:r>
        <w:rPr>
          <w:rFonts w:ascii="Times New Roman"/>
          <w:b w:val="false"/>
          <w:i w:val="false"/>
          <w:color w:val="000000"/>
          <w:sz w:val="28"/>
        </w:rPr>
        <w:t>
      Осы Келісімге және өз мемлекеттерiнiң ұлттық заңнамаларына сәйкес Тараптардың құзыреттi органдары терроризмге қарсы күресу мақсатында өзара мүдденi бiлдiретiн, оның iшiнде:</w:t>
      </w:r>
      <w:r>
        <w:br/>
      </w:r>
      <w:r>
        <w:rPr>
          <w:rFonts w:ascii="Times New Roman"/>
          <w:b w:val="false"/>
          <w:i w:val="false"/>
          <w:color w:val="000000"/>
          <w:sz w:val="28"/>
        </w:rPr>
        <w:t>
</w:t>
      </w:r>
      <w:r>
        <w:rPr>
          <w:rFonts w:ascii="Times New Roman"/>
          <w:b w:val="false"/>
          <w:i w:val="false"/>
          <w:color w:val="000000"/>
          <w:sz w:val="28"/>
        </w:rPr>
        <w:t>
      - жекелеген адамдардың, топтардың немесе ұйымдардың екiншi Тараптың мемлекетiне қатысты терроризм актілерін жасау туралы анықталған пиғылдарын;</w:t>
      </w:r>
      <w:r>
        <w:br/>
      </w:r>
      <w:r>
        <w:rPr>
          <w:rFonts w:ascii="Times New Roman"/>
          <w:b w:val="false"/>
          <w:i w:val="false"/>
          <w:color w:val="000000"/>
          <w:sz w:val="28"/>
        </w:rPr>
        <w:t>
</w:t>
      </w:r>
      <w:r>
        <w:rPr>
          <w:rFonts w:ascii="Times New Roman"/>
          <w:b w:val="false"/>
          <w:i w:val="false"/>
          <w:color w:val="000000"/>
          <w:sz w:val="28"/>
        </w:rPr>
        <w:t>
      - мемлекеттер, шетел үкiметтерi басшыларына және халықаралық ұйымдардың мүшелерiне қарсы бағытталған дайындалып жатқан терроризм актілері туралы ақпарат алмасу жолымен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Ақпарат алмасу мүдделi Тараптың көмек көрсету туралы немесе осындай ақпарат екiншi Тарап үшiн қызығушылық тудырады деп есептейтiн Тараптың бастамасы бойынша сұрау салу негiзiнде жүзеге асырылады.</w:t>
      </w:r>
    </w:p>
    <w:bookmarkEnd w:id="11"/>
    <w:bookmarkStart w:name="z48" w:id="12"/>
    <w:p>
      <w:pPr>
        <w:spacing w:after="0"/>
        <w:ind w:left="0"/>
        <w:jc w:val="left"/>
      </w:pPr>
      <w:r>
        <w:rPr>
          <w:rFonts w:ascii="Times New Roman"/>
          <w:b/>
          <w:i w:val="false"/>
          <w:color w:val="000000"/>
        </w:rPr>
        <w:t xml:space="preserve"> 
5-бап</w:t>
      </w:r>
    </w:p>
    <w:bookmarkEnd w:id="12"/>
    <w:bookmarkStart w:name="z49" w:id="13"/>
    <w:p>
      <w:pPr>
        <w:spacing w:after="0"/>
        <w:ind w:left="0"/>
        <w:jc w:val="both"/>
      </w:pPr>
      <w:r>
        <w:rPr>
          <w:rFonts w:ascii="Times New Roman"/>
          <w:b w:val="false"/>
          <w:i w:val="false"/>
          <w:color w:val="000000"/>
          <w:sz w:val="28"/>
        </w:rPr>
        <w:t>
      Тараптар өз мемлекеттерiнiң ұлттық заңнамалары шеңберiнде заңсыз көшi-қонға қарсы күресу мақсатында:</w:t>
      </w:r>
      <w:r>
        <w:br/>
      </w:r>
      <w:r>
        <w:rPr>
          <w:rFonts w:ascii="Times New Roman"/>
          <w:b w:val="false"/>
          <w:i w:val="false"/>
          <w:color w:val="000000"/>
          <w:sz w:val="28"/>
        </w:rPr>
        <w:t>
</w:t>
      </w:r>
      <w:r>
        <w:rPr>
          <w:rFonts w:ascii="Times New Roman"/>
          <w:b w:val="false"/>
          <w:i w:val="false"/>
          <w:color w:val="000000"/>
          <w:sz w:val="28"/>
        </w:rPr>
        <w:t>
      - Тараптар мемлекеттерi тарапынан болған мемлекеттік шекараны бұзу фактілері туралы;</w:t>
      </w:r>
      <w:r>
        <w:br/>
      </w:r>
      <w:r>
        <w:rPr>
          <w:rFonts w:ascii="Times New Roman"/>
          <w:b w:val="false"/>
          <w:i w:val="false"/>
          <w:color w:val="000000"/>
          <w:sz w:val="28"/>
        </w:rPr>
        <w:t>
</w:t>
      </w:r>
      <w:r>
        <w:rPr>
          <w:rFonts w:ascii="Times New Roman"/>
          <w:b w:val="false"/>
          <w:i w:val="false"/>
          <w:color w:val="000000"/>
          <w:sz w:val="28"/>
        </w:rPr>
        <w:t>
      - қаруды, оқ-дәрiлердi, есiрткi құралдарын, психотроптық заттарды, олардың ұқсастарын және прекурсорларын, жарылғыш, улы және радиоактивтiк заттарды заңсыз әкелуге әрекет ету фактілері және Тараптар мемлекеттерiнiң осы фактiлер үшiн ұсталған азаматтары туралы;</w:t>
      </w:r>
      <w:r>
        <w:br/>
      </w:r>
      <w:r>
        <w:rPr>
          <w:rFonts w:ascii="Times New Roman"/>
          <w:b w:val="false"/>
          <w:i w:val="false"/>
          <w:color w:val="000000"/>
          <w:sz w:val="28"/>
        </w:rPr>
        <w:t>
</w:t>
      </w:r>
      <w:r>
        <w:rPr>
          <w:rFonts w:ascii="Times New Roman"/>
          <w:b w:val="false"/>
          <w:i w:val="false"/>
          <w:color w:val="000000"/>
          <w:sz w:val="28"/>
        </w:rPr>
        <w:t>
      - Тараптар мемлекеттерi азаматтарының және басқа да мемлекеттер азаматтарының шекарадан өтуге құқық беретiн құжаттарды қолдан жасау анықталған фактілері туралы ақпарат алмасады.</w:t>
      </w:r>
    </w:p>
    <w:bookmarkEnd w:id="13"/>
    <w:bookmarkStart w:name="z53" w:id="14"/>
    <w:p>
      <w:pPr>
        <w:spacing w:after="0"/>
        <w:ind w:left="0"/>
        <w:jc w:val="left"/>
      </w:pPr>
      <w:r>
        <w:rPr>
          <w:rFonts w:ascii="Times New Roman"/>
          <w:b/>
          <w:i w:val="false"/>
          <w:color w:val="000000"/>
        </w:rPr>
        <w:t xml:space="preserve"> 
6-бап</w:t>
      </w:r>
    </w:p>
    <w:bookmarkEnd w:id="14"/>
    <w:bookmarkStart w:name="z54" w:id="15"/>
    <w:p>
      <w:pPr>
        <w:spacing w:after="0"/>
        <w:ind w:left="0"/>
        <w:jc w:val="both"/>
      </w:pPr>
      <w:r>
        <w:rPr>
          <w:rFonts w:ascii="Times New Roman"/>
          <w:b w:val="false"/>
          <w:i w:val="false"/>
          <w:color w:val="000000"/>
          <w:sz w:val="28"/>
        </w:rPr>
        <w:t>
      Тараптар ұйымдасқан қылмысқа қарсы күрес саласында ынтымақтасу мақсатында, өз мемлекеттерiнiң ұлттық заңнамаларына сәйкес:</w:t>
      </w:r>
      <w:r>
        <w:br/>
      </w:r>
      <w:r>
        <w:rPr>
          <w:rFonts w:ascii="Times New Roman"/>
          <w:b w:val="false"/>
          <w:i w:val="false"/>
          <w:color w:val="000000"/>
          <w:sz w:val="28"/>
        </w:rPr>
        <w:t>
</w:t>
      </w:r>
      <w:r>
        <w:rPr>
          <w:rFonts w:ascii="Times New Roman"/>
          <w:b w:val="false"/>
          <w:i w:val="false"/>
          <w:color w:val="000000"/>
          <w:sz w:val="28"/>
        </w:rPr>
        <w:t>
      - ұйымдасқан қылмысқа қатысы бар адамдар, әсiресе, оны ұйымдастырушылар туралы деректер алмасады;</w:t>
      </w:r>
      <w:r>
        <w:br/>
      </w:r>
      <w:r>
        <w:rPr>
          <w:rFonts w:ascii="Times New Roman"/>
          <w:b w:val="false"/>
          <w:i w:val="false"/>
          <w:color w:val="000000"/>
          <w:sz w:val="28"/>
        </w:rPr>
        <w:t>
</w:t>
      </w:r>
      <w:r>
        <w:rPr>
          <w:rFonts w:ascii="Times New Roman"/>
          <w:b w:val="false"/>
          <w:i w:val="false"/>
          <w:color w:val="000000"/>
          <w:sz w:val="28"/>
        </w:rPr>
        <w:t>
      - ұйымдасқан қылмыстық топтар мен қауымдастықтар туралы ақпарат алмасады;</w:t>
      </w:r>
      <w:r>
        <w:br/>
      </w:r>
      <w:r>
        <w:rPr>
          <w:rFonts w:ascii="Times New Roman"/>
          <w:b w:val="false"/>
          <w:i w:val="false"/>
          <w:color w:val="000000"/>
          <w:sz w:val="28"/>
        </w:rPr>
        <w:t>
</w:t>
      </w:r>
      <w:r>
        <w:rPr>
          <w:rFonts w:ascii="Times New Roman"/>
          <w:b w:val="false"/>
          <w:i w:val="false"/>
          <w:color w:val="000000"/>
          <w:sz w:val="28"/>
        </w:rPr>
        <w:t>
      - олар жасаған қылмыстардың мән-жайы, атап айтқанда, қылмыс жасаған уақыты, орны және тәсiлi, қолсұғушылық объектiлерi, ерекшелiктерi, сондай-ақ олардың қылмыстық әрекеттерiнiң Тараптар мемлекеттерiнiң ұлттық қылмыстық заңнамасымен жiктелуi туралы ақпарат алмасатын болады.</w:t>
      </w:r>
      <w:r>
        <w:br/>
      </w:r>
      <w:r>
        <w:rPr>
          <w:rFonts w:ascii="Times New Roman"/>
          <w:b w:val="false"/>
          <w:i w:val="false"/>
          <w:color w:val="000000"/>
          <w:sz w:val="28"/>
        </w:rPr>
        <w:t>
</w:t>
      </w:r>
      <w:r>
        <w:rPr>
          <w:rFonts w:ascii="Times New Roman"/>
          <w:b w:val="false"/>
          <w:i w:val="false"/>
          <w:color w:val="000000"/>
          <w:sz w:val="28"/>
        </w:rPr>
        <w:t>
      Деректер мен ақпарат алмасу әрбiр нақты жағдайда қоғамдық қауiпсiздiкке елеулi қауiп төндiретiн қылмыстарды анықтау, жолын кесу және тергеу үшiн жүргiзiледi;</w:t>
      </w:r>
      <w:r>
        <w:br/>
      </w:r>
      <w:r>
        <w:rPr>
          <w:rFonts w:ascii="Times New Roman"/>
          <w:b w:val="false"/>
          <w:i w:val="false"/>
          <w:color w:val="000000"/>
          <w:sz w:val="28"/>
        </w:rPr>
        <w:t>
</w:t>
      </w:r>
      <w:r>
        <w:rPr>
          <w:rFonts w:ascii="Times New Roman"/>
          <w:b w:val="false"/>
          <w:i w:val="false"/>
          <w:color w:val="000000"/>
          <w:sz w:val="28"/>
        </w:rPr>
        <w:t>
      - жедел-iздестiру iс-шараларын жүргізу кезiнде өзара iс-қимыл жасасатын болады және осы мақсатта келісілген iс-қимылдарды жүзеге асыратын және өзара кадрлық, материалдық және ұйымдастырушылық көмек көрсететiн болады;</w:t>
      </w:r>
      <w:r>
        <w:br/>
      </w:r>
      <w:r>
        <w:rPr>
          <w:rFonts w:ascii="Times New Roman"/>
          <w:b w:val="false"/>
          <w:i w:val="false"/>
          <w:color w:val="000000"/>
          <w:sz w:val="28"/>
        </w:rPr>
        <w:t>
</w:t>
      </w:r>
      <w:r>
        <w:rPr>
          <w:rFonts w:ascii="Times New Roman"/>
          <w:b w:val="false"/>
          <w:i w:val="false"/>
          <w:color w:val="000000"/>
          <w:sz w:val="28"/>
        </w:rPr>
        <w:t>
      - қылмыс жасау кезiнде қолданылатын құралдардың үлгілерiн бiр-бiрiне беретiн болады.</w:t>
      </w:r>
    </w:p>
    <w:bookmarkEnd w:id="15"/>
    <w:bookmarkStart w:name="z61" w:id="16"/>
    <w:p>
      <w:pPr>
        <w:spacing w:after="0"/>
        <w:ind w:left="0"/>
        <w:jc w:val="left"/>
      </w:pPr>
      <w:r>
        <w:rPr>
          <w:rFonts w:ascii="Times New Roman"/>
          <w:b/>
          <w:i w:val="false"/>
          <w:color w:val="000000"/>
        </w:rPr>
        <w:t xml:space="preserve"> 
7-бап</w:t>
      </w:r>
    </w:p>
    <w:bookmarkEnd w:id="16"/>
    <w:bookmarkStart w:name="z62" w:id="17"/>
    <w:p>
      <w:pPr>
        <w:spacing w:after="0"/>
        <w:ind w:left="0"/>
        <w:jc w:val="both"/>
      </w:pPr>
      <w:r>
        <w:rPr>
          <w:rFonts w:ascii="Times New Roman"/>
          <w:b w:val="false"/>
          <w:i w:val="false"/>
          <w:color w:val="000000"/>
          <w:sz w:val="28"/>
        </w:rPr>
        <w:t>
      Осы Келісімнiң шеңберiнде ұйымдасқан қылмысқа және қылмыстың өзге де түрлерiне қарсы күрес саласында бiрлескен немесе өзара кәсiбилiгiн арттыру үшiн Тараптар мамандар алмасуды жүзеге асырады.</w:t>
      </w:r>
    </w:p>
    <w:bookmarkEnd w:id="17"/>
    <w:bookmarkStart w:name="z63" w:id="18"/>
    <w:p>
      <w:pPr>
        <w:spacing w:after="0"/>
        <w:ind w:left="0"/>
        <w:jc w:val="left"/>
      </w:pPr>
      <w:r>
        <w:rPr>
          <w:rFonts w:ascii="Times New Roman"/>
          <w:b/>
          <w:i w:val="false"/>
          <w:color w:val="000000"/>
        </w:rPr>
        <w:t xml:space="preserve"> 
8-бап</w:t>
      </w:r>
    </w:p>
    <w:bookmarkEnd w:id="18"/>
    <w:bookmarkStart w:name="z64" w:id="19"/>
    <w:p>
      <w:pPr>
        <w:spacing w:after="0"/>
        <w:ind w:left="0"/>
        <w:jc w:val="both"/>
      </w:pPr>
      <w:r>
        <w:rPr>
          <w:rFonts w:ascii="Times New Roman"/>
          <w:b w:val="false"/>
          <w:i w:val="false"/>
          <w:color w:val="000000"/>
          <w:sz w:val="28"/>
        </w:rPr>
        <w:t>
      1. Көмек көрсету туралы сұрау салу жазбаша түрде жiберiледi. Сұрау салу, растайтын құжаттар және одан кейiнгi хабарламалар Тараптар мемлекеттерiнiң құзыреттi органдары арасында тiкелей жолданады. Сұрау салуда:</w:t>
      </w:r>
      <w:r>
        <w:br/>
      </w:r>
      <w:r>
        <w:rPr>
          <w:rFonts w:ascii="Times New Roman"/>
          <w:b w:val="false"/>
          <w:i w:val="false"/>
          <w:color w:val="000000"/>
          <w:sz w:val="28"/>
        </w:rPr>
        <w:t>
</w:t>
      </w:r>
      <w:r>
        <w:rPr>
          <w:rFonts w:ascii="Times New Roman"/>
          <w:b w:val="false"/>
          <w:i w:val="false"/>
          <w:color w:val="000000"/>
          <w:sz w:val="28"/>
        </w:rPr>
        <w:t>
      1) сұрау салатын және сұрау салынатын органның атауы;</w:t>
      </w:r>
      <w:r>
        <w:br/>
      </w:r>
      <w:r>
        <w:rPr>
          <w:rFonts w:ascii="Times New Roman"/>
          <w:b w:val="false"/>
          <w:i w:val="false"/>
          <w:color w:val="000000"/>
          <w:sz w:val="28"/>
        </w:rPr>
        <w:t>
</w:t>
      </w:r>
      <w:r>
        <w:rPr>
          <w:rFonts w:ascii="Times New Roman"/>
          <w:b w:val="false"/>
          <w:i w:val="false"/>
          <w:color w:val="000000"/>
          <w:sz w:val="28"/>
        </w:rPr>
        <w:t>
      2) көмек сұралып отырған iстiң атауы;</w:t>
      </w:r>
      <w:r>
        <w:br/>
      </w:r>
      <w:r>
        <w:rPr>
          <w:rFonts w:ascii="Times New Roman"/>
          <w:b w:val="false"/>
          <w:i w:val="false"/>
          <w:color w:val="000000"/>
          <w:sz w:val="28"/>
        </w:rPr>
        <w:t>
</w:t>
      </w:r>
      <w:r>
        <w:rPr>
          <w:rFonts w:ascii="Times New Roman"/>
          <w:b w:val="false"/>
          <w:i w:val="false"/>
          <w:color w:val="000000"/>
          <w:sz w:val="28"/>
        </w:rPr>
        <w:t>
      3) сұрау салудың мазмұны, сондай-ақ оны орындау үшiн қажеттi мәлiметтер болуы керек.</w:t>
      </w:r>
      <w:r>
        <w:br/>
      </w:r>
      <w:r>
        <w:rPr>
          <w:rFonts w:ascii="Times New Roman"/>
          <w:b w:val="false"/>
          <w:i w:val="false"/>
          <w:color w:val="000000"/>
          <w:sz w:val="28"/>
        </w:rPr>
        <w:t>
</w:t>
      </w:r>
      <w:r>
        <w:rPr>
          <w:rFonts w:ascii="Times New Roman"/>
          <w:b w:val="false"/>
          <w:i w:val="false"/>
          <w:color w:val="000000"/>
          <w:sz w:val="28"/>
        </w:rPr>
        <w:t>
      2. Сұрау салу, растайтын құжаттар және одан кейiнгi хабарламалар сұрау салынған Тараптың мемлекеттік тіліне немесе орыс тіліне аударылады. Көрсетiлген құжаттар сұрау салатын органның елтаңбалы мөрiмен куәландырылады және басқа куәлiктендiрудi немесе түпнұсқалық куәландыруды қажет етпейдi.</w:t>
      </w:r>
      <w:r>
        <w:br/>
      </w:r>
      <w:r>
        <w:rPr>
          <w:rFonts w:ascii="Times New Roman"/>
          <w:b w:val="false"/>
          <w:i w:val="false"/>
          <w:color w:val="000000"/>
          <w:sz w:val="28"/>
        </w:rPr>
        <w:t>
</w:t>
      </w:r>
      <w:r>
        <w:rPr>
          <w:rFonts w:ascii="Times New Roman"/>
          <w:b w:val="false"/>
          <w:i w:val="false"/>
          <w:color w:val="000000"/>
          <w:sz w:val="28"/>
        </w:rPr>
        <w:t>
      3. Егер сұрау салынатын Тарап сұрау салуда ұсынылған ақпаратты жеткiлiксiз деп есептесе, ол қосымша ақпарат сұрай алады. Тараптардың құзыреттi органдары сұрау салуларды бiрiншi кезекте орындауға қабылдайды.</w:t>
      </w:r>
    </w:p>
    <w:bookmarkEnd w:id="19"/>
    <w:bookmarkStart w:name="z70" w:id="20"/>
    <w:p>
      <w:pPr>
        <w:spacing w:after="0"/>
        <w:ind w:left="0"/>
        <w:jc w:val="left"/>
      </w:pPr>
      <w:r>
        <w:rPr>
          <w:rFonts w:ascii="Times New Roman"/>
          <w:b/>
          <w:i w:val="false"/>
          <w:color w:val="000000"/>
        </w:rPr>
        <w:t xml:space="preserve"> 
9-бап</w:t>
      </w:r>
    </w:p>
    <w:bookmarkEnd w:id="20"/>
    <w:bookmarkStart w:name="z71" w:id="21"/>
    <w:p>
      <w:pPr>
        <w:spacing w:after="0"/>
        <w:ind w:left="0"/>
        <w:jc w:val="both"/>
      </w:pPr>
      <w:r>
        <w:rPr>
          <w:rFonts w:ascii="Times New Roman"/>
          <w:b w:val="false"/>
          <w:i w:val="false"/>
          <w:color w:val="000000"/>
          <w:sz w:val="28"/>
        </w:rPr>
        <w:t>
      Тараптар осы Келісімде көзделген ынтымақтастыққа ықпал жасау және бағалау үшiн екi Тарап мемлекеттерiнiң құзыреттi органдарының басшы қызметкерлерiнiң iшiнен Бiрлескен комиссия құрады. Тараптар комиссияның құрамы туралы бiр-бiрiне дипломатиялық арналар арқылы хабарлайды. Бiрлескен комиссия қажет болған жағдайда өзi арнайы тағайындаған сарапшыларды тартуы мүмкiн. Комиссияның отырыстары қажеттілігiне қарай өткiзiледi.</w:t>
      </w:r>
      <w:r>
        <w:br/>
      </w:r>
      <w:r>
        <w:rPr>
          <w:rFonts w:ascii="Times New Roman"/>
          <w:b w:val="false"/>
          <w:i w:val="false"/>
          <w:color w:val="000000"/>
          <w:sz w:val="28"/>
        </w:rPr>
        <w:t>
</w:t>
      </w:r>
      <w:r>
        <w:rPr>
          <w:rFonts w:ascii="Times New Roman"/>
          <w:b w:val="false"/>
          <w:i w:val="false"/>
          <w:color w:val="000000"/>
          <w:sz w:val="28"/>
        </w:rPr>
        <w:t>
      Бiрлескен комиссияның өкiлеттiктерi мен регламентi Тараптардың жеке келісімдерi жолымен анықталады.</w:t>
      </w:r>
    </w:p>
    <w:bookmarkEnd w:id="21"/>
    <w:bookmarkStart w:name="z73" w:id="22"/>
    <w:p>
      <w:pPr>
        <w:spacing w:after="0"/>
        <w:ind w:left="0"/>
        <w:jc w:val="left"/>
      </w:pPr>
      <w:r>
        <w:rPr>
          <w:rFonts w:ascii="Times New Roman"/>
          <w:b/>
          <w:i w:val="false"/>
          <w:color w:val="000000"/>
        </w:rPr>
        <w:t xml:space="preserve"> 
10-бап</w:t>
      </w:r>
    </w:p>
    <w:bookmarkEnd w:id="22"/>
    <w:bookmarkStart w:name="z74" w:id="23"/>
    <w:p>
      <w:pPr>
        <w:spacing w:after="0"/>
        <w:ind w:left="0"/>
        <w:jc w:val="both"/>
      </w:pPr>
      <w:r>
        <w:rPr>
          <w:rFonts w:ascii="Times New Roman"/>
          <w:b w:val="false"/>
          <w:i w:val="false"/>
          <w:color w:val="000000"/>
          <w:sz w:val="28"/>
        </w:rPr>
        <w:t>
      Егер де Тараптардың бiрi сұрау салуды орындау немесе өзара iс-қимыл жасау шеңберiнде нақты iс-шараларды жүзеге асыру оның егемендi құқықтарын шектеуге, қауiпсiздiгiне немесе басқа да маңызды мүдделерiне қауiп төндiруге немесе белгiленген құқықтық тәртiп қағидаттарын бұзуға әкеп соғуы мүмкiн деп есептесе, онда көмек көрсетуден немесе осы iс-шараны орындаудан толық немесе iшiнара бас тартулар болуы немесе белгiлi бiр шарттар қойылуы мүмкiн.</w:t>
      </w:r>
    </w:p>
    <w:bookmarkEnd w:id="23"/>
    <w:bookmarkStart w:name="z75" w:id="24"/>
    <w:p>
      <w:pPr>
        <w:spacing w:after="0"/>
        <w:ind w:left="0"/>
        <w:jc w:val="left"/>
      </w:pPr>
      <w:r>
        <w:rPr>
          <w:rFonts w:ascii="Times New Roman"/>
          <w:b/>
          <w:i w:val="false"/>
          <w:color w:val="000000"/>
        </w:rPr>
        <w:t xml:space="preserve"> 
11-бап</w:t>
      </w:r>
    </w:p>
    <w:bookmarkEnd w:id="24"/>
    <w:bookmarkStart w:name="z76" w:id="25"/>
    <w:p>
      <w:pPr>
        <w:spacing w:after="0"/>
        <w:ind w:left="0"/>
        <w:jc w:val="both"/>
      </w:pPr>
      <w:r>
        <w:rPr>
          <w:rFonts w:ascii="Times New Roman"/>
          <w:b w:val="false"/>
          <w:i w:val="false"/>
          <w:color w:val="000000"/>
          <w:sz w:val="28"/>
        </w:rPr>
        <w:t>
      Тараптар осы Келісімге және Тараптар мемлекеттерiнiң қолданыстағы ұлттық заңнамаларына сәйкес адамдар туралы деректердi беру кезiнде мынадай ережелер қолданады:</w:t>
      </w:r>
      <w:r>
        <w:br/>
      </w:r>
      <w:r>
        <w:rPr>
          <w:rFonts w:ascii="Times New Roman"/>
          <w:b w:val="false"/>
          <w:i w:val="false"/>
          <w:color w:val="000000"/>
          <w:sz w:val="28"/>
        </w:rPr>
        <w:t>
</w:t>
      </w:r>
      <w:r>
        <w:rPr>
          <w:rFonts w:ascii="Times New Roman"/>
          <w:b w:val="false"/>
          <w:i w:val="false"/>
          <w:color w:val="000000"/>
          <w:sz w:val="28"/>
        </w:rPr>
        <w:t>
      - алушыға деректердi берушi Тарап жазып берген мақсаттар мен шарттарда ғана пайдалануға жол берiледi;</w:t>
      </w:r>
      <w:r>
        <w:br/>
      </w:r>
      <w:r>
        <w:rPr>
          <w:rFonts w:ascii="Times New Roman"/>
          <w:b w:val="false"/>
          <w:i w:val="false"/>
          <w:color w:val="000000"/>
          <w:sz w:val="28"/>
        </w:rPr>
        <w:t>
</w:t>
      </w:r>
      <w:r>
        <w:rPr>
          <w:rFonts w:ascii="Times New Roman"/>
          <w:b w:val="false"/>
          <w:i w:val="false"/>
          <w:color w:val="000000"/>
          <w:sz w:val="28"/>
        </w:rPr>
        <w:t>
      - сұрау салу жағдайында деректердi алушы олардың пайдаланылуы және бұл ретте алынған нәтижелер туралы берушi Тарапқа хабарлайды;</w:t>
      </w:r>
      <w:r>
        <w:br/>
      </w:r>
      <w:r>
        <w:rPr>
          <w:rFonts w:ascii="Times New Roman"/>
          <w:b w:val="false"/>
          <w:i w:val="false"/>
          <w:color w:val="000000"/>
          <w:sz w:val="28"/>
        </w:rPr>
        <w:t>
</w:t>
      </w:r>
      <w:r>
        <w:rPr>
          <w:rFonts w:ascii="Times New Roman"/>
          <w:b w:val="false"/>
          <w:i w:val="false"/>
          <w:color w:val="000000"/>
          <w:sz w:val="28"/>
        </w:rPr>
        <w:t>
      - адамдар туралы деректер осы Келісімнiң </w:t>
      </w:r>
      <w:r>
        <w:rPr>
          <w:rFonts w:ascii="Times New Roman"/>
          <w:b w:val="false"/>
          <w:i w:val="false"/>
          <w:color w:val="000000"/>
          <w:sz w:val="28"/>
        </w:rPr>
        <w:t>13-бабында</w:t>
      </w:r>
      <w:r>
        <w:rPr>
          <w:rFonts w:ascii="Times New Roman"/>
          <w:b w:val="false"/>
          <w:i w:val="false"/>
          <w:color w:val="000000"/>
          <w:sz w:val="28"/>
        </w:rPr>
        <w:t xml:space="preserve"> аталған Тараптар мемлекеттерiнiң орталық құзыреттi органдарына ғана берiлуi мүмкiн. Бұдан әрi деректердi басқа органға беру берген тараптың алдын ала келісімiмен ғана жүзеге асырылады;</w:t>
      </w:r>
      <w:r>
        <w:br/>
      </w:r>
      <w:r>
        <w:rPr>
          <w:rFonts w:ascii="Times New Roman"/>
          <w:b w:val="false"/>
          <w:i w:val="false"/>
          <w:color w:val="000000"/>
          <w:sz w:val="28"/>
        </w:rPr>
        <w:t>
</w:t>
      </w:r>
      <w:r>
        <w:rPr>
          <w:rFonts w:ascii="Times New Roman"/>
          <w:b w:val="false"/>
          <w:i w:val="false"/>
          <w:color w:val="000000"/>
          <w:sz w:val="28"/>
        </w:rPr>
        <w:t>
      - берушi орган адам туралы деректердiң дұрыстығын қамтамасыз етедi және сұрау салудың мақсаттары мен мазмұнының шегiнде және оларға сәйкес берудiң қажеттілігiне көз жеткiзедi. Егер де мұндай әрекет мемлекеттердiң ұлттық заңдарының бiрiнiң қағидасын бұзады немесе тиiстi адамдардың заңмен қорғалатын мүдделерiне қысым жасауы мүмкiн деп болжауға негiз болса, онда адамдар туралы деректердi беру жүзеге асырылмайды. Егер қате деректер немесе берiлмеуi тиiс деректер берiлген болса, алушы органға бұл туралы дереу хабарланады. Алушы орган бұл деректердi түзейдi немесе жояды.</w:t>
      </w:r>
      <w:r>
        <w:br/>
      </w:r>
      <w:r>
        <w:rPr>
          <w:rFonts w:ascii="Times New Roman"/>
          <w:b w:val="false"/>
          <w:i w:val="false"/>
          <w:color w:val="000000"/>
          <w:sz w:val="28"/>
        </w:rPr>
        <w:t>
</w:t>
      </w:r>
      <w:r>
        <w:rPr>
          <w:rFonts w:ascii="Times New Roman"/>
          <w:b w:val="false"/>
          <w:i w:val="false"/>
          <w:color w:val="000000"/>
          <w:sz w:val="28"/>
        </w:rPr>
        <w:t>
      Жеке сипаттағы деректердi беруге қатысты барлық жағдайларда Тараптар берушi Тарап мемлекетiнiң ұлттық заңнамасының ережелерiн басшылыққа алады.</w:t>
      </w:r>
    </w:p>
    <w:bookmarkEnd w:id="25"/>
    <w:bookmarkStart w:name="z82" w:id="26"/>
    <w:p>
      <w:pPr>
        <w:spacing w:after="0"/>
        <w:ind w:left="0"/>
        <w:jc w:val="left"/>
      </w:pPr>
      <w:r>
        <w:rPr>
          <w:rFonts w:ascii="Times New Roman"/>
          <w:b/>
          <w:i w:val="false"/>
          <w:color w:val="000000"/>
        </w:rPr>
        <w:t xml:space="preserve"> 
12-бап</w:t>
      </w:r>
    </w:p>
    <w:bookmarkEnd w:id="26"/>
    <w:bookmarkStart w:name="z83" w:id="27"/>
    <w:p>
      <w:pPr>
        <w:spacing w:after="0"/>
        <w:ind w:left="0"/>
        <w:jc w:val="both"/>
      </w:pPr>
      <w:r>
        <w:rPr>
          <w:rFonts w:ascii="Times New Roman"/>
          <w:b w:val="false"/>
          <w:i w:val="false"/>
          <w:color w:val="000000"/>
          <w:sz w:val="28"/>
        </w:rPr>
        <w:t>
      1. Егер Тараптардың бiрi ақпаратты өз мемлекетiнiң ұлттық заңнамасының ережелерiне сәйкес құпия деп таныса, онда Тараптар алынған ақпараттың құпиялылығын қамтамасыз етедi.</w:t>
      </w:r>
      <w:r>
        <w:br/>
      </w:r>
      <w:r>
        <w:rPr>
          <w:rFonts w:ascii="Times New Roman"/>
          <w:b w:val="false"/>
          <w:i w:val="false"/>
          <w:color w:val="000000"/>
          <w:sz w:val="28"/>
        </w:rPr>
        <w:t>
</w:t>
      </w:r>
      <w:r>
        <w:rPr>
          <w:rFonts w:ascii="Times New Roman"/>
          <w:b w:val="false"/>
          <w:i w:val="false"/>
          <w:color w:val="000000"/>
          <w:sz w:val="28"/>
        </w:rPr>
        <w:t>
      2. Осы Келісімнiң шеңберiнде Тараптар алған құжаттама, ақпарат және техникалық жабдықтар берушi Тараптың құзыреттi органдарының алдын ала келісімiнсiз үшiншi тарапқа берiлмейдi.</w:t>
      </w:r>
    </w:p>
    <w:bookmarkEnd w:id="27"/>
    <w:bookmarkStart w:name="z85" w:id="28"/>
    <w:p>
      <w:pPr>
        <w:spacing w:after="0"/>
        <w:ind w:left="0"/>
        <w:jc w:val="left"/>
      </w:pPr>
      <w:r>
        <w:rPr>
          <w:rFonts w:ascii="Times New Roman"/>
          <w:b/>
          <w:i w:val="false"/>
          <w:color w:val="000000"/>
        </w:rPr>
        <w:t xml:space="preserve"> 
13-бап</w:t>
      </w:r>
    </w:p>
    <w:bookmarkEnd w:id="28"/>
    <w:bookmarkStart w:name="z86" w:id="29"/>
    <w:p>
      <w:pPr>
        <w:spacing w:after="0"/>
        <w:ind w:left="0"/>
        <w:jc w:val="both"/>
      </w:pPr>
      <w:r>
        <w:rPr>
          <w:rFonts w:ascii="Times New Roman"/>
          <w:b w:val="false"/>
          <w:i w:val="false"/>
          <w:color w:val="000000"/>
          <w:sz w:val="28"/>
        </w:rPr>
        <w:t>
      Осы Келісімдi орындау мақсатында барлық байланыстар Тараптар мемлекеттерiнiң ұлттық заңнамаларында белгіленген құзыреттілiк шеңберiнде орталық құзыретті органдар арасында тiкелей жүзеге асырылады.</w:t>
      </w:r>
      <w:r>
        <w:br/>
      </w:r>
      <w:r>
        <w:rPr>
          <w:rFonts w:ascii="Times New Roman"/>
          <w:b w:val="false"/>
          <w:i w:val="false"/>
          <w:color w:val="000000"/>
          <w:sz w:val="28"/>
        </w:rPr>
        <w:t>
</w:t>
      </w:r>
      <w:r>
        <w:rPr>
          <w:rFonts w:ascii="Times New Roman"/>
          <w:b w:val="false"/>
          <w:i w:val="false"/>
          <w:color w:val="000000"/>
          <w:sz w:val="28"/>
        </w:rPr>
        <w:t>
      Мыналар Орталық құзыретті органдар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тарапынан:</w:t>
      </w:r>
      <w:r>
        <w:br/>
      </w:r>
      <w:r>
        <w:rPr>
          <w:rFonts w:ascii="Times New Roman"/>
          <w:b w:val="false"/>
          <w:i w:val="false"/>
          <w:color w:val="000000"/>
          <w:sz w:val="28"/>
        </w:rPr>
        <w:t>
</w:t>
      </w:r>
      <w:r>
        <w:rPr>
          <w:rFonts w:ascii="Times New Roman"/>
          <w:b w:val="false"/>
          <w:i w:val="false"/>
          <w:color w:val="000000"/>
          <w:sz w:val="28"/>
        </w:rPr>
        <w:t>
      Бас прокуратура;</w:t>
      </w:r>
      <w:r>
        <w:br/>
      </w:r>
      <w:r>
        <w:rPr>
          <w:rFonts w:ascii="Times New Roman"/>
          <w:b w:val="false"/>
          <w:i w:val="false"/>
          <w:color w:val="000000"/>
          <w:sz w:val="28"/>
        </w:rPr>
        <w:t>
</w:t>
      </w:r>
      <w:r>
        <w:rPr>
          <w:rFonts w:ascii="Times New Roman"/>
          <w:b w:val="false"/>
          <w:i w:val="false"/>
          <w:color w:val="000000"/>
          <w:sz w:val="28"/>
        </w:rPr>
        <w:t>
      Iшкi iстер министрлігі;</w:t>
      </w:r>
      <w:r>
        <w:br/>
      </w:r>
      <w:r>
        <w:rPr>
          <w:rFonts w:ascii="Times New Roman"/>
          <w:b w:val="false"/>
          <w:i w:val="false"/>
          <w:color w:val="000000"/>
          <w:sz w:val="28"/>
        </w:rPr>
        <w:t>
</w:t>
      </w:r>
      <w:r>
        <w:rPr>
          <w:rFonts w:ascii="Times New Roman"/>
          <w:b w:val="false"/>
          <w:i w:val="false"/>
          <w:color w:val="000000"/>
          <w:sz w:val="28"/>
        </w:rPr>
        <w:t>
      Ұлттық қауiпсiздiк комитетi;</w:t>
      </w:r>
      <w:r>
        <w:br/>
      </w:r>
      <w:r>
        <w:rPr>
          <w:rFonts w:ascii="Times New Roman"/>
          <w:b w:val="false"/>
          <w:i w:val="false"/>
          <w:color w:val="000000"/>
          <w:sz w:val="28"/>
        </w:rPr>
        <w:t>
</w:t>
      </w:r>
      <w:r>
        <w:rPr>
          <w:rFonts w:ascii="Times New Roman"/>
          <w:b w:val="false"/>
          <w:i w:val="false"/>
          <w:color w:val="000000"/>
          <w:sz w:val="28"/>
        </w:rPr>
        <w:t>
      Экономикалық және сыбайлас жемқорлық қылмысқа қарсы күрес жөніндегі агенттiк (қаржы полициясы);</w:t>
      </w:r>
      <w:r>
        <w:br/>
      </w:r>
      <w:r>
        <w:rPr>
          <w:rFonts w:ascii="Times New Roman"/>
          <w:b w:val="false"/>
          <w:i w:val="false"/>
          <w:color w:val="000000"/>
          <w:sz w:val="28"/>
        </w:rPr>
        <w:t>
</w:t>
      </w:r>
      <w:r>
        <w:rPr>
          <w:rFonts w:ascii="Times New Roman"/>
          <w:b w:val="false"/>
          <w:i w:val="false"/>
          <w:color w:val="000000"/>
          <w:sz w:val="28"/>
        </w:rPr>
        <w:t>
      Эстон Республикасы тарапынан:</w:t>
      </w:r>
      <w:r>
        <w:br/>
      </w:r>
      <w:r>
        <w:rPr>
          <w:rFonts w:ascii="Times New Roman"/>
          <w:b w:val="false"/>
          <w:i w:val="false"/>
          <w:color w:val="000000"/>
          <w:sz w:val="28"/>
        </w:rPr>
        <w:t>
</w:t>
      </w:r>
      <w:r>
        <w:rPr>
          <w:rFonts w:ascii="Times New Roman"/>
          <w:b w:val="false"/>
          <w:i w:val="false"/>
          <w:color w:val="000000"/>
          <w:sz w:val="28"/>
        </w:rPr>
        <w:t>
      Тараптар мемлекеттерiнiң ұлттық заңнамаларына сәйкес осы Келісімде көзделген ынтымақтастықты орындауға уәкiлетті кез-келген орган не адам.</w:t>
      </w:r>
      <w:r>
        <w:br/>
      </w:r>
      <w:r>
        <w:rPr>
          <w:rFonts w:ascii="Times New Roman"/>
          <w:b w:val="false"/>
          <w:i w:val="false"/>
          <w:color w:val="000000"/>
          <w:sz w:val="28"/>
        </w:rPr>
        <w:t>
</w:t>
      </w:r>
      <w:r>
        <w:rPr>
          <w:rFonts w:ascii="Times New Roman"/>
          <w:b w:val="false"/>
          <w:i w:val="false"/>
          <w:color w:val="000000"/>
          <w:sz w:val="28"/>
        </w:rPr>
        <w:t>
      Құзыреттi органдардың ресми атаулары мен өкілеттiктерi өзгерген жағдайда бұл туралы Тараптар дипломатиялық арналар арқылы бiр-бiрiне дереу хабарлайды.</w:t>
      </w:r>
    </w:p>
    <w:bookmarkEnd w:id="29"/>
    <w:bookmarkStart w:name="z96" w:id="30"/>
    <w:p>
      <w:pPr>
        <w:spacing w:after="0"/>
        <w:ind w:left="0"/>
        <w:jc w:val="left"/>
      </w:pPr>
      <w:r>
        <w:rPr>
          <w:rFonts w:ascii="Times New Roman"/>
          <w:b/>
          <w:i w:val="false"/>
          <w:color w:val="000000"/>
        </w:rPr>
        <w:t xml:space="preserve"> 
14-бап</w:t>
      </w:r>
    </w:p>
    <w:bookmarkEnd w:id="30"/>
    <w:bookmarkStart w:name="z97" w:id="31"/>
    <w:p>
      <w:pPr>
        <w:spacing w:after="0"/>
        <w:ind w:left="0"/>
        <w:jc w:val="both"/>
      </w:pPr>
      <w:r>
        <w:rPr>
          <w:rFonts w:ascii="Times New Roman"/>
          <w:b w:val="false"/>
          <w:i w:val="false"/>
          <w:color w:val="000000"/>
          <w:sz w:val="28"/>
        </w:rPr>
        <w:t>
      Қажет болған жағдайда бiрлескен iс-шараларға дайындық және оларды өткізу үшiн Тараптардың орталық құзыреттi органдары алдын ала тергеу сатысындағы нақты қылмыстық iстер бойынша жұмыс кездесулерiн өткізуi мүмкін.</w:t>
      </w:r>
    </w:p>
    <w:bookmarkEnd w:id="31"/>
    <w:bookmarkStart w:name="z98" w:id="32"/>
    <w:p>
      <w:pPr>
        <w:spacing w:after="0"/>
        <w:ind w:left="0"/>
        <w:jc w:val="left"/>
      </w:pPr>
      <w:r>
        <w:rPr>
          <w:rFonts w:ascii="Times New Roman"/>
          <w:b/>
          <w:i w:val="false"/>
          <w:color w:val="000000"/>
        </w:rPr>
        <w:t xml:space="preserve"> 
15-бап</w:t>
      </w:r>
    </w:p>
    <w:bookmarkEnd w:id="32"/>
    <w:bookmarkStart w:name="z99" w:id="33"/>
    <w:p>
      <w:pPr>
        <w:spacing w:after="0"/>
        <w:ind w:left="0"/>
        <w:jc w:val="both"/>
      </w:pPr>
      <w:r>
        <w:rPr>
          <w:rFonts w:ascii="Times New Roman"/>
          <w:b w:val="false"/>
          <w:i w:val="false"/>
          <w:color w:val="000000"/>
          <w:sz w:val="28"/>
        </w:rPr>
        <w:t>
      Осы Келісімнiң ережелерiнде көзделген ынтымақтастықтың өзге де детальдарын Тараптар немесе олардың өкiлеттігi бойынша орталық құзыреттi органдар жекелеген келiсулер жолымен орнатуы мүмкiн.</w:t>
      </w:r>
    </w:p>
    <w:bookmarkEnd w:id="33"/>
    <w:bookmarkStart w:name="z100" w:id="34"/>
    <w:p>
      <w:pPr>
        <w:spacing w:after="0"/>
        <w:ind w:left="0"/>
        <w:jc w:val="left"/>
      </w:pPr>
      <w:r>
        <w:rPr>
          <w:rFonts w:ascii="Times New Roman"/>
          <w:b/>
          <w:i w:val="false"/>
          <w:color w:val="000000"/>
        </w:rPr>
        <w:t xml:space="preserve"> 
16-бап</w:t>
      </w:r>
    </w:p>
    <w:bookmarkEnd w:id="34"/>
    <w:bookmarkStart w:name="z101" w:id="35"/>
    <w:p>
      <w:pPr>
        <w:spacing w:after="0"/>
        <w:ind w:left="0"/>
        <w:jc w:val="both"/>
      </w:pPr>
      <w:r>
        <w:rPr>
          <w:rFonts w:ascii="Times New Roman"/>
          <w:b w:val="false"/>
          <w:i w:val="false"/>
          <w:color w:val="000000"/>
          <w:sz w:val="28"/>
        </w:rPr>
        <w:t>
      Осы Келісімдi түсiнуге немесе қолдануға қатысты келiспеушілiктердi Тараптар келiссөздер мен консультациялар жолымен шешедi.</w:t>
      </w:r>
      <w:r>
        <w:br/>
      </w:r>
      <w:r>
        <w:rPr>
          <w:rFonts w:ascii="Times New Roman"/>
          <w:b w:val="false"/>
          <w:i w:val="false"/>
          <w:color w:val="000000"/>
          <w:sz w:val="28"/>
        </w:rPr>
        <w:t>
</w:t>
      </w:r>
      <w:r>
        <w:rPr>
          <w:rFonts w:ascii="Times New Roman"/>
          <w:b w:val="false"/>
          <w:i w:val="false"/>
          <w:color w:val="000000"/>
          <w:sz w:val="28"/>
        </w:rPr>
        <w:t>
      Қажет болған жағдайда Тараптардың тең санды өкiлеттi өкілдерiнен тұратын келісім комиссиясы құрылады, оған даулы мәселелердi peттеу жөніндегі мiндеттер жүктеледi.</w:t>
      </w:r>
    </w:p>
    <w:bookmarkEnd w:id="35"/>
    <w:bookmarkStart w:name="z103" w:id="36"/>
    <w:p>
      <w:pPr>
        <w:spacing w:after="0"/>
        <w:ind w:left="0"/>
        <w:jc w:val="left"/>
      </w:pPr>
      <w:r>
        <w:rPr>
          <w:rFonts w:ascii="Times New Roman"/>
          <w:b/>
          <w:i w:val="false"/>
          <w:color w:val="000000"/>
        </w:rPr>
        <w:t xml:space="preserve"> 
17-бап</w:t>
      </w:r>
    </w:p>
    <w:bookmarkEnd w:id="36"/>
    <w:bookmarkStart w:name="z104" w:id="37"/>
    <w:p>
      <w:pPr>
        <w:spacing w:after="0"/>
        <w:ind w:left="0"/>
        <w:jc w:val="both"/>
      </w:pPr>
      <w:r>
        <w:rPr>
          <w:rFonts w:ascii="Times New Roman"/>
          <w:b w:val="false"/>
          <w:i w:val="false"/>
          <w:color w:val="000000"/>
          <w:sz w:val="28"/>
        </w:rPr>
        <w:t>
      Егер әрбiр нақты жағдайда басқаша тәртiп келісілмеген болса, Тараптар осы Келісімдi орындау барысында туындаған шығыстарды өз бетiнше көтередi.</w:t>
      </w:r>
    </w:p>
    <w:bookmarkEnd w:id="37"/>
    <w:bookmarkStart w:name="z105" w:id="38"/>
    <w:p>
      <w:pPr>
        <w:spacing w:after="0"/>
        <w:ind w:left="0"/>
        <w:jc w:val="left"/>
      </w:pPr>
      <w:r>
        <w:rPr>
          <w:rFonts w:ascii="Times New Roman"/>
          <w:b/>
          <w:i w:val="false"/>
          <w:color w:val="000000"/>
        </w:rPr>
        <w:t xml:space="preserve"> 
18-бап</w:t>
      </w:r>
    </w:p>
    <w:bookmarkEnd w:id="38"/>
    <w:bookmarkStart w:name="z106" w:id="39"/>
    <w:p>
      <w:pPr>
        <w:spacing w:after="0"/>
        <w:ind w:left="0"/>
        <w:jc w:val="both"/>
      </w:pPr>
      <w:r>
        <w:rPr>
          <w:rFonts w:ascii="Times New Roman"/>
          <w:b w:val="false"/>
          <w:i w:val="false"/>
          <w:color w:val="000000"/>
          <w:sz w:val="28"/>
        </w:rPr>
        <w:t>
      Тараптардың өзара келісімi бойынша осы Келісімге өзгерістер мен толықтырулар енгiзiлуi мүмкiн, олар осы Келісімнiң ажырамас бөлiгi болып табылатын Хаттамалармен ресiмделедi.</w:t>
      </w:r>
    </w:p>
    <w:bookmarkEnd w:id="39"/>
    <w:bookmarkStart w:name="z107" w:id="40"/>
    <w:p>
      <w:pPr>
        <w:spacing w:after="0"/>
        <w:ind w:left="0"/>
        <w:jc w:val="left"/>
      </w:pPr>
      <w:r>
        <w:rPr>
          <w:rFonts w:ascii="Times New Roman"/>
          <w:b/>
          <w:i w:val="false"/>
          <w:color w:val="000000"/>
        </w:rPr>
        <w:t xml:space="preserve"> 
19-бап</w:t>
      </w:r>
    </w:p>
    <w:bookmarkEnd w:id="40"/>
    <w:bookmarkStart w:name="z108" w:id="41"/>
    <w:p>
      <w:pPr>
        <w:spacing w:after="0"/>
        <w:ind w:left="0"/>
        <w:jc w:val="both"/>
      </w:pPr>
      <w:r>
        <w:rPr>
          <w:rFonts w:ascii="Times New Roman"/>
          <w:b w:val="false"/>
          <w:i w:val="false"/>
          <w:color w:val="000000"/>
          <w:sz w:val="28"/>
        </w:rPr>
        <w:t>
      Осы Келісім Тараптардың өз мемлекеттерi қатысушылары болып табылатын басқа екiжақты немесе көпжақты шарттардан туындайтын құқықтары мен мiндеттемелерiн қозғамайды және Тараптардың ынтымақтастықтың өзге де өзара ыңғайлы нысандарын әзiрлеуге және дамытуға бөгет жасамайды.</w:t>
      </w:r>
    </w:p>
    <w:bookmarkEnd w:id="41"/>
    <w:bookmarkStart w:name="z109" w:id="42"/>
    <w:p>
      <w:pPr>
        <w:spacing w:after="0"/>
        <w:ind w:left="0"/>
        <w:jc w:val="left"/>
      </w:pPr>
      <w:r>
        <w:rPr>
          <w:rFonts w:ascii="Times New Roman"/>
          <w:b/>
          <w:i w:val="false"/>
          <w:color w:val="000000"/>
        </w:rPr>
        <w:t xml:space="preserve"> 
20-бап</w:t>
      </w:r>
    </w:p>
    <w:bookmarkEnd w:id="42"/>
    <w:bookmarkStart w:name="z110" w:id="43"/>
    <w:p>
      <w:pPr>
        <w:spacing w:after="0"/>
        <w:ind w:left="0"/>
        <w:jc w:val="both"/>
      </w:pPr>
      <w:r>
        <w:rPr>
          <w:rFonts w:ascii="Times New Roman"/>
          <w:b w:val="false"/>
          <w:i w:val="false"/>
          <w:color w:val="000000"/>
          <w:sz w:val="28"/>
        </w:rPr>
        <w:t>
      Осы Келісім қол қойылған сәтiнен бастап уақытша қолданылады және әрбiр Тараптың оның күшiне енуiне қажеттi мемлекетiшiлiк рәсiмдердi орындау туралы соңғы жазбаша хабарлама алған күнiнен бастап күшiне енедi.</w:t>
      </w:r>
    </w:p>
    <w:bookmarkEnd w:id="43"/>
    <w:bookmarkStart w:name="z111" w:id="44"/>
    <w:p>
      <w:pPr>
        <w:spacing w:after="0"/>
        <w:ind w:left="0"/>
        <w:jc w:val="left"/>
      </w:pPr>
      <w:r>
        <w:rPr>
          <w:rFonts w:ascii="Times New Roman"/>
          <w:b/>
          <w:i w:val="false"/>
          <w:color w:val="000000"/>
        </w:rPr>
        <w:t xml:space="preserve"> 
21-бап</w:t>
      </w:r>
    </w:p>
    <w:bookmarkEnd w:id="44"/>
    <w:bookmarkStart w:name="z112" w:id="45"/>
    <w:p>
      <w:pPr>
        <w:spacing w:after="0"/>
        <w:ind w:left="0"/>
        <w:jc w:val="both"/>
      </w:pPr>
      <w:r>
        <w:rPr>
          <w:rFonts w:ascii="Times New Roman"/>
          <w:b w:val="false"/>
          <w:i w:val="false"/>
          <w:color w:val="000000"/>
          <w:sz w:val="28"/>
        </w:rPr>
        <w:t>
      Ол Келісім белгіленбеген мерзiмге жасалды және Тараптардың бiрi екiншi бiр Тарапқа өзiнiң осы Келісімнiң қолданысын тоқтату ниетi туралы хабарлаған күнiнен бастап алты ай өткенге дейiн күшiнде болады.</w:t>
      </w:r>
      <w:r>
        <w:br/>
      </w:r>
      <w:r>
        <w:rPr>
          <w:rFonts w:ascii="Times New Roman"/>
          <w:b w:val="false"/>
          <w:i w:val="false"/>
          <w:color w:val="000000"/>
          <w:sz w:val="28"/>
        </w:rPr>
        <w:t>
      _________ жылғы ______ _________ қаласында әрқайсысы қазақ, эстон және орыс тiлдерiнде екi түпнұсқа данада жасалды әрi барлық мәтiндердiң күшi бiрдей. Осы Келісімнiң ережелерiн түсiндiруде келiспеушiлiктер туындаған жағдайда Тараптар орыс тiліндегі мәтiнге жүгiнедi.</w:t>
      </w:r>
    </w:p>
    <w:bookmarkEnd w:id="45"/>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Эстон Республикасының</w:t>
      </w:r>
      <w:r>
        <w:br/>
      </w:r>
      <w:r>
        <w:rPr>
          <w:rFonts w:ascii="Times New Roman"/>
          <w:b w:val="false"/>
          <w:i w:val="false"/>
          <w:color w:val="000000"/>
          <w:sz w:val="28"/>
        </w:rPr>
        <w:t>
</w:t>
      </w:r>
      <w:r>
        <w:rPr>
          <w:rFonts w:ascii="Times New Roman"/>
          <w:b w:val="false"/>
          <w:i/>
          <w:color w:val="000000"/>
          <w:sz w:val="28"/>
        </w:rPr>
        <w:t>           Yкіметі үшін                           Yкіметі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