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c8c2" w14:textId="f90c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 Қазақстан Республикасы Үкіметінің 2011 жылғы 17 ақпандағы № 149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2011 жылғы 15 желтоқсандағы № 1540 Қаулысы</w:t>
      </w:r>
    </w:p>
    <w:p>
      <w:pPr>
        <w:spacing w:after="0"/>
        <w:ind w:left="0"/>
        <w:jc w:val="both"/>
      </w:pPr>
      <w:bookmarkStart w:name="z1" w:id="0"/>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2011 жылғы 17 ақпандағы № 149 қаулысына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«2011 жылғы 3 сәуірге тағайындалған Қазақстан Республикасы Президентінің кезектен тыс сайлауын өткізуге 2011 жылға арналған республикалық бюджетте көзделген Қазақстан Республикасы Үкіметінің шұғыл шығындарға арналған резервінен 4381376013 (төрт миллиард үш жүз сексен бір миллион үш жүз жетпіс алты мың он үш) теңге, оның ішінде:</w:t>
      </w:r>
      <w:r>
        <w:br/>
      </w:r>
      <w:r>
        <w:rPr>
          <w:rFonts w:ascii="Times New Roman"/>
          <w:b w:val="false"/>
          <w:i w:val="false"/>
          <w:color w:val="000000"/>
          <w:sz w:val="28"/>
        </w:rPr>
        <w:t>
</w:t>
      </w:r>
      <w:r>
        <w:rPr>
          <w:rFonts w:ascii="Times New Roman"/>
          <w:b w:val="false"/>
          <w:i w:val="false"/>
          <w:color w:val="000000"/>
          <w:sz w:val="28"/>
        </w:rPr>
        <w:t>
      1) Қазақстан Республикасы Орталық сайлау комиссиясына – 4362090000 (төрт миллиард үш жүз алпыс екі миллион тоқсан мың)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министрлігіне - 19286013 (он тоғыз миллион екі жүз сексен алты мың он үш)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