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8e9ff" w14:textId="0d8e9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"Қызметкерлердің өмірі мен денсаулығына келтірілген зиянды өтеу жөніндегі төлемдерді капиталдандыру кезеңі аяқталғаннан кейін банкроттық салдарынан таратылған заңды тұлғалардың Қазақстан Республикасының азаматтарына ай сайынғы төлемдерді жүзеге асыру қағидасын бекіту туралы" Қазақстан Республикасы Үкіметінің 2011 жылғы 25 мамырдағы № 571 қаулысына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Үкіметінің 2011 жылғы 28 желтоқсандағы № 1622 Қаулысы</w:t>
      </w:r>
    </w:p>
    <w:p>
      <w:pPr>
        <w:spacing w:after="0"/>
        <w:ind w:left="0"/>
        <w:jc w:val="both"/>
      </w:pPr>
      <w:r>
        <w:rPr>
          <w:rFonts w:ascii="Times New Roman"/>
          <w:b w:val="false"/>
          <w:i w:val="false"/>
          <w:color w:val="000000"/>
          <w:sz w:val="28"/>
        </w:rPr>
        <w:t>БАСПАСӨЗ РЕЛИЗІ</w:t>
      </w:r>
    </w:p>
    <w:bookmarkStart w:name="z2"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1. «Қызметкерлердің өмірі мен денсаулығына келтірілген зиянды өтеу жөніндегі төлемдерді капиталдандыру кезеңі аяқталғаннан кейін банкроттық салдарынан таратылған заңды тұлғалардың Қазақстан Республикасының азаматтарына ай сайынғы төлемдерді жүзеге асыру қағидасын бекіту туралы» Қазақстан Республикасы Үкіметінің 2011 жылғы 25 мамырдағы № 571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2011 ж., № 39, 495-құжат)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Қызметкерлердің өмірі мен денсаулығына келтірілген зиянды өтеу жөніндегі төлемдерді капиталдандыру кезеңі аяқталғаннан кейін банкроттық салдарынан таратылған заңды тұлғалардың Қазақстан Республикасының азаматтарына ай сайынғы төлемдерді жүзеге асыру </w:t>
      </w:r>
      <w:r>
        <w:rPr>
          <w:rFonts w:ascii="Times New Roman"/>
          <w:b w:val="false"/>
          <w:i w:val="false"/>
          <w:color w:val="000000"/>
          <w:sz w:val="28"/>
        </w:rPr>
        <w:t>қағидасында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тармақша мынадай редакцияда жазылсын:</w:t>
      </w:r>
      <w:r>
        <w:br/>
      </w:r>
      <w:r>
        <w:rPr>
          <w:rFonts w:ascii="Times New Roman"/>
          <w:b w:val="false"/>
          <w:i w:val="false"/>
          <w:color w:val="000000"/>
          <w:sz w:val="28"/>
        </w:rPr>
        <w:t>
      «2) ай сайынғы төлемдер - банкроттық салдарынан таратылған және қызметкерлердің өміріне немесе денсаулығына келтірілген зиян үшін жауапты деп танылған заңды тұлғалардың бұрынғы қызметкерлеріне және бұрынғы қызметкердің қайтыс болуы салдарынан зардап шеккен адамдар (бұдан әрі - зардап шеккен адамдар) - Қазақстан Республикасының азаматтарына зиянды өтеу жөніндегі төлемдерді капиталдандыру кезеңі аяқталғаннан (зардап шеккен адамдар 70 жасқа жеткен, бірақ заңды тұлға банкрот деп танылған күнінен бастап 10 жыл өткеннен (120 айдан) ерте емес) кейін жүзеге асырылатын ақшалай төлемдер;»;</w:t>
      </w:r>
      <w:r>
        <w:br/>
      </w:r>
      <w:r>
        <w:rPr>
          <w:rFonts w:ascii="Times New Roman"/>
          <w:b w:val="false"/>
          <w:i w:val="false"/>
          <w:color w:val="000000"/>
          <w:sz w:val="28"/>
        </w:rPr>
        <w:t>
</w:t>
      </w:r>
      <w:r>
        <w:rPr>
          <w:rFonts w:ascii="Times New Roman"/>
          <w:b w:val="false"/>
          <w:i w:val="false"/>
          <w:color w:val="000000"/>
          <w:sz w:val="28"/>
        </w:rPr>
        <w:t>
      6), 7) тармақшалар мынадай редакцияда жазылсын:</w:t>
      </w:r>
      <w:r>
        <w:br/>
      </w:r>
      <w:r>
        <w:rPr>
          <w:rFonts w:ascii="Times New Roman"/>
          <w:b w:val="false"/>
          <w:i w:val="false"/>
          <w:color w:val="000000"/>
          <w:sz w:val="28"/>
        </w:rPr>
        <w:t>
      «6) капиталдандыру кезеңі - капиталдандыру жүргізілген, сот не тарату комиссиясы бекіткен құжатта (сот актісі, кредиторлар тізілімі, анықтама-есеп) көрсетілген кезең;</w:t>
      </w:r>
      <w:r>
        <w:br/>
      </w:r>
      <w:r>
        <w:rPr>
          <w:rFonts w:ascii="Times New Roman"/>
          <w:b w:val="false"/>
          <w:i w:val="false"/>
          <w:color w:val="000000"/>
          <w:sz w:val="28"/>
        </w:rPr>
        <w:t>
      7) капиталдандырылған төлемдер сомасы - зардап шеккен адамға ақшалай түрде төленген не борышкердің мүлкі есебінен заттай нысанда өтелген сот актісі (актілері), кредиторлар тізілімі, анықтама-есепте көрсетілген сома;»;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«3. Өтінішке мынадай құжаттар қоса беріледі:</w:t>
      </w:r>
      <w:r>
        <w:br/>
      </w:r>
      <w:r>
        <w:rPr>
          <w:rFonts w:ascii="Times New Roman"/>
          <w:b w:val="false"/>
          <w:i w:val="false"/>
          <w:color w:val="000000"/>
          <w:sz w:val="28"/>
        </w:rPr>
        <w:t>
</w:t>
      </w:r>
      <w:r>
        <w:rPr>
          <w:rFonts w:ascii="Times New Roman"/>
          <w:b w:val="false"/>
          <w:i w:val="false"/>
          <w:color w:val="000000"/>
          <w:sz w:val="28"/>
        </w:rPr>
        <w:t>
      1) жеке басын куәландыратын құжаттың (Қазақстан Республикасы азаматының жеке куәлігі, паспорты) көшірмесі;</w:t>
      </w:r>
      <w:r>
        <w:br/>
      </w:r>
      <w:r>
        <w:rPr>
          <w:rFonts w:ascii="Times New Roman"/>
          <w:b w:val="false"/>
          <w:i w:val="false"/>
          <w:color w:val="000000"/>
          <w:sz w:val="28"/>
        </w:rPr>
        <w:t>
</w:t>
      </w:r>
      <w:r>
        <w:rPr>
          <w:rFonts w:ascii="Times New Roman"/>
          <w:b w:val="false"/>
          <w:i w:val="false"/>
          <w:color w:val="000000"/>
          <w:sz w:val="28"/>
        </w:rPr>
        <w:t>
      2) салық төлеушінің тіркеу нөмірі куәлігінің (СТН) көшірмесі (2012 жылғы 1 қаңтарға дейін беріледі);</w:t>
      </w:r>
      <w:r>
        <w:br/>
      </w:r>
      <w:r>
        <w:rPr>
          <w:rFonts w:ascii="Times New Roman"/>
          <w:b w:val="false"/>
          <w:i w:val="false"/>
          <w:color w:val="000000"/>
          <w:sz w:val="28"/>
        </w:rPr>
        <w:t>
</w:t>
      </w:r>
      <w:r>
        <w:rPr>
          <w:rFonts w:ascii="Times New Roman"/>
          <w:b w:val="false"/>
          <w:i w:val="false"/>
          <w:color w:val="000000"/>
          <w:sz w:val="28"/>
        </w:rPr>
        <w:t>
      3) тұрақты тұратын жері бойынша тіркелгенін растайтын құжат (мекенжай анықтамасы не селолық және/немесе ауылдық әкімдердің анықтамасы);</w:t>
      </w:r>
      <w:r>
        <w:br/>
      </w:r>
      <w:r>
        <w:rPr>
          <w:rFonts w:ascii="Times New Roman"/>
          <w:b w:val="false"/>
          <w:i w:val="false"/>
          <w:color w:val="000000"/>
          <w:sz w:val="28"/>
        </w:rPr>
        <w:t>
</w:t>
      </w:r>
      <w:r>
        <w:rPr>
          <w:rFonts w:ascii="Times New Roman"/>
          <w:b w:val="false"/>
          <w:i w:val="false"/>
          <w:color w:val="000000"/>
          <w:sz w:val="28"/>
        </w:rPr>
        <w:t>
      4) ай сайынғы төлемдерді беру жөніндегі ұйымдағы банктік шотының не түзеу мекемесінің арнайы шотының нөмірі туралы мәліметтер;</w:t>
      </w:r>
      <w:r>
        <w:br/>
      </w:r>
      <w:r>
        <w:rPr>
          <w:rFonts w:ascii="Times New Roman"/>
          <w:b w:val="false"/>
          <w:i w:val="false"/>
          <w:color w:val="000000"/>
          <w:sz w:val="28"/>
        </w:rPr>
        <w:t>
</w:t>
      </w:r>
      <w:r>
        <w:rPr>
          <w:rFonts w:ascii="Times New Roman"/>
          <w:b w:val="false"/>
          <w:i w:val="false"/>
          <w:color w:val="000000"/>
          <w:sz w:val="28"/>
        </w:rPr>
        <w:t>
      5) капиталдандыру кезеңі, зиянды өтеу бойынша капиталдандырылған төлемдердің сомасы туралы мәліметтерді қамтитын, капиталдандырылған соманы алу құқығын растайтын сот актісінің (актілерінің) көшірмесі:</w:t>
      </w:r>
      <w:r>
        <w:br/>
      </w:r>
      <w:r>
        <w:rPr>
          <w:rFonts w:ascii="Times New Roman"/>
          <w:b w:val="false"/>
          <w:i w:val="false"/>
          <w:color w:val="000000"/>
          <w:sz w:val="28"/>
        </w:rPr>
        <w:t>
      капиталдандырылған төлемдер сомасын мемлекеттен алу кезінде - зиянды өтеу есебіне капиталдандырылған төлемдерді төлеу жөніндегі жауапкершілікті мемлекетке жүктеу туралы заңды күшіне енген шешім (қаулы, ұйғарым);</w:t>
      </w:r>
      <w:r>
        <w:br/>
      </w:r>
      <w:r>
        <w:rPr>
          <w:rFonts w:ascii="Times New Roman"/>
          <w:b w:val="false"/>
          <w:i w:val="false"/>
          <w:color w:val="000000"/>
          <w:sz w:val="28"/>
        </w:rPr>
        <w:t>
      таратылған заңды тұлғаның мүлкі есебінен капиталдандырылған сомаларды алу кезінде - бірінші кезектегі әрбір кредит алушы бойынша таратып жазылған материалдарды қамтитын конкурстық басқарушының қорытынды есебінің бекітіліп, конкурстық іс жүргізудің аяқталғандығы туралы ұйғарым (шешім).</w:t>
      </w:r>
      <w:r>
        <w:br/>
      </w:r>
      <w:r>
        <w:rPr>
          <w:rFonts w:ascii="Times New Roman"/>
          <w:b w:val="false"/>
          <w:i w:val="false"/>
          <w:color w:val="000000"/>
          <w:sz w:val="28"/>
        </w:rPr>
        <w:t>
      Капиталдандырылған соманы алуға құқықты соттың не капиталдандыру кезеңі, зиянды өтеу жөніндегі капиталдандырылған төлемдер сомасы туралы мәліметтерді қамтитын мемлекеттік мұрағаттың мұрағат құжатымен растауға болады;</w:t>
      </w:r>
      <w:r>
        <w:br/>
      </w:r>
      <w:r>
        <w:rPr>
          <w:rFonts w:ascii="Times New Roman"/>
          <w:b w:val="false"/>
          <w:i w:val="false"/>
          <w:color w:val="000000"/>
          <w:sz w:val="28"/>
        </w:rPr>
        <w:t>
</w:t>
      </w:r>
      <w:r>
        <w:rPr>
          <w:rFonts w:ascii="Times New Roman"/>
          <w:b w:val="false"/>
          <w:i w:val="false"/>
          <w:color w:val="000000"/>
          <w:sz w:val="28"/>
        </w:rPr>
        <w:t>
      6) зардап шеккен адамның мәртебесіне байланысты:</w:t>
      </w:r>
      <w:r>
        <w:br/>
      </w:r>
      <w:r>
        <w:rPr>
          <w:rFonts w:ascii="Times New Roman"/>
          <w:b w:val="false"/>
          <w:i w:val="false"/>
          <w:color w:val="000000"/>
          <w:sz w:val="28"/>
        </w:rPr>
        <w:t>
      денсаулықты зақымдау арқылы келтірілген зиянды өтеу кезінде - кәсіптік еңбек ету қабілетінен айырылу дәрежесі туралы анықтаманың көшірмесі;</w:t>
      </w:r>
      <w:r>
        <w:br/>
      </w:r>
      <w:r>
        <w:rPr>
          <w:rFonts w:ascii="Times New Roman"/>
          <w:b w:val="false"/>
          <w:i w:val="false"/>
          <w:color w:val="000000"/>
          <w:sz w:val="28"/>
        </w:rPr>
        <w:t>
</w:t>
      </w:r>
      <w:r>
        <w:rPr>
          <w:rFonts w:ascii="Times New Roman"/>
          <w:b w:val="false"/>
          <w:i w:val="false"/>
          <w:color w:val="000000"/>
          <w:sz w:val="28"/>
        </w:rPr>
        <w:t>
      Қазақстан Республикасы Азаматтық кодексінің </w:t>
      </w:r>
      <w:r>
        <w:rPr>
          <w:rFonts w:ascii="Times New Roman"/>
          <w:b w:val="false"/>
          <w:i w:val="false"/>
          <w:color w:val="000000"/>
          <w:sz w:val="28"/>
        </w:rPr>
        <w:t>940-бабының</w:t>
      </w:r>
      <w:r>
        <w:rPr>
          <w:rFonts w:ascii="Times New Roman"/>
          <w:b w:val="false"/>
          <w:i w:val="false"/>
          <w:color w:val="000000"/>
          <w:sz w:val="28"/>
        </w:rPr>
        <w:t xml:space="preserve"> 3-тармағына сәйкес мүгедектік мерзіміне зиян өтелетін қызметкердің қайтыс болуы салдарынан зардап шеккен мүгедекке зиянды өтеу кезінде - мүгедектігі туралы анықтаманың көшірмесі.</w:t>
      </w:r>
      <w:r>
        <w:br/>
      </w:r>
      <w:r>
        <w:rPr>
          <w:rFonts w:ascii="Times New Roman"/>
          <w:b w:val="false"/>
          <w:i w:val="false"/>
          <w:color w:val="000000"/>
          <w:sz w:val="28"/>
        </w:rPr>
        <w:t>
      Капиталдандырылған соманы алуға құқықты растайтын сот актісінде не мұрағат құжатында кәсіптік еңбек ету қабілетінен айырылу немесе мүгедектік дәрежесін белгілеу туралы мәліметтер болған жағдайда жеке анықтама ұсыну талап етілмейді.</w:t>
      </w:r>
      <w:r>
        <w:br/>
      </w:r>
      <w:r>
        <w:rPr>
          <w:rFonts w:ascii="Times New Roman"/>
          <w:b w:val="false"/>
          <w:i w:val="false"/>
          <w:color w:val="000000"/>
          <w:sz w:val="28"/>
        </w:rPr>
        <w:t>
      Салыстырып тексеру үшін құжаттардың түпнұсқалары және көшірмелері ұсынылады, бұдан кейін құжаттардың түпнұсқалары мен құжаттың қабылданғаны туралы белгісі бар өтініштің үзбелі талоны өтініш берушіге қайтарылады. Құжаттардың көшірмелері «Нотариат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куәландырылған жағдайларды қоспағанда, Орталық бөлімшесінің бастығы құжаттардың көшірмесін ұсынылған түпнұсқаларымен салыстырғаннан кейін куәландыруға тиіс»;</w:t>
      </w:r>
      <w:r>
        <w:br/>
      </w:r>
      <w:r>
        <w:rPr>
          <w:rFonts w:ascii="Times New Roman"/>
          <w:b w:val="false"/>
          <w:i w:val="false"/>
          <w:color w:val="000000"/>
          <w:sz w:val="28"/>
        </w:rPr>
        <w:t>
</w:t>
      </w:r>
      <w:r>
        <w:rPr>
          <w:rFonts w:ascii="Times New Roman"/>
          <w:b w:val="false"/>
          <w:i w:val="false"/>
          <w:color w:val="000000"/>
          <w:sz w:val="28"/>
        </w:rPr>
        <w:t>
      мынадай мазмұндағы 3-1-тармақпен толықтырылсын:</w:t>
      </w:r>
      <w:r>
        <w:br/>
      </w:r>
      <w:r>
        <w:rPr>
          <w:rFonts w:ascii="Times New Roman"/>
          <w:b w:val="false"/>
          <w:i w:val="false"/>
          <w:color w:val="000000"/>
          <w:sz w:val="28"/>
        </w:rPr>
        <w:t>
      «3-1. Өтініш берушінің қажетті құжаттарды жинауға жәрдемдесу туралы жазбаша өтініші бойынша Орталық бөлімшесі өтінішті қабылдаған күнінен бастап үш жұмыс күні ішінде өтініш берушіге бұл туралы хабарлай отырып, органдарға және ұйымдарға тиісті сұратулар жібереді.</w:t>
      </w:r>
      <w:r>
        <w:br/>
      </w:r>
      <w:r>
        <w:rPr>
          <w:rFonts w:ascii="Times New Roman"/>
          <w:b w:val="false"/>
          <w:i w:val="false"/>
          <w:color w:val="000000"/>
          <w:sz w:val="28"/>
        </w:rPr>
        <w:t>
</w:t>
      </w:r>
      <w:r>
        <w:rPr>
          <w:rFonts w:ascii="Times New Roman"/>
          <w:b w:val="false"/>
          <w:i w:val="false"/>
          <w:color w:val="000000"/>
          <w:sz w:val="28"/>
        </w:rPr>
        <w:t>
      Егер сұратулар бойынша екі айдың ішінде жауап алынбаса, бұл туралы осы мерзім өткен күнінен бастап екі жұмыс күні ішінде өтініш берушіні хабардар етеді. Сұратуларға өтініш берушінің ай сайынғы төлемдерге құқығын растайтын жауаптар келген кезде өтініш беруші жауаптар келіп түскен күнінен бастап екі күн ішінде ай сайынғы төлемдерді тағайындау туралы өтініш беру үшін шақырылады.»;</w:t>
      </w:r>
      <w:r>
        <w:br/>
      </w:r>
      <w:r>
        <w:rPr>
          <w:rFonts w:ascii="Times New Roman"/>
          <w:b w:val="false"/>
          <w:i w:val="false"/>
          <w:color w:val="000000"/>
          <w:sz w:val="28"/>
        </w:rPr>
        <w:t>
</w:t>
      </w:r>
      <w:r>
        <w:rPr>
          <w:rFonts w:ascii="Times New Roman"/>
          <w:b w:val="false"/>
          <w:i w:val="false"/>
          <w:color w:val="000000"/>
          <w:sz w:val="28"/>
        </w:rPr>
        <w:t>
      4-тармақ мынадай редакцияда жазылсын:</w:t>
      </w:r>
      <w:r>
        <w:br/>
      </w:r>
      <w:r>
        <w:rPr>
          <w:rFonts w:ascii="Times New Roman"/>
          <w:b w:val="false"/>
          <w:i w:val="false"/>
          <w:color w:val="000000"/>
          <w:sz w:val="28"/>
        </w:rPr>
        <w:t>
      «4. 2011 жылы жүгінген, ай сайынғы төлемдер 2011 жылғы 1 қаңтардан бастап тағайындалатын адамдарды қоспағанда, ай сайынғы төлемдер жүгінген күнінен бастап тағайындалады, бірақ капиталдандыру кезеңінің аяқталуынан ерте болмауға тиіс.»;</w:t>
      </w:r>
      <w:r>
        <w:br/>
      </w:r>
      <w:r>
        <w:rPr>
          <w:rFonts w:ascii="Times New Roman"/>
          <w:b w:val="false"/>
          <w:i w:val="false"/>
          <w:color w:val="000000"/>
          <w:sz w:val="28"/>
        </w:rPr>
        <w:t>
</w:t>
      </w:r>
      <w:r>
        <w:rPr>
          <w:rFonts w:ascii="Times New Roman"/>
          <w:b w:val="false"/>
          <w:i w:val="false"/>
          <w:color w:val="000000"/>
          <w:sz w:val="28"/>
        </w:rPr>
        <w:t>
      29-тармақ мынадай редакцияда жазылсын:</w:t>
      </w:r>
      <w:r>
        <w:br/>
      </w:r>
      <w:r>
        <w:rPr>
          <w:rFonts w:ascii="Times New Roman"/>
          <w:b w:val="false"/>
          <w:i w:val="false"/>
          <w:color w:val="000000"/>
          <w:sz w:val="28"/>
        </w:rPr>
        <w:t>
      «29. Ай сайынғы төлем тоқтатылған істер алушының өзі жүгінгенге дейін «Бақылауда» деген белгімен қолданыстағы істерден бөлек сақталады. Алты ай өткеннен кейін іс соңғы төлемнің күні мен сомасы көрсетіле отырып есептен алынады және Орталық бөлімшесінің мұрағатына тапсырылады. Алты айдан артық мерзімге тоқтатыла тұрған істер бойынша ай сайынғы төлемді төлеуді Орталық бөлімшесі ай сайынғы төлемді тағайындау жөніндегі уәкілетті мемлекеттік органның шешімі бойынша тоқтатылған күнінен бастап қайта жаңартады.».</w:t>
      </w:r>
      <w:r>
        <w:br/>
      </w:r>
      <w:r>
        <w:rPr>
          <w:rFonts w:ascii="Times New Roman"/>
          <w:b w:val="false"/>
          <w:i w:val="false"/>
          <w:color w:val="000000"/>
          <w:sz w:val="28"/>
        </w:rPr>
        <w:t>
</w:t>
      </w:r>
      <w:r>
        <w:rPr>
          <w:rFonts w:ascii="Times New Roman"/>
          <w:b w:val="false"/>
          <w:i w:val="false"/>
          <w:color w:val="000000"/>
          <w:sz w:val="28"/>
        </w:rPr>
        <w:t>
      2. Осы қаулы 2011 жылғы 1 қаңтардан бастап қолданысқа енгізіледі және ресми жариялануға тиіс.</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