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bffd" w14:textId="4aeb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заң жобалау жұмыстарының 2012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желтоқсандағы № 1680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заң жобалау жұмыстарының 2012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заң жобалау жұмысын үйлестіру және осы қаулының орындалуын бақылау Қазақстан Республикасы Әділет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Жоспарда көзделген заң жобаларын әзірлеуші мемлекеттік органдар заң жобаларын Қазақстан Республикасы Әділет министрлігіне Жоспарда белгіленген айдың 1-күнінен кешіктірмей және Қазақстан Республикасының Үкіметіне Жоспарда белгіленген айдың 20-күнінен кешіктірмей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1680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заң жобалау жұмыстарының 2012 жылға арналған жоспары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Жоспарға өзгеріс енгізілді - ҚР Үкіметінің 2012.04.12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2012.04.12 </w:t>
      </w:r>
      <w:r>
        <w:rPr>
          <w:rFonts w:ascii="Times New Roman"/>
          <w:b w:val="false"/>
          <w:i w:val="false"/>
          <w:color w:val="ff0000"/>
          <w:sz w:val="28"/>
        </w:rPr>
        <w:t>N 454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2012.06.05 </w:t>
      </w:r>
      <w:r>
        <w:rPr>
          <w:rFonts w:ascii="Times New Roman"/>
          <w:b w:val="false"/>
          <w:i w:val="false"/>
          <w:color w:val="ff0000"/>
          <w:sz w:val="28"/>
        </w:rPr>
        <w:t>N 749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2012.06.29 </w:t>
      </w:r>
      <w:r>
        <w:rPr>
          <w:rFonts w:ascii="Times New Roman"/>
          <w:b w:val="false"/>
          <w:i w:val="false"/>
          <w:color w:val="ff0000"/>
          <w:sz w:val="28"/>
        </w:rPr>
        <w:t>N 887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2012.07.26 </w:t>
      </w:r>
      <w:r>
        <w:rPr>
          <w:rFonts w:ascii="Times New Roman"/>
          <w:b w:val="false"/>
          <w:i w:val="false"/>
          <w:color w:val="ff0000"/>
          <w:sz w:val="28"/>
        </w:rPr>
        <w:t>N 971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2012.07.31 </w:t>
      </w:r>
      <w:r>
        <w:rPr>
          <w:rFonts w:ascii="Times New Roman"/>
          <w:b w:val="false"/>
          <w:i w:val="false"/>
          <w:color w:val="ff0000"/>
          <w:sz w:val="28"/>
        </w:rPr>
        <w:t>N 1005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2012.08.14 </w:t>
      </w:r>
      <w:r>
        <w:rPr>
          <w:rFonts w:ascii="Times New Roman"/>
          <w:b w:val="false"/>
          <w:i w:val="false"/>
          <w:color w:val="ff0000"/>
          <w:sz w:val="28"/>
        </w:rPr>
        <w:t>N 1045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2012.09.12 </w:t>
      </w:r>
      <w:r>
        <w:rPr>
          <w:rFonts w:ascii="Times New Roman"/>
          <w:b w:val="false"/>
          <w:i w:val="false"/>
          <w:color w:val="ff0000"/>
          <w:sz w:val="28"/>
        </w:rPr>
        <w:t>N 1187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2012.09.17 </w:t>
      </w:r>
      <w:r>
        <w:rPr>
          <w:rFonts w:ascii="Times New Roman"/>
          <w:b w:val="false"/>
          <w:i w:val="false"/>
          <w:color w:val="ff0000"/>
          <w:sz w:val="28"/>
        </w:rPr>
        <w:t>N 1208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2012.09.28 </w:t>
      </w:r>
      <w:r>
        <w:rPr>
          <w:rFonts w:ascii="Times New Roman"/>
          <w:b w:val="false"/>
          <w:i w:val="false"/>
          <w:color w:val="ff0000"/>
          <w:sz w:val="28"/>
        </w:rPr>
        <w:t>N 1245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2012.10.29 </w:t>
      </w:r>
      <w:r>
        <w:rPr>
          <w:rFonts w:ascii="Times New Roman"/>
          <w:b w:val="false"/>
          <w:i w:val="false"/>
          <w:color w:val="ff0000"/>
          <w:sz w:val="28"/>
        </w:rPr>
        <w:t>N 1364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2012.10.30 </w:t>
      </w:r>
      <w:r>
        <w:rPr>
          <w:rFonts w:ascii="Times New Roman"/>
          <w:b w:val="false"/>
          <w:i w:val="false"/>
          <w:color w:val="ff0000"/>
          <w:sz w:val="28"/>
        </w:rPr>
        <w:t>N 1372</w:t>
      </w:r>
      <w:r>
        <w:rPr>
          <w:rFonts w:ascii="Times New Roman"/>
          <w:b w:val="false"/>
          <w:i w:val="false"/>
          <w:color w:val="ff0000"/>
          <w:sz w:val="28"/>
        </w:rPr>
        <w:t xml:space="preserve">; 21.12.2012 </w:t>
      </w:r>
      <w:r>
        <w:rPr>
          <w:rFonts w:ascii="Times New Roman"/>
          <w:b w:val="false"/>
          <w:i w:val="false"/>
          <w:color w:val="ff0000"/>
          <w:sz w:val="28"/>
        </w:rPr>
        <w:t>N 1650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3401"/>
        <w:gridCol w:w="1587"/>
        <w:gridCol w:w="1259"/>
        <w:gridCol w:w="1238"/>
        <w:gridCol w:w="1172"/>
        <w:gridCol w:w="2966"/>
      </w:tblGrid>
      <w:tr>
        <w:trPr>
          <w:trHeight w:val="15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жобасының атауы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Әзірлеуші мемлекеттік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жобаларын сапалы әзірлеу және уақтылы енгізу үшін жауапты тұлға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2012.04.12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454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2012.04.12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454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азаптауларға және басқа да қатыгез, адамгершілікке жатпайтын немесе ар-намысты қорлайтын іс-әрекеттер мен жазалау түрлерін алдын алуға бағытталған ұлттық алдын алу тетіктерін жасау мәселелері бойынша өзгерістер мен толықтырулар енгізу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М.Б. Бекетаев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деректер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А.Ж. Күреңбеков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дербес деректер мәселелері бойынша өзгерістер мен толықтырулар енгізу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А.Ж. Күреңбеков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Магистралдық құбыржол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Қ.Б. Сафинов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магистралдық құбыржолдар мәселелері бойынша өзгерістер мен толықтырулар енгізу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Қ.Б. Сафинов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бәсекелестік мәселелері бойынша өзгерістер мен толықтырулар енгізу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А.М. Ескендіров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2012.04.12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453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(қол қойылған күнінен бастап қолданысқа енгізіледі) Қаулысымен.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Қазақстан Республикасы Ұлттық Банкінің қызметін ұйымдастыру, қаржы нарығын және қаржы ұйымдарын реттеу мәселелері бойынша өзгерістер мен толықтырулар енгізу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Б.Ш. Тәжияқов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2012.06.29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887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2012.06.29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887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Республикасындағы сот-сараптама қызметі туралы»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Ә.Т. Аманбаев</w:t>
            </w:r>
          </w:p>
        </w:tc>
      </w:tr>
      <w:tr>
        <w:trPr>
          <w:trHeight w:val="7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2012.08.14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1045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7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2012.06.05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749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2012.07.31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1005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кепілдік берген заң көмегі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Ә.Т. Аманбаев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мемлекет кепілдік берген заң көмегі мәселелері бойынша өзгерістер мен толықтырулар енгізу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Ә.Т. Аманбаев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Д.Т. Ақышев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жылдарға арналған республикалық бюджет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Л.М. Кармазина 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2013 - 2015 жылдарға арналған кепілдендірілген трансферт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М.Ә. Құсайынов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2012.09.28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1245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ювеналдық әділетті жетілдіру мәселелері бойынша өзгерістер мен толықтырулар енгізу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Д.Р. Құсдәулетов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2012.07.26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971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2012.09.12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1187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2012.10.29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1364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2012.10.29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1364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жетім балалар мен ата-анасының қамқорлығынсыз қалған балалардың тұрғын үйге құқықтарын қамтамасыз ету мәселелері бойынша өзгерістер мен толықтырулар енгізу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М.Н. Сарыбеков</w:t>
            </w:r>
          </w:p>
        </w:tc>
      </w:tr>
      <w:tr>
        <w:trPr>
          <w:trHeight w:val="39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 2012.09.17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1208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94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шекарасы туралы (жаңа редакция)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 (келісім бойын ша)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Стамбеков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көлік мәселелері бойынша өзгерістер мен толықтырулар енгізу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Ж.М. Қасымбек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28-1.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қорғау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В.В. Петров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азаматтық қорғау мәселелері бойынша өзгерістер мен толықтырулар енгізу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В.В. Петров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28-3.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мемлекеттік қызмет мәселелері бойынша өзгерістер мен толықтырулар енгізу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МҚІА (келісім бойынша)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Ә.А.Көмекбаев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арнайы экономикалық аймақтар мәселелері бойынша өзгерістер мен толықтырулар енгізу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А.П. Рау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28-5.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қызметтер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Д.М. Шәженова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28-6.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мемлекеттік қызметтер мәселелері бойынша өзгерістер мен толықтырулар енгізу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Д.М. Шәженова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21.12.2012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1650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атқарушылық іс жүргізуді жетілдіру мәселелері бойынша өзгерістер мен толықтырулар енгізу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Ә.Т. Аманбаев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Кеден одағында тарифтік емес реттеу шараларын қолдану мәселелері бойынша өзгерістер мен толықтырулар енгізу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Сүлейменов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адам саудасына қарсы іс қимыл мәселелері бойынша өзгерістер мен толықтырулар енгізу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М.Ғ. Демеуов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32-1.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Қ.С. Тыныбеков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32-1-1.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ішкі істер органдары туралы (жаңа редакция)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Қ.Н. Қасымов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32-2.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жол қозғалысы мәселелері бойынша өзгерістер мен толықтырулар енгізу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Қ.С. Тыныбеков</w:t>
            </w:r>
          </w:p>
        </w:tc>
      </w:tr>
      <w:tr>
        <w:trPr>
          <w:trHeight w:val="7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астық нарығын реттеу мәселелері бойынша өзгерістер мен толықтырулар енгізу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М.Т. Өмірияев</w:t>
            </w:r>
          </w:p>
        </w:tc>
      </w:tr>
      <w:tr>
        <w:trPr>
          <w:trHeight w:val="7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33-1.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банкроттық мәселелері бойынша өзгерістер мен толықтырулар енгізу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Р.Е. Дәленов</w:t>
            </w:r>
          </w:p>
        </w:tc>
      </w:tr>
      <w:tr>
        <w:trPr>
          <w:trHeight w:val="7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және банкроттық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Р.Е. Дәленов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әр түрлі заңнамалық актілердің құқық нормалары арасындағы қарама-қайшылықтарды, олқылықтарды, коллизияларды және сыбайлас жемқорлық құқық бұзушылықтарын жасауға ықпал ететін нормаларды жою мәселелері бойынша өзгерістер мен толықтырулар енгізу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Д.Р. Құсдәулетов</w:t>
            </w:r>
          </w:p>
        </w:tc>
      </w:tr>
      <w:tr>
        <w:trPr>
          <w:trHeight w:val="19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34-1.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жер қатынастарын реттеу мәселелері бойынша өзгерістер мен толықтырулар енгізу туралы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ЖРБА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Қ.М. Отаров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Ескертпе: </w:t>
      </w: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Әдiлетминi – Қазақстан Республикасы Әдiлет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 -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 –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МҚА – Қазақстан Республикасының Мемлекеттік қызмет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МГМ – Қазақстан Республикасы Мұнай және газ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 Төтенше жағдайлар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ҰБ –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ҰҚК – Қазақстан Республикасы Ұлттық қауіпсіздік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ЭДСМ –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ЖРБА – Қазақстан Республикасы Жер ресурстарын басқару агенттігі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