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86c4" w14:textId="c0a8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ахуалды жақсарту жөнінде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 наурыздағы № 275 Қаулысы. Күші жойылды - Қазақстан Республикасы Yкiметiнiң 2016 жылғы 29 қыркүйектегі № 546 қаулысымен</w:t>
      </w:r>
    </w:p>
    <w:p>
      <w:pPr>
        <w:spacing w:after="0"/>
        <w:ind w:left="0"/>
        <w:jc w:val="both"/>
      </w:pPr>
      <w:r>
        <w:rPr>
          <w:rFonts w:ascii="Times New Roman"/>
          <w:b w:val="false"/>
          <w:i w:val="false"/>
          <w:color w:val="ff0000"/>
          <w:sz w:val="28"/>
        </w:rPr>
        <w:t xml:space="preserve">
      Ескерту. Күші жойылды – ҚР Yкiметiнiң 29.09.2016 </w:t>
      </w:r>
      <w:r>
        <w:rPr>
          <w:rFonts w:ascii="Times New Roman"/>
          <w:b w:val="false"/>
          <w:i w:val="false"/>
          <w:color w:val="ff0000"/>
          <w:sz w:val="28"/>
        </w:rPr>
        <w:t>№ 546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құрамда Инвестициялық ахуалды жақсарту жөнінде кеңес (бұдан әрі – Кеңес)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 наурыздағы</w:t>
            </w:r>
            <w:r>
              <w:br/>
            </w:r>
            <w:r>
              <w:rPr>
                <w:rFonts w:ascii="Times New Roman"/>
                <w:b w:val="false"/>
                <w:i w:val="false"/>
                <w:color w:val="000000"/>
                <w:sz w:val="20"/>
              </w:rPr>
              <w:t>№ 275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Инвестициялық ахуалды жақсарту жөніндегі кеңес туралы ереже</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Инвестициялық ахуалды жақсарту жөніндегі кеңес (бұдан әрі - Кеңес) Қазақстан Республикасының Үкіметі жанындағы консультативтік-кеңесші орган болып табылады.</w:t>
      </w:r>
    </w:p>
    <w:bookmarkEnd w:id="5"/>
    <w:bookmarkStart w:name="z9" w:id="6"/>
    <w:p>
      <w:pPr>
        <w:spacing w:after="0"/>
        <w:ind w:left="0"/>
        <w:jc w:val="both"/>
      </w:pPr>
      <w:r>
        <w:rPr>
          <w:rFonts w:ascii="Times New Roman"/>
          <w:b w:val="false"/>
          <w:i w:val="false"/>
          <w:color w:val="000000"/>
          <w:sz w:val="28"/>
        </w:rPr>
        <w:t xml:space="preserve">
      2.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және Қазақстан Республикасының өзге де нормативтік құқықтық актілерін, сондай-ақ осы Ережені басшылыққа алады.</w:t>
      </w:r>
    </w:p>
    <w:bookmarkEnd w:id="6"/>
    <w:bookmarkStart w:name="z10" w:id="7"/>
    <w:p>
      <w:pPr>
        <w:spacing w:after="0"/>
        <w:ind w:left="0"/>
        <w:jc w:val="both"/>
      </w:pPr>
      <w:r>
        <w:rPr>
          <w:rFonts w:ascii="Times New Roman"/>
          <w:b w:val="false"/>
          <w:i w:val="false"/>
          <w:color w:val="000000"/>
          <w:sz w:val="28"/>
        </w:rPr>
        <w:t>
      3. Кеңестің қызметін қамтамасыз етуді Қазақстан Республикасының Үкіметі және Кеңестің жұмыс органы жүзеге асырады.</w:t>
      </w:r>
    </w:p>
    <w:bookmarkEnd w:id="7"/>
    <w:bookmarkStart w:name="z11" w:id="8"/>
    <w:p>
      <w:pPr>
        <w:spacing w:after="0"/>
        <w:ind w:left="0"/>
        <w:jc w:val="left"/>
      </w:pPr>
      <w:r>
        <w:rPr>
          <w:rFonts w:ascii="Times New Roman"/>
          <w:b/>
          <w:i w:val="false"/>
          <w:color w:val="000000"/>
        </w:rPr>
        <w:t xml:space="preserve"> 2. Кеңестің негізгі мақсаттары мен міндеттері</w:t>
      </w:r>
    </w:p>
    <w:bookmarkEnd w:id="8"/>
    <w:bookmarkStart w:name="z12" w:id="9"/>
    <w:p>
      <w:pPr>
        <w:spacing w:after="0"/>
        <w:ind w:left="0"/>
        <w:jc w:val="both"/>
      </w:pPr>
      <w:r>
        <w:rPr>
          <w:rFonts w:ascii="Times New Roman"/>
          <w:b w:val="false"/>
          <w:i w:val="false"/>
          <w:color w:val="000000"/>
          <w:sz w:val="28"/>
        </w:rPr>
        <w:t>
      4. Кеңес қызметінің мақсаттары Қазақстан Республикасының экономикасын дамыту басымдығына сай келетін Қазақстан Республикасының бірыңғай инвестициялық саясатын іске асыру, отандық және шетелдік инвестицияларды тартуда және тиімді пайдалануда жәрдемдесу болып табылады.</w:t>
      </w:r>
    </w:p>
    <w:bookmarkEnd w:id="9"/>
    <w:bookmarkStart w:name="z13" w:id="10"/>
    <w:p>
      <w:pPr>
        <w:spacing w:after="0"/>
        <w:ind w:left="0"/>
        <w:jc w:val="both"/>
      </w:pPr>
      <w:r>
        <w:rPr>
          <w:rFonts w:ascii="Times New Roman"/>
          <w:b w:val="false"/>
          <w:i w:val="false"/>
          <w:color w:val="000000"/>
          <w:sz w:val="28"/>
        </w:rPr>
        <w:t>
      5. Қойылған мақсаттар шеңберінде Кеңеске мынадай міндеттер жүктеледі:</w:t>
      </w:r>
    </w:p>
    <w:bookmarkEnd w:id="10"/>
    <w:bookmarkStart w:name="z14" w:id="11"/>
    <w:p>
      <w:pPr>
        <w:spacing w:after="0"/>
        <w:ind w:left="0"/>
        <w:jc w:val="both"/>
      </w:pPr>
      <w:r>
        <w:rPr>
          <w:rFonts w:ascii="Times New Roman"/>
          <w:b w:val="false"/>
          <w:i w:val="false"/>
          <w:color w:val="000000"/>
          <w:sz w:val="28"/>
        </w:rPr>
        <w:t>
      1) Экономикалық ынтымақтастық және даму ұйымы елдерінің инвестициялық саясат саласындағы практикасын және Қазақстан Республикасының дамыту басымдықтарын ескере отырып, инвестициялық қызметті дамытудың бірыңғай стратегиясын анықтау;</w:t>
      </w:r>
    </w:p>
    <w:bookmarkEnd w:id="11"/>
    <w:bookmarkStart w:name="z15" w:id="12"/>
    <w:p>
      <w:pPr>
        <w:spacing w:after="0"/>
        <w:ind w:left="0"/>
        <w:jc w:val="both"/>
      </w:pPr>
      <w:r>
        <w:rPr>
          <w:rFonts w:ascii="Times New Roman"/>
          <w:b w:val="false"/>
          <w:i w:val="false"/>
          <w:color w:val="000000"/>
          <w:sz w:val="28"/>
        </w:rPr>
        <w:t>
      2) Қазақстан Республикасында қолайлы инвестициялық ахуал жасау, оның ішінде шетелдік инвесторлардың құқықтары мен мүдделерін қорғау және Қазақстан Республикасының инвестициялық саясатқа қатысты нормативтік құқықтық актілерін, салық және кеден заңнамасын жетілдіру жөнінде ұсыныстар әзірлеу;</w:t>
      </w:r>
    </w:p>
    <w:bookmarkEnd w:id="12"/>
    <w:bookmarkStart w:name="z16" w:id="13"/>
    <w:p>
      <w:pPr>
        <w:spacing w:after="0"/>
        <w:ind w:left="0"/>
        <w:jc w:val="both"/>
      </w:pPr>
      <w:r>
        <w:rPr>
          <w:rFonts w:ascii="Times New Roman"/>
          <w:b w:val="false"/>
          <w:i w:val="false"/>
          <w:color w:val="000000"/>
          <w:sz w:val="28"/>
        </w:rPr>
        <w:t>
      3) Қазақстан Республикасы экономикасының өңдеуші салаларына инвестицияларды тежейтін проблемаларды шешудің мүмкін жолдарын талдау.</w:t>
      </w:r>
    </w:p>
    <w:bookmarkEnd w:id="13"/>
    <w:bookmarkStart w:name="z17" w:id="14"/>
    <w:p>
      <w:pPr>
        <w:spacing w:after="0"/>
        <w:ind w:left="0"/>
        <w:jc w:val="left"/>
      </w:pPr>
      <w:r>
        <w:rPr>
          <w:rFonts w:ascii="Times New Roman"/>
          <w:b/>
          <w:i w:val="false"/>
          <w:color w:val="000000"/>
        </w:rPr>
        <w:t xml:space="preserve"> 3. Кеңестің құрамы</w:t>
      </w:r>
    </w:p>
    <w:bookmarkEnd w:id="14"/>
    <w:bookmarkStart w:name="z18" w:id="15"/>
    <w:p>
      <w:pPr>
        <w:spacing w:after="0"/>
        <w:ind w:left="0"/>
        <w:jc w:val="both"/>
      </w:pPr>
      <w:r>
        <w:rPr>
          <w:rFonts w:ascii="Times New Roman"/>
          <w:b w:val="false"/>
          <w:i w:val="false"/>
          <w:color w:val="000000"/>
          <w:sz w:val="28"/>
        </w:rPr>
        <w:t>
      6. Қазақстан Республикасының Премьер-Министрі Кеңестің төрағасы болып табылады.</w:t>
      </w:r>
    </w:p>
    <w:bookmarkEnd w:id="15"/>
    <w:bookmarkStart w:name="z19" w:id="16"/>
    <w:p>
      <w:pPr>
        <w:spacing w:after="0"/>
        <w:ind w:left="0"/>
        <w:jc w:val="both"/>
      </w:pPr>
      <w:r>
        <w:rPr>
          <w:rFonts w:ascii="Times New Roman"/>
          <w:b w:val="false"/>
          <w:i w:val="false"/>
          <w:color w:val="000000"/>
          <w:sz w:val="28"/>
        </w:rPr>
        <w:t>
      7. Кеңестің құрамы қазақстандық тараптан Қаржы, Ұлттық экономика, Әділет, Инвестициялар және даму, Сыртқы істер министрліктерінің, Бас прокуратураның және өзге де ұйымдардың басшылары, олардың орынбасарлары немесе жауапты хатшылары қатарынан қалыптастырылады.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8. Кеңестің құрамына Кеңестің төрағасы айқындайтын Қазақстан Республикасының басқа да лауазымды тұлғалары кіруі мүмкін.</w:t>
      </w:r>
    </w:p>
    <w:bookmarkEnd w:id="17"/>
    <w:bookmarkStart w:name="z21" w:id="18"/>
    <w:p>
      <w:pPr>
        <w:spacing w:after="0"/>
        <w:ind w:left="0"/>
        <w:jc w:val="both"/>
      </w:pPr>
      <w:r>
        <w:rPr>
          <w:rFonts w:ascii="Times New Roman"/>
          <w:b w:val="false"/>
          <w:i w:val="false"/>
          <w:color w:val="000000"/>
          <w:sz w:val="28"/>
        </w:rPr>
        <w:t>
      9. Шетелдік тараптан Кеңестің құрамы саны 20 адамнан аспайтын, халықаралық экономикалық және қаржы ұйымдарының өкілдері, шетелдік компаниялардың басшылары арасынан қалыптастырылады.</w:t>
      </w:r>
    </w:p>
    <w:bookmarkEnd w:id="18"/>
    <w:bookmarkStart w:name="z22" w:id="19"/>
    <w:p>
      <w:pPr>
        <w:spacing w:after="0"/>
        <w:ind w:left="0"/>
        <w:jc w:val="left"/>
      </w:pPr>
      <w:r>
        <w:rPr>
          <w:rFonts w:ascii="Times New Roman"/>
          <w:b/>
          <w:i w:val="false"/>
          <w:color w:val="000000"/>
        </w:rPr>
        <w:t xml:space="preserve"> 4. Кеңестің жұмыс тәртібі</w:t>
      </w:r>
    </w:p>
    <w:bookmarkEnd w:id="19"/>
    <w:bookmarkStart w:name="z23" w:id="20"/>
    <w:p>
      <w:pPr>
        <w:spacing w:after="0"/>
        <w:ind w:left="0"/>
        <w:jc w:val="both"/>
      </w:pPr>
      <w:r>
        <w:rPr>
          <w:rFonts w:ascii="Times New Roman"/>
          <w:b w:val="false"/>
          <w:i w:val="false"/>
          <w:color w:val="000000"/>
          <w:sz w:val="28"/>
        </w:rPr>
        <w:t>
      10. Кеңестің Төрағасы оның қызметіне басшылық етеді, отырыстарда төрағалық етеді, жұмысты жоспарлайды және шешімдердің іске асырылуын жалпы бақылауды жүзеге асырады. Төраға болмаған кезде оның функцияларын Кеңес Төрағасының орынбасары орындайды.</w:t>
      </w:r>
    </w:p>
    <w:bookmarkEnd w:id="20"/>
    <w:bookmarkStart w:name="z24" w:id="21"/>
    <w:p>
      <w:pPr>
        <w:spacing w:after="0"/>
        <w:ind w:left="0"/>
        <w:jc w:val="both"/>
      </w:pPr>
      <w:r>
        <w:rPr>
          <w:rFonts w:ascii="Times New Roman"/>
          <w:b w:val="false"/>
          <w:i w:val="false"/>
          <w:color w:val="000000"/>
          <w:sz w:val="28"/>
        </w:rPr>
        <w:t>
      11. Кеңестің отырыстары қажеттілігіне қарай, бірақ жылына кемінде екі рет қана өткізіледі және егер оған Кеңес мүшелерінің жалпы санының кемінде жартысынан көбі қатысса заңды болып саналады.</w:t>
      </w:r>
    </w:p>
    <w:bookmarkEnd w:id="21"/>
    <w:bookmarkStart w:name="z25" w:id="22"/>
    <w:p>
      <w:pPr>
        <w:spacing w:after="0"/>
        <w:ind w:left="0"/>
        <w:jc w:val="both"/>
      </w:pPr>
      <w:r>
        <w:rPr>
          <w:rFonts w:ascii="Times New Roman"/>
          <w:b w:val="false"/>
          <w:i w:val="false"/>
          <w:color w:val="000000"/>
          <w:sz w:val="28"/>
        </w:rPr>
        <w:t>
      12. Кеңестің отырыстарына оның құрамына кірмейтін Қазақстан Республикасының мүдделі мемлекеттік органдардың өкілдері, сондай-ақ отандық және шетелдік компаниялардың өкілдері шақырылуы мүмкін.</w:t>
      </w:r>
    </w:p>
    <w:bookmarkEnd w:id="22"/>
    <w:bookmarkStart w:name="z26" w:id="23"/>
    <w:p>
      <w:pPr>
        <w:spacing w:after="0"/>
        <w:ind w:left="0"/>
        <w:jc w:val="both"/>
      </w:pPr>
      <w:r>
        <w:rPr>
          <w:rFonts w:ascii="Times New Roman"/>
          <w:b w:val="false"/>
          <w:i w:val="false"/>
          <w:color w:val="000000"/>
          <w:sz w:val="28"/>
        </w:rPr>
        <w:t>
      13. Кеңестің отырысы Кеңестің жұмыс жоспарына сәйкес жүзеге асырылады. Кеңестің жұмыс жоспары Кеңес мүшелерінің жалпы санының көпшілік дауысымен қабылданады. Кеңестің жұмыс жоспары жарты жылда бір рет жасалады.</w:t>
      </w:r>
    </w:p>
    <w:bookmarkEnd w:id="23"/>
    <w:bookmarkStart w:name="z27" w:id="24"/>
    <w:p>
      <w:pPr>
        <w:spacing w:after="0"/>
        <w:ind w:left="0"/>
        <w:jc w:val="both"/>
      </w:pPr>
      <w:r>
        <w:rPr>
          <w:rFonts w:ascii="Times New Roman"/>
          <w:b w:val="false"/>
          <w:i w:val="false"/>
          <w:color w:val="000000"/>
          <w:sz w:val="28"/>
        </w:rPr>
        <w:t>
      14. Кеңестің мүшелерін Кеңестің кезекті отырысының күні мен күн тәртібі, қаралатын мәселелер туралы ол өткізілгенге дейін кемінде 10 жұмыс күні Кеңестің жұмыс органы ескертеді.</w:t>
      </w:r>
    </w:p>
    <w:bookmarkEnd w:id="24"/>
    <w:bookmarkStart w:name="z28" w:id="25"/>
    <w:p>
      <w:pPr>
        <w:spacing w:after="0"/>
        <w:ind w:left="0"/>
        <w:jc w:val="both"/>
      </w:pPr>
      <w:r>
        <w:rPr>
          <w:rFonts w:ascii="Times New Roman"/>
          <w:b w:val="false"/>
          <w:i w:val="false"/>
          <w:color w:val="000000"/>
          <w:sz w:val="28"/>
        </w:rPr>
        <w:t>
      15. Кеңестің күн тәртібі Кеңестің бекітілген жұмыс жоспары немесе Кеңес төрағасының басқа да ұсыныстары бойынша қалыптастырылады.</w:t>
      </w:r>
    </w:p>
    <w:bookmarkEnd w:id="25"/>
    <w:bookmarkStart w:name="z29" w:id="26"/>
    <w:p>
      <w:pPr>
        <w:spacing w:after="0"/>
        <w:ind w:left="0"/>
        <w:jc w:val="both"/>
      </w:pPr>
      <w:r>
        <w:rPr>
          <w:rFonts w:ascii="Times New Roman"/>
          <w:b w:val="false"/>
          <w:i w:val="false"/>
          <w:color w:val="000000"/>
          <w:sz w:val="28"/>
        </w:rPr>
        <w:t>
      16. Кеңестің кезектен тыс отырысы Кеңес төрағасының бастамасы бойынша не Кеңес мүшелерінің жалпы санының үштен бір бөлігінен астамының бастамасы бойынша өткізілуі мүмкін. Кеңестің кезектен тыс отырысының бастамашысы төрағаның қарауына талқылау үшін мәселелер тізбесін енгізеді. Кеңестің төрағасы Кеңестің кезектен тыс отырысының жұмыс тәртібін анықтайды және оны өткізу күнін белгілейді.</w:t>
      </w:r>
    </w:p>
    <w:bookmarkEnd w:id="26"/>
    <w:bookmarkStart w:name="z30" w:id="27"/>
    <w:p>
      <w:pPr>
        <w:spacing w:after="0"/>
        <w:ind w:left="0"/>
        <w:jc w:val="both"/>
      </w:pPr>
      <w:r>
        <w:rPr>
          <w:rFonts w:ascii="Times New Roman"/>
          <w:b w:val="false"/>
          <w:i w:val="false"/>
          <w:color w:val="000000"/>
          <w:sz w:val="28"/>
        </w:rPr>
        <w:t xml:space="preserve">
      17. Кеңес шешімдері ашық дауыс беру арқылы қабылданады және оларға Кеңес мүшелерінің жалпы санының көпшілігі дауыс берсе, қабылданды деп есептеледі. Дауыс беру Кеңес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27"/>
    <w:bookmarkStart w:name="z39" w:id="28"/>
    <w:p>
      <w:pPr>
        <w:spacing w:after="0"/>
        <w:ind w:left="0"/>
        <w:jc w:val="both"/>
      </w:pPr>
      <w:r>
        <w:rPr>
          <w:rFonts w:ascii="Times New Roman"/>
          <w:b w:val="false"/>
          <w:i w:val="false"/>
          <w:color w:val="000000"/>
          <w:sz w:val="28"/>
        </w:rPr>
        <w:t xml:space="preserve">
      Кеңес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Кеңес отырысының есеп-хатына қоса берілуі тиiс.</w:t>
      </w:r>
    </w:p>
    <w:bookmarkEnd w:id="28"/>
    <w:bookmarkStart w:name="z40" w:id="29"/>
    <w:p>
      <w:pPr>
        <w:spacing w:after="0"/>
        <w:ind w:left="0"/>
        <w:jc w:val="both"/>
      </w:pPr>
      <w:r>
        <w:rPr>
          <w:rFonts w:ascii="Times New Roman"/>
          <w:b w:val="false"/>
          <w:i w:val="false"/>
          <w:color w:val="000000"/>
          <w:sz w:val="28"/>
        </w:rPr>
        <w:t xml:space="preserve">
      Кеңес отырыстарын өткізу нәтижелері бойынша және дауыс беру парақтары негізінде үш жұмыс күні ішінде хаттама жасалады, оған төраға мен хатшы қол қояды. </w:t>
      </w:r>
    </w:p>
    <w:bookmarkEnd w:id="29"/>
    <w:bookmarkStart w:name="z41" w:id="30"/>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Кеңес хатшысы қабылданған шешімнің нақтыланған редакциясы бар дауыс беру парағын Кеңес мүшелеріне келісу үшін жібереді.</w:t>
      </w:r>
    </w:p>
    <w:bookmarkEnd w:id="30"/>
    <w:bookmarkStart w:name="z42" w:id="31"/>
    <w:p>
      <w:pPr>
        <w:spacing w:after="0"/>
        <w:ind w:left="0"/>
        <w:jc w:val="both"/>
      </w:pPr>
      <w:r>
        <w:rPr>
          <w:rFonts w:ascii="Times New Roman"/>
          <w:b w:val="false"/>
          <w:i w:val="false"/>
          <w:color w:val="000000"/>
          <w:sz w:val="28"/>
        </w:rPr>
        <w:t>
      Кеңес мүшелері дауыс беру парағын алғаннан кейін бір жұмыс күні ішінде келісу не себептерін негіздей отырып, келіспеу туралы жауап береді.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18. Дауыс беру парақтарымен қоса, Кеңес материалдары мен хаттамалық шешімдерін есепке алуды және сақтауды Кеңестің жұмыс органы жүзеге асырады.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18-1. Кеңес отырысы өткізілгеннен кейін Кеңес хатшысы хаттама ресімдейді.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18-1-тармақпен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34"/>
    <w:p>
      <w:pPr>
        <w:spacing w:after="0"/>
        <w:ind w:left="0"/>
        <w:jc w:val="left"/>
      </w:pPr>
      <w:r>
        <w:rPr>
          <w:rFonts w:ascii="Times New Roman"/>
          <w:b/>
          <w:i w:val="false"/>
          <w:color w:val="000000"/>
        </w:rPr>
        <w:t xml:space="preserve">  5. Кеңестің жұмыс органы</w:t>
      </w:r>
    </w:p>
    <w:bookmarkEnd w:id="34"/>
    <w:bookmarkStart w:name="z33" w:id="35"/>
    <w:p>
      <w:pPr>
        <w:spacing w:after="0"/>
        <w:ind w:left="0"/>
        <w:jc w:val="both"/>
      </w:pPr>
      <w:r>
        <w:rPr>
          <w:rFonts w:ascii="Times New Roman"/>
          <w:b w:val="false"/>
          <w:i w:val="false"/>
          <w:color w:val="000000"/>
          <w:sz w:val="28"/>
        </w:rPr>
        <w:t>
      19. Қазақстан Республикасының Инвестициялар және даму министрлігі Кеңестің жұмыс органы болып табылады.</w:t>
      </w:r>
    </w:p>
    <w:bookmarkEnd w:id="35"/>
    <w:bookmarkStart w:name="z44" w:id="36"/>
    <w:p>
      <w:pPr>
        <w:spacing w:after="0"/>
        <w:ind w:left="0"/>
        <w:jc w:val="both"/>
      </w:pPr>
      <w:r>
        <w:rPr>
          <w:rFonts w:ascii="Times New Roman"/>
          <w:b w:val="false"/>
          <w:i w:val="false"/>
          <w:color w:val="000000"/>
          <w:sz w:val="28"/>
        </w:rPr>
        <w:t>
      Жұмыс органы Кеңес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Кеңес отырысы өткізілгенге дейін үш жұмыс күні қалғанда хаттама жобасымен қоса Кеңес мүшелеріне жіберілуі тиіс.</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xml:space="preserve">
       20.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37"/>
    <w:bookmarkStart w:name="z35" w:id="38"/>
    <w:p>
      <w:pPr>
        <w:spacing w:after="0"/>
        <w:ind w:left="0"/>
        <w:jc w:val="left"/>
      </w:pPr>
      <w:r>
        <w:rPr>
          <w:rFonts w:ascii="Times New Roman"/>
          <w:b/>
          <w:i w:val="false"/>
          <w:color w:val="000000"/>
        </w:rPr>
        <w:t xml:space="preserve"> 6. Кеңестің қызметін тоқтату</w:t>
      </w:r>
    </w:p>
    <w:bookmarkEnd w:id="38"/>
    <w:bookmarkStart w:name="z36" w:id="39"/>
    <w:p>
      <w:pPr>
        <w:spacing w:after="0"/>
        <w:ind w:left="0"/>
        <w:jc w:val="both"/>
      </w:pPr>
      <w:r>
        <w:rPr>
          <w:rFonts w:ascii="Times New Roman"/>
          <w:b w:val="false"/>
          <w:i w:val="false"/>
          <w:color w:val="000000"/>
          <w:sz w:val="28"/>
        </w:rPr>
        <w:t>
      21. Қазақстан Республикасы Үкіметінің шешімі Кеңестің қызметін тоқтату үшін негіз болып табылады.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 наурыздағы</w:t>
            </w:r>
            <w:r>
              <w:br/>
            </w:r>
            <w:r>
              <w:rPr>
                <w:rFonts w:ascii="Times New Roman"/>
                <w:b w:val="false"/>
                <w:i w:val="false"/>
                <w:color w:val="000000"/>
                <w:sz w:val="20"/>
              </w:rPr>
              <w:t>№ 275 қаулысына</w:t>
            </w:r>
            <w:r>
              <w:br/>
            </w:r>
            <w:r>
              <w:rPr>
                <w:rFonts w:ascii="Times New Roman"/>
                <w:b w:val="false"/>
                <w:i w:val="false"/>
                <w:color w:val="000000"/>
                <w:sz w:val="20"/>
              </w:rPr>
              <w:t>қосымша</w:t>
            </w:r>
          </w:p>
        </w:tc>
      </w:tr>
    </w:tbl>
    <w:bookmarkStart w:name="z38" w:id="40"/>
    <w:p>
      <w:pPr>
        <w:spacing w:after="0"/>
        <w:ind w:left="0"/>
        <w:jc w:val="left"/>
      </w:pPr>
      <w:r>
        <w:rPr>
          <w:rFonts w:ascii="Times New Roman"/>
          <w:b/>
          <w:i w:val="false"/>
          <w:color w:val="000000"/>
        </w:rPr>
        <w:t xml:space="preserve"> Инвестициялық ахуалды жақсарту жөніндегі кеңестің құрамы</w:t>
      </w:r>
    </w:p>
    <w:bookmarkEnd w:id="40"/>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тарапынан: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Республикасының Инвестициялар және даму министрі, төрағаның орынбасары</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 хатшы</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Республикасының Сыртқы істер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 Бас прокурорының орынбасары (келісім бойынша)</w:t>
      </w:r>
    </w:p>
    <w:p>
      <w:pPr>
        <w:spacing w:after="0"/>
        <w:ind w:left="0"/>
        <w:jc w:val="both"/>
      </w:pPr>
      <w:r>
        <w:rPr>
          <w:rFonts w:ascii="Times New Roman"/>
          <w:b w:val="false"/>
          <w:i w:val="false"/>
          <w:color w:val="000000"/>
          <w:sz w:val="28"/>
        </w:rPr>
        <w:t>
      Қазақстан Республикасы Әділет министрлігінің жауапты хатшысы (келісім бойынша)</w:t>
      </w:r>
    </w:p>
    <w:p>
      <w:pPr>
        <w:spacing w:after="0"/>
        <w:ind w:left="0"/>
        <w:jc w:val="both"/>
      </w:pPr>
      <w:r>
        <w:rPr>
          <w:rFonts w:ascii="Times New Roman"/>
          <w:b w:val="false"/>
          <w:i w:val="false"/>
          <w:color w:val="000000"/>
          <w:sz w:val="28"/>
        </w:rPr>
        <w:t>
      Қазақстан Республикасы салық төлеушілері қауымдастығының төрағасы (келісім бойынша)</w:t>
      </w:r>
    </w:p>
    <w:p>
      <w:pPr>
        <w:spacing w:after="0"/>
        <w:ind w:left="0"/>
        <w:jc w:val="left"/>
      </w:pPr>
      <w:r>
        <w:rPr>
          <w:rFonts w:ascii="Times New Roman"/>
          <w:b/>
          <w:i w:val="false"/>
          <w:color w:val="000000"/>
        </w:rPr>
        <w:t xml:space="preserve"> шетелдік тараптан:</w:t>
      </w:r>
    </w:p>
    <w:p>
      <w:pPr>
        <w:spacing w:after="0"/>
        <w:ind w:left="0"/>
        <w:jc w:val="both"/>
      </w:pPr>
      <w:r>
        <w:rPr>
          <w:rFonts w:ascii="Times New Roman"/>
          <w:b w:val="false"/>
          <w:i w:val="false"/>
          <w:color w:val="000000"/>
          <w:sz w:val="28"/>
        </w:rPr>
        <w:t>
      Қазақстандағы Америка сауда палатасының президенті (келісім бойынша)</w:t>
      </w:r>
    </w:p>
    <w:p>
      <w:pPr>
        <w:spacing w:after="0"/>
        <w:ind w:left="0"/>
        <w:jc w:val="both"/>
      </w:pPr>
      <w:r>
        <w:rPr>
          <w:rFonts w:ascii="Times New Roman"/>
          <w:b w:val="false"/>
          <w:i w:val="false"/>
          <w:color w:val="000000"/>
          <w:sz w:val="28"/>
        </w:rPr>
        <w:t>
      Қазақстандағы сауда палатасының атқарушы директоры (келісім бойынша)</w:t>
      </w:r>
    </w:p>
    <w:p>
      <w:pPr>
        <w:spacing w:after="0"/>
        <w:ind w:left="0"/>
        <w:jc w:val="both"/>
      </w:pPr>
      <w:r>
        <w:rPr>
          <w:rFonts w:ascii="Times New Roman"/>
          <w:b w:val="false"/>
          <w:i w:val="false"/>
          <w:color w:val="000000"/>
          <w:sz w:val="28"/>
        </w:rPr>
        <w:t>
      CamecoKazakhstan президенті (келісім бойынша)</w:t>
      </w:r>
    </w:p>
    <w:p>
      <w:pPr>
        <w:spacing w:after="0"/>
        <w:ind w:left="0"/>
        <w:jc w:val="both"/>
      </w:pPr>
      <w:r>
        <w:rPr>
          <w:rFonts w:ascii="Times New Roman"/>
          <w:b w:val="false"/>
          <w:i w:val="false"/>
          <w:color w:val="000000"/>
          <w:sz w:val="28"/>
        </w:rPr>
        <w:t>
      Turkuaz президенті (келісім бойынша)</w:t>
      </w:r>
    </w:p>
    <w:p>
      <w:pPr>
        <w:spacing w:after="0"/>
        <w:ind w:left="0"/>
        <w:jc w:val="both"/>
      </w:pPr>
      <w:r>
        <w:rPr>
          <w:rFonts w:ascii="Times New Roman"/>
          <w:b w:val="false"/>
          <w:i w:val="false"/>
          <w:color w:val="000000"/>
          <w:sz w:val="28"/>
        </w:rPr>
        <w:t>
      НортКаспианОперейтинг Компани (НКОК) басқарушы директоры (келісім бойынша)</w:t>
      </w:r>
    </w:p>
    <w:p>
      <w:pPr>
        <w:spacing w:after="0"/>
        <w:ind w:left="0"/>
        <w:jc w:val="both"/>
      </w:pPr>
      <w:r>
        <w:rPr>
          <w:rFonts w:ascii="Times New Roman"/>
          <w:b w:val="false"/>
          <w:i w:val="false"/>
          <w:color w:val="000000"/>
          <w:sz w:val="28"/>
        </w:rPr>
        <w:t>
      RioTinto директоры (келісім бойынша)</w:t>
      </w:r>
    </w:p>
    <w:p>
      <w:pPr>
        <w:spacing w:after="0"/>
        <w:ind w:left="0"/>
        <w:jc w:val="both"/>
      </w:pPr>
      <w:r>
        <w:rPr>
          <w:rFonts w:ascii="Times New Roman"/>
          <w:b w:val="false"/>
          <w:i w:val="false"/>
          <w:color w:val="000000"/>
          <w:sz w:val="28"/>
        </w:rPr>
        <w:t>
      BASF бас директоры (келісім бойынша)</w:t>
      </w:r>
    </w:p>
    <w:p>
      <w:pPr>
        <w:spacing w:after="0"/>
        <w:ind w:left="0"/>
        <w:jc w:val="both"/>
      </w:pPr>
      <w:r>
        <w:rPr>
          <w:rFonts w:ascii="Times New Roman"/>
          <w:b w:val="false"/>
          <w:i w:val="false"/>
          <w:color w:val="000000"/>
          <w:sz w:val="28"/>
        </w:rPr>
        <w:t>
      DanoneBerkut бас директоры (келісім бойынша)</w:t>
      </w:r>
    </w:p>
    <w:p>
      <w:pPr>
        <w:spacing w:after="0"/>
        <w:ind w:left="0"/>
        <w:jc w:val="both"/>
      </w:pPr>
      <w:r>
        <w:rPr>
          <w:rFonts w:ascii="Times New Roman"/>
          <w:b w:val="false"/>
          <w:i w:val="false"/>
          <w:color w:val="000000"/>
          <w:sz w:val="28"/>
        </w:rPr>
        <w:t>
      Microsoft бас директоры (келісім бойынша)</w:t>
      </w:r>
    </w:p>
    <w:p>
      <w:pPr>
        <w:spacing w:after="0"/>
        <w:ind w:left="0"/>
        <w:jc w:val="both"/>
      </w:pPr>
      <w:r>
        <w:rPr>
          <w:rFonts w:ascii="Times New Roman"/>
          <w:b w:val="false"/>
          <w:i w:val="false"/>
          <w:color w:val="000000"/>
          <w:sz w:val="28"/>
        </w:rPr>
        <w:t>
      Kazakhstan kagazy бас директоры (келісім бойынша)</w:t>
      </w:r>
    </w:p>
    <w:p>
      <w:pPr>
        <w:spacing w:after="0"/>
        <w:ind w:left="0"/>
        <w:jc w:val="both"/>
      </w:pPr>
      <w:r>
        <w:rPr>
          <w:rFonts w:ascii="Times New Roman"/>
          <w:b w:val="false"/>
          <w:i w:val="false"/>
          <w:color w:val="000000"/>
          <w:sz w:val="28"/>
        </w:rPr>
        <w:t>
      Procter&amp;Gamble бас директоры (келісім бойынша)</w:t>
      </w:r>
    </w:p>
    <w:p>
      <w:pPr>
        <w:spacing w:after="0"/>
        <w:ind w:left="0"/>
        <w:jc w:val="both"/>
      </w:pPr>
      <w:r>
        <w:rPr>
          <w:rFonts w:ascii="Times New Roman"/>
          <w:b w:val="false"/>
          <w:i w:val="false"/>
          <w:color w:val="000000"/>
          <w:sz w:val="28"/>
        </w:rPr>
        <w:t>
      Ситибанк Қазақстан бас директоры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