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9ab5" w14:textId="4069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"Финляндия Республикасында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 наурыздағы № 280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«Финляндия Республикасында Қазақстан Республикасының Елшілігін ашу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      Финляндия Республикасында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Финляндия Республикасымен дипломатиялық қатынастарын нығайту мақсатында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Хельсинки қаласында (Финляндия Республикасы) Қазақстан 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