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d3d4" w14:textId="592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құқықтық мәдени деңгейін арттыру жөніндегі 2012 - 2014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наурыздағы № 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мәдени деңгейді одан әрі арттыру, құқықтық түсіндіру жұмысының нысандары мен әдістерін жетілдіру, азаматтарды құқықтық оқыту мен тәрбиелеудің тиімділігін арттыру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азаматтарының құқықтық мәдени деңгейін арттыру жөніндегі 2012 – 2014 жылдарға арналған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атқарушы органдар Қазақстан Республикасы азаматтарының құқықтық мәдени деңгейін арттыру жөніндегі өңірлік кешенді жоспарларды әзiрлесiн.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министрлігіне жартыжылдық және жыл қорытындылары бойынша 10 шілде мен 10 қаңтардан кешіктірмей Жоспардың іске асырылу барысы туралы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 жартыжылдық және жыл қорытындылары бойынша 20 шілде мен 20 қаңтардан кешіктірмей Қазақстан Республикасының Үкіметіне Жоспардың іске асырылу барысы туралы жиынтық ақпарат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Жоспардың орындалуын қамтамасыз ету жөніндегі бақылау мен үйлестіру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азаматтарының құқықтық мәдени деңгейін</w:t>
      </w:r>
      <w:r>
        <w:br/>
      </w:r>
      <w:r>
        <w:rPr>
          <w:rFonts w:ascii="Times New Roman"/>
          <w:b/>
          <w:i w:val="false"/>
          <w:color w:val="000000"/>
        </w:rPr>
        <w:t>
арттыру жөніндегі 2012 – 2014 жылдарға арналған кешенді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875"/>
        <w:gridCol w:w="2488"/>
        <w:gridCol w:w="2800"/>
        <w:gridCol w:w="1376"/>
        <w:gridCol w:w="1662"/>
        <w:gridCol w:w="2007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(іске асыруға) жауаптылар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 (мың. теңге)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Ақпараттық-насихаттау жұмысының түрлi нысандары мен әдiстерiн пайдалана отырып, ауыл халқына көшпелі консультациялар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атқарушы органдар, БП (келісім бойынша), ЭҚСЖКА (келісім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санаттарымен, атап айтқанда, кәсіпкерлермен, журналистермен, зейнеткерлермен, мүгедектермен және аз қамтылған азаматтармен құқық түсіндіру жұмыстарын жүргізу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Тренингтер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мемлекеттік органдардың қызметiне қатысты мәселелер бойынша консультациялар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органдары, «Нұр Отан» ХДП қызметкерлерінің, адвокаттардың, нотариустардың және тағы да басқалардың қатысуымен республикалық «Әділет кеңес береді» акциясын өткізу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«Нұр Отан» ХДП,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есік күндерін өткізу тәжірибесін енгізу және адвокаттар алқасының, нотариаттық палатаның азаматтарға тегін заң консультацияларын беруі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Неғұрлым өзектi құқықтық мәселелер бойынша, атап айтқанда, мiндеттемелiк, жер, неке-отбасылық қатынастар, меншiк құқығын қорғау және т.б. бойынша басшылар мен мамандардың БАҚ-та сөз сөйлеулерi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БАҚ-тағы баяндамалар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Мерзiмдi баспасөз басылымдарында құқықтық тақырып бойынша ақпараттық материалдарды орналастыру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материалдардың шығуы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(келiсiм бойынша), БП (келiсiм бойынша), ЭҚСЖКА (келiсiм бойынша), мүдделі мемлекеттік және 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- 3 500,0;2013 ж. - 3 500,0;2014 ж. - 3 500,0;Барлығы: 10 500,0 Жергілікті бюджетте көзделген қаражат шегінде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Жергілікті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Прокурорлық тексерулер нәтижелерін БАҚ-та жариялау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БАҚ-тағы баяндамалар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(келiсiм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жартыжылдық және жылдың қорытындылар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 мен лауазымды тұлғалар қызметінің өзектi мәселелерi бойынша халықаралық, республикалық ғылыми-тәжірибелік конференциялар, семинарлар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Халықаралық, республикалық ғылыми-тәжірибелік конференциялар, семинарлар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атқарушы органдар, ЖС (келiсiм бойынша), БП (келiсiм бойынша), ЭҚСЖКА (келiсiм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– 1 002,0;2013 ж. – 1 002,0;2014 ж. – 1 002,0; Барлығы: 3 006,0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ғалымдар, құқық қорғау, сот және өзге де органдардың неғұрлым тәжiрибелi практик қызметкерлерiн тарта отырып, құқықтық пәндердiң оқытушыларын қайта даярлау және бiлiктiлiгiн арттыру бойынша курстар өткізу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курстары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БҒМ, ІІМ, ЖС (келiсiм бойынша), БП (келiсiм бойынша), ЭҚСЖКА (келiсiм бойынша) (курстарға қатысу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- 2 907,0;2013 ж. - 2 907,0;2014 ж. - 2 907,0; Барлығы: 8 721,0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органдардың, оның iшiнде, жергiлiктi атқарушы органдардың, атап айтқанда құқықтық түсiндiру бөлімдерін (рубрикаларын) көбейту және қажеттi құқықтық ақпаратты орналастыру бойынша интернет-ресурстарының жұмыс істеуін жетiлдiру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Интернет-ресурстарда құқықтық түсiндiру бөлімдерін (рубрикаларын) көбейту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Өзекті құқықтық мәселелер бойынша интернет-конференциялар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Интернет-конференцияларды ұйымдастыру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кемінде бір рет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тақырып бойынша жарнамалық-имидждік роликтер жасау және трансляциялау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Жарнамалық-имидждік роликтердің трансляция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(келiсiм бойынша), БП (келiсiм бойынша), ЭҚСЖКА (келiсiм бойынша), мүдделі мемлекеттік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- 5 600,0;2013 ж. - 5 600,0;2014 ж. - 5 600,0;Барлығы: 16 800,0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және радиоарналарда салалық тақырып бойынша жұртшылықты, оның ішінде, заң қоғамдастығы сарапшыларын кеңінен тарта отырып, телевизиялық бағдарламалар (хабарлар) мен радиохабарлар циклін жасау және трансляциялау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және радиохабарлардың (бағдарламалардың) трансляция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МАМ, ЖС (келiсiм бойынша), БП (келiсiм бойынша), ЭҚСЖКА (келiсiм бойынша), орталық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- 8 800,0;2013 ж. - 8 800,0;2014 ж. - 8 800,0;Барлығы: 26 400,0 Жергілікті бюджетте көзделген қаражат шегінде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Жергілікті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Телеарналарда халықтың құқықтық мәдени деңгейiн одан әрi арттыруға бағытталған деректi фильмдердi жасау және трансляциялау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Деректi фильмдердiң трансляция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(келiсiм бойынша), БП (келiсiм бойынша), ЭҚСЖКА (келiсiм бойынша), мүдделі мемлекеттік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жылдық қорытындылар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- 6 000,0;2013 ж. - 6 000,0;2014 ж. - 6 000,0; Барлығы: 18 000,0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 телеарнасында құқықтық тақырып бойынша телебағдарламалар циклін құру және одан әрі жұмыс істеуін мәселесін пысықтау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Әділетмині (толықтыру бойынша), орталық атқарушы органдар, ЖС (келiсiм бойынша), БП (келiсiм бойынша), ЭҚСЖКА (келiсiм бойынша) (телебағдарлама ларды толықтыру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құқықтық мәдени деңгейін арттыруға бағытталған сыртқы жарнаманы (билбордтар, жарнамалық парақшалар сериясы және тағы басқа) жасау және орналастыру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жарнаманы орналастыру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жартыжылдық және жылдың қорытындылар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 көзделген қаражат көлемінде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тақырып бойынша баспа, электрондық оқып-үйрету, ғылыми және басқа да құқықтық тақырыптағы әдебиет әзірлеу және шығару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Баспа, электрондық оқып-үйрету, ғылыми және басқа да әдебиет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 - 5 000,0;2013 ж. - 5 000,0;2014 ж. - 5 000,0;Барлығы: 15 000,0 Жергілікті бюджетте көзделген қаражат көлемінде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Жергілікті бюджет қаражаты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оқу-ағарту мәселелері бойынша үкіметтік емес ұйымдармен өзара іс-қимыл жасау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отырыстар, кездесулер өткізу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мүдделі мемлекеттік және жергілікті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тақырыпты жариялау жөніндегі медиа-жоспарды әзірлеу және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Медиа-жоспар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МАМ, орталық атқарушы органдар, ЖС (келiсiм бойынша), БП (келiсiм бойынша), ЭҚСЖКА (келiсiм бойынша)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жартыжылдық және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ақпарат қызметінің жұмыс істеуін және оның жұмысын одан әрі жетілдіруді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атқарушы органдар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жартыжылдық және жылдың қорытындылары бойынша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ж.- 46 966,0; 2013 ж.- 46 966,0; 2014 ж. – 46 966,0; Барлығы: 140 898,0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Іс-шаралар бойынша қаражат көлемі жыл сайын «Республикалық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нақтылануы мүмкін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ЭСЖҚА                 - Қазақстан Республикасы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сыбайлас жемқорлыққа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агенттiгi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                   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IIМ                   - Қазақстан Республикасы Iшкi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 - Қазақстан Республикасы Бiлiм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      -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                    -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 Отан» ХДП        - «Нұр Отан» Халықтық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ЖОО                   - жоғары оқу 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           - бұқаралық ақпарат құралдары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