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7b4c6" w14:textId="e87b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Астана және Алматы қалаларының бюджеттеріне Жұмыспен қамту 2020 бағдарламасы шеңберінде ауылда кәсіпкерлікті дамытуға жәрдемдесу үшін 2012 жылға кредит беру шарттарын бекіту туралы</w:t>
      </w:r>
    </w:p>
    <w:p>
      <w:pPr>
        <w:spacing w:after="0"/>
        <w:ind w:left="0"/>
        <w:jc w:val="both"/>
      </w:pPr>
      <w:r>
        <w:rPr>
          <w:rFonts w:ascii="Times New Roman"/>
          <w:b w:val="false"/>
          <w:i w:val="false"/>
          <w:color w:val="000000"/>
          <w:sz w:val="28"/>
        </w:rPr>
        <w:t>Қазақстан Республикасы Үкіметінің 2012 жылғы 6 наурыздағы № 293 Қаулысы</w:t>
      </w:r>
    </w:p>
    <w:p>
      <w:pPr>
        <w:spacing w:after="0"/>
        <w:ind w:left="0"/>
        <w:jc w:val="both"/>
      </w:pPr>
      <w:bookmarkStart w:name="z1" w:id="0"/>
      <w:r>
        <w:rPr>
          <w:rFonts w:ascii="Times New Roman"/>
          <w:b w:val="false"/>
          <w:i w:val="false"/>
          <w:color w:val="000000"/>
          <w:sz w:val="28"/>
        </w:rPr>
        <w:t>
      "2012 – 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Заңына</w:t>
      </w:r>
      <w:r>
        <w:rPr>
          <w:rFonts w:ascii="Times New Roman"/>
          <w:b w:val="false"/>
          <w:i w:val="false"/>
          <w:color w:val="000000"/>
          <w:sz w:val="28"/>
        </w:rPr>
        <w:t xml:space="preserve"> және "2012 – 2014 жылдарға арналған республикалық бюджет туралы" Қазақстан Республикасының Заңын іске асыру туралы" Қазақстан Республикасы Үкіметінің 2011 жылғы 1 желтоқсандағы № 1428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бюджеттерге, Астана және Алматы қалаларының бюджеттеріне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ауылда кәсіпкерлікті дамытуға жәрдемдесу үшін 2012 жылға кредит беру </w:t>
      </w:r>
      <w:r>
        <w:rPr>
          <w:rFonts w:ascii="Times New Roman"/>
          <w:b w:val="false"/>
          <w:i w:val="false"/>
          <w:color w:val="000000"/>
          <w:sz w:val="28"/>
        </w:rPr>
        <w:t>шарттары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жергілікті атқарушы органдары тиісті мәслихаттар 2012 жылға арналған облыстық бюджеттерде, Астана және Алматы қалаларының бюджеттерінде тиісті түсімдерді көздейтін шешімдер қабылдағаннан кейін күнтізбелік он күн ішінде Қазақстан Республикасы Қаржы министрлігіне мәслихаттардың көрсетілген шешімдерін ұсынсын.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Еңбек және халықты әлеуметтік қорғау министрліктері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w:t>
      </w:r>
      <w:r>
        <w:br/>
      </w:r>
      <w:r>
        <w:rPr>
          <w:rFonts w:ascii="Times New Roman"/>
          <w:b w:val="false"/>
          <w:i w:val="false"/>
          <w:color w:val="000000"/>
          <w:sz w:val="28"/>
        </w:rPr>
        <w:t>
</w:t>
      </w:r>
      <w:r>
        <w:rPr>
          <w:rFonts w:ascii="Times New Roman"/>
          <w:b w:val="false"/>
          <w:i w:val="false"/>
          <w:color w:val="000000"/>
          <w:sz w:val="28"/>
        </w:rPr>
        <w:t>
      1) облыстардың, Астана және Алматы қалаларының жергілікті атқарушы органдарымен кредиттік шарттар жасасуды;</w:t>
      </w:r>
      <w:r>
        <w:br/>
      </w:r>
      <w:r>
        <w:rPr>
          <w:rFonts w:ascii="Times New Roman"/>
          <w:b w:val="false"/>
          <w:i w:val="false"/>
          <w:color w:val="000000"/>
          <w:sz w:val="28"/>
        </w:rPr>
        <w:t>
</w:t>
      </w:r>
      <w:r>
        <w:rPr>
          <w:rFonts w:ascii="Times New Roman"/>
          <w:b w:val="false"/>
          <w:i w:val="false"/>
          <w:color w:val="000000"/>
          <w:sz w:val="28"/>
        </w:rPr>
        <w:t>
      2) бюджеттік кредиттердің мақсатты пайдаланылуын және республикалық бюджетке уақтылы қайтарылуын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4. Облыстардың, Астана және Алматы қалаларының жергілікті атқарушы органдары тоқсан сайын, есепті кезеңнен кейінгі айдың 10-күнінен кешіктірмей Қазақстан Республикасы Қаржы және Еңбек және халықты әлеуметтік қорғау министрліктеріне кредиттердің игерілуі туралы ақпарат берсін.</w:t>
      </w:r>
      <w:r>
        <w:br/>
      </w:r>
      <w:r>
        <w:rPr>
          <w:rFonts w:ascii="Times New Roman"/>
          <w:b w:val="false"/>
          <w:i w:val="false"/>
          <w:color w:val="000000"/>
          <w:sz w:val="28"/>
        </w:rPr>
        <w:t>
</w:t>
      </w:r>
      <w:r>
        <w:rPr>
          <w:rFonts w:ascii="Times New Roman"/>
          <w:b w:val="false"/>
          <w:i w:val="false"/>
          <w:color w:val="000000"/>
          <w:sz w:val="28"/>
        </w:rPr>
        <w:t>
      5. Қазақстан Республикасы Еңбек және халықты әлеуметтік қорғау министрлігі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ауылда кәсіпкерлікті дамытуға жәрдемдесу үшін 2012 жылға бөлінген бюджеттік кредиттердің игерілуіне мониторингті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Қазақстан Республикасы Еңбек және халықты әлеуметтік қорғау министрлігіне жүктелсін.</w:t>
      </w:r>
      <w:r>
        <w:br/>
      </w:r>
      <w:r>
        <w:rPr>
          <w:rFonts w:ascii="Times New Roman"/>
          <w:b w:val="false"/>
          <w:i w:val="false"/>
          <w:color w:val="000000"/>
          <w:sz w:val="28"/>
        </w:rPr>
        <w:t>
</w:t>
      </w:r>
      <w:r>
        <w:rPr>
          <w:rFonts w:ascii="Times New Roman"/>
          <w:b w:val="false"/>
          <w:i w:val="false"/>
          <w:color w:val="000000"/>
          <w:sz w:val="28"/>
        </w:rPr>
        <w:t>
      7.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6 наурыздағы </w:t>
      </w:r>
      <w:r>
        <w:br/>
      </w:r>
      <w:r>
        <w:rPr>
          <w:rFonts w:ascii="Times New Roman"/>
          <w:b w:val="false"/>
          <w:i w:val="false"/>
          <w:color w:val="000000"/>
          <w:sz w:val="28"/>
        </w:rPr>
        <w:t xml:space="preserve">
№ 293 қаулысымен    </w:t>
      </w:r>
      <w:r>
        <w:br/>
      </w:r>
      <w:r>
        <w:rPr>
          <w:rFonts w:ascii="Times New Roman"/>
          <w:b w:val="false"/>
          <w:i w:val="false"/>
          <w:color w:val="000000"/>
          <w:sz w:val="28"/>
        </w:rPr>
        <w:t xml:space="preserve">
бекітілген       </w:t>
      </w:r>
    </w:p>
    <w:bookmarkEnd w:id="1"/>
    <w:bookmarkStart w:name="z12" w:id="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Жұмыспен қамту 2020 бағдарламасы шеңберінде</w:t>
      </w:r>
      <w:r>
        <w:br/>
      </w:r>
      <w:r>
        <w:rPr>
          <w:rFonts w:ascii="Times New Roman"/>
          <w:b/>
          <w:i w:val="false"/>
          <w:color w:val="000000"/>
        </w:rPr>
        <w:t>
ауылда кәсіпкерлікті дамытуға жәрдемдесу үшін 2012 жылға</w:t>
      </w:r>
      <w:r>
        <w:br/>
      </w:r>
      <w:r>
        <w:rPr>
          <w:rFonts w:ascii="Times New Roman"/>
          <w:b/>
          <w:i w:val="false"/>
          <w:color w:val="000000"/>
        </w:rPr>
        <w:t>
кредит беру шарттары</w:t>
      </w:r>
    </w:p>
    <w:bookmarkEnd w:id="2"/>
    <w:bookmarkStart w:name="z13" w:id="3"/>
    <w:p>
      <w:pPr>
        <w:spacing w:after="0"/>
        <w:ind w:left="0"/>
        <w:jc w:val="both"/>
      </w:pPr>
      <w:r>
        <w:rPr>
          <w:rFonts w:ascii="Times New Roman"/>
          <w:b w:val="false"/>
          <w:i w:val="false"/>
          <w:color w:val="000000"/>
          <w:sz w:val="28"/>
        </w:rPr>
        <w:t>       
1. Облыстардың, Астана және Алматы қалаларының жергілікті атқарушы органдарына (бұдан әрі – қарыз алушылар) кредиттер беру үшін мынадай негізгі шарттар белгіленеді:</w:t>
      </w:r>
      <w:r>
        <w:br/>
      </w:r>
      <w:r>
        <w:rPr>
          <w:rFonts w:ascii="Times New Roman"/>
          <w:b w:val="false"/>
          <w:i w:val="false"/>
          <w:color w:val="000000"/>
          <w:sz w:val="28"/>
        </w:rPr>
        <w:t>
</w:t>
      </w:r>
      <w:r>
        <w:rPr>
          <w:rFonts w:ascii="Times New Roman"/>
          <w:b w:val="false"/>
          <w:i w:val="false"/>
          <w:color w:val="000000"/>
          <w:sz w:val="28"/>
        </w:rPr>
        <w:t>
      1)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ауылда кәсіпкерлікті дамытуға жәрдемдесу үшін 2012 жылға кредиттер қарыз алушыларға 5 (бес) жыл мерзімге 0,01 % сыйақы ставкасы бойынша теңгемен беріледі;</w:t>
      </w:r>
      <w:r>
        <w:br/>
      </w:r>
      <w:r>
        <w:rPr>
          <w:rFonts w:ascii="Times New Roman"/>
          <w:b w:val="false"/>
          <w:i w:val="false"/>
          <w:color w:val="000000"/>
          <w:sz w:val="28"/>
        </w:rPr>
        <w:t>
</w:t>
      </w:r>
      <w:r>
        <w:rPr>
          <w:rFonts w:ascii="Times New Roman"/>
          <w:b w:val="false"/>
          <w:i w:val="false"/>
          <w:color w:val="000000"/>
          <w:sz w:val="28"/>
        </w:rPr>
        <w:t>
      2) кредиттерді игеру кезеңі кредитордың шотынан кредиттер аударылған сәттен бастап есептеледі және 2016 жылғы 25 желтоқсанда аяқталады.</w:t>
      </w:r>
      <w:r>
        <w:br/>
      </w:r>
      <w:r>
        <w:rPr>
          <w:rFonts w:ascii="Times New Roman"/>
          <w:b w:val="false"/>
          <w:i w:val="false"/>
          <w:color w:val="000000"/>
          <w:sz w:val="28"/>
        </w:rPr>
        <w:t>
</w:t>
      </w:r>
      <w:r>
        <w:rPr>
          <w:rFonts w:ascii="Times New Roman"/>
          <w:b w:val="false"/>
          <w:i w:val="false"/>
          <w:color w:val="000000"/>
          <w:sz w:val="28"/>
        </w:rPr>
        <w:t>
      2. Кредиттерді беру, өтеу және қызмет көрсету жөніндегі қосымша шарттар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кредиттік шартта белгіленеді.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