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304b" w14:textId="de53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"ҚазАгро" ұлттық басқарушы холдингі" акционерлік қоғамының 2011 - 2020 жылдарға арналған даму стратегиясын бекіту туралы" Қазақстан Республикасы Үкіметінің 2011 жылғы 31 қаңтардағы № 52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наурыздағы № 364 Қаулысы. Күші жойылды - Қазақстан Республикасы Үкіметінің 2020 жылғы 4 ақпандағы № 33 қаулысымен.</w:t>
      </w:r>
    </w:p>
    <w:p>
      <w:pPr>
        <w:spacing w:after="0"/>
        <w:ind w:left="0"/>
        <w:jc w:val="both"/>
      </w:pPr>
      <w:r>
        <w:rPr>
          <w:rFonts w:ascii="Times New Roman"/>
          <w:b w:val="false"/>
          <w:i w:val="false"/>
          <w:color w:val="ff0000"/>
          <w:sz w:val="28"/>
        </w:rPr>
        <w:t xml:space="preserve">
      Ескерту. Күші жойылды – ҚР Үкіметінің 04.02.2020 </w:t>
      </w:r>
      <w:r>
        <w:rPr>
          <w:rFonts w:ascii="Times New Roman"/>
          <w:b w:val="false"/>
          <w:i w:val="false"/>
          <w:color w:val="ff0000"/>
          <w:sz w:val="28"/>
        </w:rPr>
        <w:t>№ 33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"ҚазАгро" ұлттық басқарушы холдингі" акционерлік қоғамының 2011 – 2020 жылдарға арналған даму стратегиясын бекіту туралы" Қазақстан Республикасы Үкіметінің 2011 жылғы 31 қаңтардағы № 52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 іске асырудың мониторингі мен оны бағалау қағидаларын бекіту және Қазақстан Республикасы Үкіметінің кейбір шешімдерінің күші жойылды деп тану туралы" Қазақстан Республикасы Үкіметінің 2011 жылғы 31 қазандағы № 1236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"ҚазАгро" ұлттық басқарушы холдингі" акционерлік қоғамының 2011 – 2020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"Ағымдағы жағдайды талдау" деген </w:t>
      </w:r>
      <w:r>
        <w:rPr>
          <w:rFonts w:ascii="Times New Roman"/>
          <w:b w:val="false"/>
          <w:i w:val="false"/>
          <w:color w:val="000000"/>
          <w:sz w:val="28"/>
        </w:rPr>
        <w:t>1-бөлімде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"Қазақстанның агроөнеркәсіптік кешенінің ағымдағы жағдайы" деген </w:t>
      </w:r>
      <w:r>
        <w:rPr>
          <w:rFonts w:ascii="Times New Roman"/>
          <w:b w:val="false"/>
          <w:i w:val="false"/>
          <w:color w:val="000000"/>
          <w:sz w:val="28"/>
        </w:rPr>
        <w:t>кіші бөлімде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он сегізінші абзацтағы ", кредит - 15,7 млрд. теңге" деген сөздер алынып тасталсын;</w:t>
      </w:r>
    </w:p>
    <w:bookmarkEnd w:id="7"/>
    <w:bookmarkStart w:name="z9" w:id="8"/>
    <w:p>
      <w:pPr>
        <w:spacing w:after="0"/>
        <w:ind w:left="0"/>
        <w:jc w:val="both"/>
      </w:pPr>
      <w:r>
        <w:rPr>
          <w:rFonts w:ascii="Times New Roman"/>
          <w:b w:val="false"/>
          <w:i w:val="false"/>
          <w:color w:val="000000"/>
          <w:sz w:val="28"/>
        </w:rPr>
        <w:t>
      мынадай мазмұндағы кіші бөліммен толықтырылсын:</w:t>
      </w:r>
    </w:p>
    <w:bookmarkEnd w:id="8"/>
    <w:bookmarkStart w:name="z10" w:id="9"/>
    <w:p>
      <w:pPr>
        <w:spacing w:after="0"/>
        <w:ind w:left="0"/>
        <w:jc w:val="both"/>
      </w:pPr>
      <w:r>
        <w:rPr>
          <w:rFonts w:ascii="Times New Roman"/>
          <w:b w:val="false"/>
          <w:i w:val="false"/>
          <w:color w:val="000000"/>
          <w:sz w:val="28"/>
        </w:rPr>
        <w:t>
      "Агроөнеркәсіптік кешеннің инновациялық дамуын талдау</w:t>
      </w:r>
    </w:p>
    <w:bookmarkEnd w:id="9"/>
    <w:bookmarkStart w:name="z11" w:id="10"/>
    <w:p>
      <w:pPr>
        <w:spacing w:after="0"/>
        <w:ind w:left="0"/>
        <w:jc w:val="both"/>
      </w:pPr>
      <w:r>
        <w:rPr>
          <w:rFonts w:ascii="Times New Roman"/>
          <w:b w:val="false"/>
          <w:i w:val="false"/>
          <w:color w:val="000000"/>
          <w:sz w:val="28"/>
        </w:rPr>
        <w:t>
      Қазіргі уақытта Қазақстанның аграрлық секторы ауыл шаруашылығы дақылдарының шығымдылығы мен ауыл шаруашылығы малдары өнімділігінің төмен болуымен, ескірген технологияларды пайдаланумен, қосылған құны төмен өнім шығарумен, сала субъектілерінің инновациялық белсенділігінің әлсіздігімен негізділген еңбек өнімділігінің төмендігімен сипатталады.</w:t>
      </w:r>
    </w:p>
    <w:bookmarkEnd w:id="10"/>
    <w:bookmarkStart w:name="z12" w:id="11"/>
    <w:p>
      <w:pPr>
        <w:spacing w:after="0"/>
        <w:ind w:left="0"/>
        <w:jc w:val="both"/>
      </w:pPr>
      <w:r>
        <w:rPr>
          <w:rFonts w:ascii="Times New Roman"/>
          <w:b w:val="false"/>
          <w:i w:val="false"/>
          <w:color w:val="000000"/>
          <w:sz w:val="28"/>
        </w:rPr>
        <w:t>
      Ауыл шаруашылығын табысты жүргізудің әлемдік тәжірибесін талдау ауыл шаруашылығы өндірісінің нәтижелерін жақсартуға инновацияларды енгізу есебінен қол жеткізілетінін көрсетеді. Бұл ретте инновациялық даму міндеттері инновацияларды меншікті зерттеу базасына шоғырландыру есебінен (АҚШ, Франция, Германия), шетелдік технологиялардың трансферті және бейімдеу есебінен (Аргентина, Австралия, Қытай) не алдыңғы екі тәсілді құрамдастыру, яғни меншікті ғылыми базаны (Бразилия, Канада, Оңтүстік Корея, Жапония) бір мезгілде дамыта отырып, технологиялардың трансферті жолымен шешіледі.</w:t>
      </w:r>
    </w:p>
    <w:bookmarkEnd w:id="11"/>
    <w:bookmarkStart w:name="z13" w:id="12"/>
    <w:p>
      <w:pPr>
        <w:spacing w:after="0"/>
        <w:ind w:left="0"/>
        <w:jc w:val="both"/>
      </w:pPr>
      <w:r>
        <w:rPr>
          <w:rFonts w:ascii="Times New Roman"/>
          <w:b w:val="false"/>
          <w:i w:val="false"/>
          <w:color w:val="000000"/>
          <w:sz w:val="28"/>
        </w:rPr>
        <w:t>
      Әлемдік тәжірибені, айналадағы жағдайларды және қолдағы ресурстарды ескере отырып, Қазақстанда ауыл шаруашылығында инновацияларды дамытудың оңтайлы тәсілі ретінде шетелдік технологиялардың трансфертін меншікті ғылыми зерттеулермен үйлестіру айқындалған.</w:t>
      </w:r>
    </w:p>
    <w:bookmarkEnd w:id="12"/>
    <w:bookmarkStart w:name="z14" w:id="13"/>
    <w:p>
      <w:pPr>
        <w:spacing w:after="0"/>
        <w:ind w:left="0"/>
        <w:jc w:val="both"/>
      </w:pPr>
      <w:r>
        <w:rPr>
          <w:rFonts w:ascii="Times New Roman"/>
          <w:b w:val="false"/>
          <w:i w:val="false"/>
          <w:color w:val="000000"/>
          <w:sz w:val="28"/>
        </w:rPr>
        <w:t>
      2007 жылы мемлекеттің аграрлық ғылым және инновация саласындағы активтері біртұтас компанияға – жарғылық капиталына мемлекет 100 % қатысатын "ҚазАгроИнновация" акционерлік қоғамына (бұдан әрі – "ҚазАгроИнновация" АҚ) біріктірілген болатын. Қазіргі уақытта "ҚазАгроИнновация" АҚ-ның АӨК дамытуды ғылыми қолдау жөніндегі мамандандырылған ұйым және инновациялық даму институты мәртебесі бар әрі ауыл шаруашылығы саласындағы инновациялық саясатты іске асыруды жүзеге асырады.</w:t>
      </w:r>
    </w:p>
    <w:bookmarkEnd w:id="13"/>
    <w:bookmarkStart w:name="z15" w:id="14"/>
    <w:p>
      <w:pPr>
        <w:spacing w:after="0"/>
        <w:ind w:left="0"/>
        <w:jc w:val="both"/>
      </w:pPr>
      <w:r>
        <w:rPr>
          <w:rFonts w:ascii="Times New Roman"/>
          <w:b w:val="false"/>
          <w:i w:val="false"/>
          <w:color w:val="000000"/>
          <w:sz w:val="28"/>
        </w:rPr>
        <w:t>
      Ауыл шаруашылығы саласында инновациялық саясатты іске асыруға "ҚазАгро" ұлттық басқарушы холдингі" акционерлік қоғамының қатысуы инновациялық сипаттағы инвестициялық жобаларды басымдықпен қаржыландыру, сондай-ақ "ҚазАгро" ұлттық басқарушы холдингі" акционерлік қоғамының және еншілес акционерлік қоғамдардың қызметінде инновацияларды енгізу және дамыту арқылы жүзеге асырылатын болады.";</w:t>
      </w:r>
    </w:p>
    <w:bookmarkEnd w:id="14"/>
    <w:bookmarkStart w:name="z16" w:id="15"/>
    <w:p>
      <w:pPr>
        <w:spacing w:after="0"/>
        <w:ind w:left="0"/>
        <w:jc w:val="both"/>
      </w:pPr>
      <w:r>
        <w:rPr>
          <w:rFonts w:ascii="Times New Roman"/>
          <w:b w:val="false"/>
          <w:i w:val="false"/>
          <w:color w:val="000000"/>
          <w:sz w:val="28"/>
        </w:rPr>
        <w:t xml:space="preserve">
      "Құқықтық факторлар" деген </w:t>
      </w:r>
      <w:r>
        <w:rPr>
          <w:rFonts w:ascii="Times New Roman"/>
          <w:b w:val="false"/>
          <w:i w:val="false"/>
          <w:color w:val="000000"/>
          <w:sz w:val="28"/>
        </w:rPr>
        <w:t>кіші бөлімде</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бірінші бөлік "Заңын" деген сөзден кейін "және "Мемлекеттік мүлік туралы" Қазақстан Республикасының 2011 жылғы 1 наурыздағы </w:t>
      </w:r>
      <w:r>
        <w:rPr>
          <w:rFonts w:ascii="Times New Roman"/>
          <w:b w:val="false"/>
          <w:i w:val="false"/>
          <w:color w:val="000000"/>
          <w:sz w:val="28"/>
        </w:rPr>
        <w:t>Заңын</w:t>
      </w:r>
      <w:r>
        <w:rPr>
          <w:rFonts w:ascii="Times New Roman"/>
          <w:b w:val="false"/>
          <w:i w:val="false"/>
          <w:color w:val="000000"/>
          <w:sz w:val="28"/>
        </w:rPr>
        <w:t>" деген сөздермен толықтырылсын;</w:t>
      </w:r>
    </w:p>
    <w:bookmarkEnd w:id="16"/>
    <w:bookmarkStart w:name="z18" w:id="17"/>
    <w:p>
      <w:pPr>
        <w:spacing w:after="0"/>
        <w:ind w:left="0"/>
        <w:jc w:val="both"/>
      </w:pPr>
      <w:r>
        <w:rPr>
          <w:rFonts w:ascii="Times New Roman"/>
          <w:b w:val="false"/>
          <w:i w:val="false"/>
          <w:color w:val="000000"/>
          <w:sz w:val="28"/>
        </w:rPr>
        <w:t>
      5) тармақшаның мемлекеттік тілдегі мәтіні өзгеріссіз қалдырылсын;</w:t>
      </w:r>
    </w:p>
    <w:bookmarkEnd w:id="17"/>
    <w:bookmarkStart w:name="z19" w:id="18"/>
    <w:p>
      <w:pPr>
        <w:spacing w:after="0"/>
        <w:ind w:left="0"/>
        <w:jc w:val="both"/>
      </w:pPr>
      <w:r>
        <w:rPr>
          <w:rFonts w:ascii="Times New Roman"/>
          <w:b w:val="false"/>
          <w:i w:val="false"/>
          <w:color w:val="000000"/>
          <w:sz w:val="28"/>
        </w:rPr>
        <w:t xml:space="preserve">
      "3. Қызметінің стратегиялық бағыттары, мақсаттары, міндеттері, қызметінің басты көрсеткіштері, күтілетін нәтижелер" деген </w:t>
      </w:r>
      <w:r>
        <w:rPr>
          <w:rFonts w:ascii="Times New Roman"/>
          <w:b w:val="false"/>
          <w:i w:val="false"/>
          <w:color w:val="000000"/>
          <w:sz w:val="28"/>
        </w:rPr>
        <w:t>бөлімде</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xml:space="preserve">
      "Индустрияландыру және әртараптандыру арқылы АӨК еңбек өнімділігінің артуын ынталандыру" деген </w:t>
      </w:r>
      <w:r>
        <w:rPr>
          <w:rFonts w:ascii="Times New Roman"/>
          <w:b w:val="false"/>
          <w:i w:val="false"/>
          <w:color w:val="000000"/>
          <w:sz w:val="28"/>
        </w:rPr>
        <w:t>1-стратегиялық бағытта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1-мақсатта</w:t>
      </w:r>
      <w:r>
        <w:rPr>
          <w:rFonts w:ascii="Times New Roman"/>
          <w:b w:val="false"/>
          <w:i w:val="false"/>
          <w:color w:val="000000"/>
          <w:sz w:val="28"/>
        </w:rPr>
        <w:t>:</w:t>
      </w:r>
    </w:p>
    <w:bookmarkStart w:name="z22" w:id="20"/>
    <w:p>
      <w:pPr>
        <w:spacing w:after="0"/>
        <w:ind w:left="0"/>
        <w:jc w:val="both"/>
      </w:pPr>
      <w:r>
        <w:rPr>
          <w:rFonts w:ascii="Times New Roman"/>
          <w:b w:val="false"/>
          <w:i w:val="false"/>
          <w:color w:val="000000"/>
          <w:sz w:val="28"/>
        </w:rPr>
        <w:t>
      тақырыбы "Жоғары технологиялық" деген сөздерден кейін "(инновациялық)" деген сөзбен толықтырылсын;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Міндеттерінде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"жоғары технологиялық" деген сөздерден кейін "(инновациялық)" деген сөзбен толықтырылсын;</w:t>
      </w:r>
    </w:p>
    <w:bookmarkStart w:name="z25" w:id="21"/>
    <w:p>
      <w:pPr>
        <w:spacing w:after="0"/>
        <w:ind w:left="0"/>
        <w:jc w:val="both"/>
      </w:pPr>
      <w:r>
        <w:rPr>
          <w:rFonts w:ascii="Times New Roman"/>
          <w:b w:val="false"/>
          <w:i w:val="false"/>
          <w:color w:val="000000"/>
          <w:sz w:val="28"/>
        </w:rPr>
        <w:t>
      Қызметінің түйінді көрсеткіштеріндегі 2) тармақша мынадай редакцияда жазылсын:</w:t>
      </w:r>
    </w:p>
    <w:bookmarkEnd w:id="21"/>
    <w:bookmarkStart w:name="z26" w:id="22"/>
    <w:p>
      <w:pPr>
        <w:spacing w:after="0"/>
        <w:ind w:left="0"/>
        <w:jc w:val="both"/>
      </w:pPr>
      <w:r>
        <w:rPr>
          <w:rFonts w:ascii="Times New Roman"/>
          <w:b w:val="false"/>
          <w:i w:val="false"/>
          <w:color w:val="000000"/>
          <w:sz w:val="28"/>
        </w:rPr>
        <w:t>
      "2) холдинг іске асыратын ірі инвестициялық жобалардың жалпы көлеміндегі инновациялық жобалардың үлесі, %;";</w:t>
      </w:r>
    </w:p>
    <w:bookmarkEnd w:id="22"/>
    <w:bookmarkStart w:name="z27" w:id="23"/>
    <w:p>
      <w:pPr>
        <w:spacing w:after="0"/>
        <w:ind w:left="0"/>
        <w:jc w:val="both"/>
      </w:pPr>
      <w:r>
        <w:rPr>
          <w:rFonts w:ascii="Times New Roman"/>
          <w:b w:val="false"/>
          <w:i w:val="false"/>
          <w:color w:val="000000"/>
          <w:sz w:val="28"/>
        </w:rPr>
        <w:t>
      Күтілетін нәтижелер:</w:t>
      </w:r>
    </w:p>
    <w:bookmarkEnd w:id="23"/>
    <w:bookmarkStart w:name="z28" w:id="24"/>
    <w:p>
      <w:pPr>
        <w:spacing w:after="0"/>
        <w:ind w:left="0"/>
        <w:jc w:val="both"/>
      </w:pPr>
      <w:r>
        <w:rPr>
          <w:rFonts w:ascii="Times New Roman"/>
          <w:b w:val="false"/>
          <w:i w:val="false"/>
          <w:color w:val="000000"/>
          <w:sz w:val="28"/>
        </w:rPr>
        <w:t>
      мынадай мазмұндағы алтыншы бөлікпен толықтырылсын:</w:t>
      </w:r>
    </w:p>
    <w:bookmarkEnd w:id="24"/>
    <w:bookmarkStart w:name="z29" w:id="25"/>
    <w:p>
      <w:pPr>
        <w:spacing w:after="0"/>
        <w:ind w:left="0"/>
        <w:jc w:val="both"/>
      </w:pPr>
      <w:r>
        <w:rPr>
          <w:rFonts w:ascii="Times New Roman"/>
          <w:b w:val="false"/>
          <w:i w:val="false"/>
          <w:color w:val="000000"/>
          <w:sz w:val="28"/>
        </w:rPr>
        <w:t>
      "Холдинг іске асыратын ірі инвестициялық жобалардың жалпы көлеміндегі инновациялық жобалардың үлесі 2015 жылға қарай 29%-ды, 2020 жылғы қарай 35 %-ды құрайды.";</w:t>
      </w:r>
    </w:p>
    <w:bookmarkEnd w:id="25"/>
    <w:bookmarkStart w:name="z30" w:id="26"/>
    <w:p>
      <w:pPr>
        <w:spacing w:after="0"/>
        <w:ind w:left="0"/>
        <w:jc w:val="both"/>
      </w:pPr>
      <w:r>
        <w:rPr>
          <w:rFonts w:ascii="Times New Roman"/>
          <w:b w:val="false"/>
          <w:i w:val="false"/>
          <w:color w:val="000000"/>
          <w:sz w:val="28"/>
        </w:rPr>
        <w:t xml:space="preserve">
      "Ішкі азық-түлік нарығын дамыту және реттеу арқылы елдің азық-түлік қауіпсіздігін қамтамасыз етуге қатысу" деген </w:t>
      </w:r>
      <w:r>
        <w:rPr>
          <w:rFonts w:ascii="Times New Roman"/>
          <w:b w:val="false"/>
          <w:i w:val="false"/>
          <w:color w:val="000000"/>
          <w:sz w:val="28"/>
        </w:rPr>
        <w:t>2-стратегиялық бағытта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1-мақсатта</w:t>
      </w:r>
      <w:r>
        <w:rPr>
          <w:rFonts w:ascii="Times New Roman"/>
          <w:b w:val="false"/>
          <w:i w:val="false"/>
          <w:color w:val="000000"/>
          <w:sz w:val="28"/>
        </w:rPr>
        <w:t>:</w:t>
      </w:r>
    </w:p>
    <w:bookmarkStart w:name="z32" w:id="27"/>
    <w:p>
      <w:pPr>
        <w:spacing w:after="0"/>
        <w:ind w:left="0"/>
        <w:jc w:val="both"/>
      </w:pPr>
      <w:r>
        <w:rPr>
          <w:rFonts w:ascii="Times New Roman"/>
          <w:b w:val="false"/>
          <w:i w:val="false"/>
          <w:color w:val="000000"/>
          <w:sz w:val="28"/>
        </w:rPr>
        <w:t>
      Қызметінің түйінді көрсеткіштеріндегі 2) тармақша алынып тасталсын;</w:t>
      </w:r>
    </w:p>
    <w:bookmarkEnd w:id="27"/>
    <w:bookmarkStart w:name="z33" w:id="28"/>
    <w:p>
      <w:pPr>
        <w:spacing w:after="0"/>
        <w:ind w:left="0"/>
        <w:jc w:val="both"/>
      </w:pPr>
      <w:r>
        <w:rPr>
          <w:rFonts w:ascii="Times New Roman"/>
          <w:b w:val="false"/>
          <w:i w:val="false"/>
          <w:color w:val="000000"/>
          <w:sz w:val="28"/>
        </w:rPr>
        <w:t xml:space="preserve">
      "АӨК экспорттық әлеуетін дамытуға және іске асыруға көмек көрсету" деген </w:t>
      </w:r>
      <w:r>
        <w:rPr>
          <w:rFonts w:ascii="Times New Roman"/>
          <w:b w:val="false"/>
          <w:i w:val="false"/>
          <w:color w:val="000000"/>
          <w:sz w:val="28"/>
        </w:rPr>
        <w:t>3-стратегиялық бағытта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1-мақсатта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Міндеттерінде</w:t>
      </w:r>
      <w:r>
        <w:rPr>
          <w:rFonts w:ascii="Times New Roman"/>
          <w:b w:val="false"/>
          <w:i w:val="false"/>
          <w:color w:val="000000"/>
          <w:sz w:val="28"/>
        </w:rPr>
        <w:t>:</w:t>
      </w:r>
    </w:p>
    <w:bookmarkStart w:name="z36" w:id="29"/>
    <w:p>
      <w:pPr>
        <w:spacing w:after="0"/>
        <w:ind w:left="0"/>
        <w:jc w:val="both"/>
      </w:pPr>
      <w:r>
        <w:rPr>
          <w:rFonts w:ascii="Times New Roman"/>
          <w:b w:val="false"/>
          <w:i w:val="false"/>
          <w:color w:val="000000"/>
          <w:sz w:val="28"/>
        </w:rPr>
        <w:t>
      "4) мемлекет аумағында және шет елдерде көрме-жәрмеңке іс-шараларын, бизнес-форумдар, конференциялар өткізу." деген тармақша мынадай редакцияда жазылсын:</w:t>
      </w:r>
    </w:p>
    <w:bookmarkEnd w:id="29"/>
    <w:bookmarkStart w:name="z37" w:id="30"/>
    <w:p>
      <w:pPr>
        <w:spacing w:after="0"/>
        <w:ind w:left="0"/>
        <w:jc w:val="both"/>
      </w:pPr>
      <w:r>
        <w:rPr>
          <w:rFonts w:ascii="Times New Roman"/>
          <w:b w:val="false"/>
          <w:i w:val="false"/>
          <w:color w:val="000000"/>
          <w:sz w:val="28"/>
        </w:rPr>
        <w:t>
      "4) ел аумағында және шет елдерде көрме-жәрмеңке іс-шараларын, бизнес-форумдар, конференциялар өткізу;";</w:t>
      </w:r>
    </w:p>
    <w:bookmarkEnd w:id="30"/>
    <w:bookmarkStart w:name="z38" w:id="31"/>
    <w:p>
      <w:pPr>
        <w:spacing w:after="0"/>
        <w:ind w:left="0"/>
        <w:jc w:val="both"/>
      </w:pPr>
      <w:r>
        <w:rPr>
          <w:rFonts w:ascii="Times New Roman"/>
          <w:b w:val="false"/>
          <w:i w:val="false"/>
          <w:color w:val="000000"/>
          <w:sz w:val="28"/>
        </w:rPr>
        <w:t>
      мынадай мазмұндағы 5) тармақшамен толықтырылсын:</w:t>
      </w:r>
    </w:p>
    <w:bookmarkEnd w:id="31"/>
    <w:bookmarkStart w:name="z39" w:id="32"/>
    <w:p>
      <w:pPr>
        <w:spacing w:after="0"/>
        <w:ind w:left="0"/>
        <w:jc w:val="both"/>
      </w:pPr>
      <w:r>
        <w:rPr>
          <w:rFonts w:ascii="Times New Roman"/>
          <w:b w:val="false"/>
          <w:i w:val="false"/>
          <w:color w:val="000000"/>
          <w:sz w:val="28"/>
        </w:rPr>
        <w:t>
      "5) қарқынды мал шаруашылығын дамыту.";</w:t>
      </w:r>
    </w:p>
    <w:bookmarkEnd w:id="32"/>
    <w:bookmarkStart w:name="z40" w:id="33"/>
    <w:p>
      <w:pPr>
        <w:spacing w:after="0"/>
        <w:ind w:left="0"/>
        <w:jc w:val="both"/>
      </w:pPr>
      <w:r>
        <w:rPr>
          <w:rFonts w:ascii="Times New Roman"/>
          <w:b w:val="false"/>
          <w:i w:val="false"/>
          <w:color w:val="000000"/>
          <w:sz w:val="28"/>
        </w:rPr>
        <w:t>
      Күтілетін нәтижелер:</w:t>
      </w:r>
    </w:p>
    <w:bookmarkEnd w:id="33"/>
    <w:bookmarkStart w:name="z41" w:id="34"/>
    <w:p>
      <w:pPr>
        <w:spacing w:after="0"/>
        <w:ind w:left="0"/>
        <w:jc w:val="both"/>
      </w:pPr>
      <w:r>
        <w:rPr>
          <w:rFonts w:ascii="Times New Roman"/>
          <w:b w:val="false"/>
          <w:i w:val="false"/>
          <w:color w:val="000000"/>
          <w:sz w:val="28"/>
        </w:rPr>
        <w:t>
      мынадай мазмұндағы бесінші бөлікпен толықтырылсын:</w:t>
      </w:r>
    </w:p>
    <w:bookmarkEnd w:id="34"/>
    <w:bookmarkStart w:name="z42" w:id="35"/>
    <w:p>
      <w:pPr>
        <w:spacing w:after="0"/>
        <w:ind w:left="0"/>
        <w:jc w:val="both"/>
      </w:pPr>
      <w:r>
        <w:rPr>
          <w:rFonts w:ascii="Times New Roman"/>
          <w:b w:val="false"/>
          <w:i w:val="false"/>
          <w:color w:val="000000"/>
          <w:sz w:val="28"/>
        </w:rPr>
        <w:t>
      "Қарқынды мал шаруашылығын дамыту етті мал популяциясының генетикалық әлеуетін және оның өнімділік сапасын жақсартуға, индустриялық негіздегі етті мал шаруашылығы саласын дамытуға мүмкіндік береді, бұл оның экспорттық әлеуетін 2016 жылға қарай 60 мың тоннаға дейін және 2020 жылға қарай 180 мың тоннаға дейін жеткізуге, ауыл тұрғындарының жұмыспен қамтылуын арттыруға, шамамен 20 мың жұмыс орнын құруға, етті мал басының санын ірі қара мал басының жалпы санының 61 %-на дейін жеткізуге, 2020 жылға қарай бордақылау алаңдарын ең таңдаулы етті тұқымды 1,1 млн. тайыншамен жыл бойы толықтыруға, АӨК сабақтас кіші салаларын дамыту үшін (жемшөп өндірісі, сүтті, етті, теріні қайта өңдеу, ауыл шаруашылығы техникасының өндірісі, қызмет көрсету және жөндеу) мультипликативтік оң нәтижеге жетуге жағдай жасайды.";</w:t>
      </w:r>
    </w:p>
    <w:bookmarkEnd w:id="35"/>
    <w:bookmarkStart w:name="z43" w:id="36"/>
    <w:p>
      <w:pPr>
        <w:spacing w:after="0"/>
        <w:ind w:left="0"/>
        <w:jc w:val="both"/>
      </w:pPr>
      <w:r>
        <w:rPr>
          <w:rFonts w:ascii="Times New Roman"/>
          <w:b w:val="false"/>
          <w:i w:val="false"/>
          <w:color w:val="000000"/>
          <w:sz w:val="28"/>
        </w:rPr>
        <w:t xml:space="preserve">
      "Корпоративтік басқару сапасын және холдинг қызметінің ашықтығын жоғарылату" деген </w:t>
      </w:r>
      <w:r>
        <w:rPr>
          <w:rFonts w:ascii="Times New Roman"/>
          <w:b w:val="false"/>
          <w:i w:val="false"/>
          <w:color w:val="000000"/>
          <w:sz w:val="28"/>
        </w:rPr>
        <w:t>4-стратегиялық бағытта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1-мақсатта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Міндеттерінде</w:t>
      </w:r>
      <w:r>
        <w:rPr>
          <w:rFonts w:ascii="Times New Roman"/>
          <w:b w:val="false"/>
          <w:i w:val="false"/>
          <w:color w:val="000000"/>
          <w:sz w:val="28"/>
        </w:rPr>
        <w:t>:</w:t>
      </w:r>
    </w:p>
    <w:bookmarkStart w:name="z46" w:id="37"/>
    <w:p>
      <w:pPr>
        <w:spacing w:after="0"/>
        <w:ind w:left="0"/>
        <w:jc w:val="both"/>
      </w:pPr>
      <w:r>
        <w:rPr>
          <w:rFonts w:ascii="Times New Roman"/>
          <w:b w:val="false"/>
          <w:i w:val="false"/>
          <w:color w:val="000000"/>
          <w:sz w:val="28"/>
        </w:rPr>
        <w:t>
      5) тармақшадағы "басқару." деген сөз "басқару;" деген сөзбен ауыстырылсын;</w:t>
      </w:r>
    </w:p>
    <w:bookmarkEnd w:id="37"/>
    <w:bookmarkStart w:name="z47" w:id="38"/>
    <w:p>
      <w:pPr>
        <w:spacing w:after="0"/>
        <w:ind w:left="0"/>
        <w:jc w:val="both"/>
      </w:pPr>
      <w:r>
        <w:rPr>
          <w:rFonts w:ascii="Times New Roman"/>
          <w:b w:val="false"/>
          <w:i w:val="false"/>
          <w:color w:val="000000"/>
          <w:sz w:val="28"/>
        </w:rPr>
        <w:t>
      мынадай мазмұндағы 6) тармақшамен толықтырылсын:</w:t>
      </w:r>
    </w:p>
    <w:bookmarkEnd w:id="38"/>
    <w:bookmarkStart w:name="z48" w:id="39"/>
    <w:p>
      <w:pPr>
        <w:spacing w:after="0"/>
        <w:ind w:left="0"/>
        <w:jc w:val="both"/>
      </w:pPr>
      <w:r>
        <w:rPr>
          <w:rFonts w:ascii="Times New Roman"/>
          <w:b w:val="false"/>
          <w:i w:val="false"/>
          <w:color w:val="000000"/>
          <w:sz w:val="28"/>
        </w:rPr>
        <w:t>
      "6) холдинг компаниялар тобына инновацияларды енгізу және дамыту.";</w:t>
      </w:r>
    </w:p>
    <w:bookmarkEnd w:id="39"/>
    <w:bookmarkStart w:name="z49" w:id="40"/>
    <w:p>
      <w:pPr>
        <w:spacing w:after="0"/>
        <w:ind w:left="0"/>
        <w:jc w:val="both"/>
      </w:pPr>
      <w:r>
        <w:rPr>
          <w:rFonts w:ascii="Times New Roman"/>
          <w:b w:val="false"/>
          <w:i w:val="false"/>
          <w:color w:val="000000"/>
          <w:sz w:val="28"/>
        </w:rPr>
        <w:t>
      Қызметінің түйінді көрсеткіштерінде:</w:t>
      </w:r>
    </w:p>
    <w:bookmarkEnd w:id="40"/>
    <w:bookmarkStart w:name="z50" w:id="41"/>
    <w:p>
      <w:pPr>
        <w:spacing w:after="0"/>
        <w:ind w:left="0"/>
        <w:jc w:val="both"/>
      </w:pPr>
      <w:r>
        <w:rPr>
          <w:rFonts w:ascii="Times New Roman"/>
          <w:b w:val="false"/>
          <w:i w:val="false"/>
          <w:color w:val="000000"/>
          <w:sz w:val="28"/>
        </w:rPr>
        <w:t>
      2) тармақшадағы "төмендету, %." деген сөз "төмендету, %;" деген сөзбен ауыстырылсын;</w:t>
      </w:r>
    </w:p>
    <w:bookmarkEnd w:id="41"/>
    <w:bookmarkStart w:name="z51" w:id="42"/>
    <w:p>
      <w:pPr>
        <w:spacing w:after="0"/>
        <w:ind w:left="0"/>
        <w:jc w:val="both"/>
      </w:pPr>
      <w:r>
        <w:rPr>
          <w:rFonts w:ascii="Times New Roman"/>
          <w:b w:val="false"/>
          <w:i w:val="false"/>
          <w:color w:val="000000"/>
          <w:sz w:val="28"/>
        </w:rPr>
        <w:t>
      мынадай мазмұндағы 3) тармақшамен толықтырылсын:</w:t>
      </w:r>
    </w:p>
    <w:bookmarkEnd w:id="42"/>
    <w:bookmarkStart w:name="z52" w:id="43"/>
    <w:p>
      <w:pPr>
        <w:spacing w:after="0"/>
        <w:ind w:left="0"/>
        <w:jc w:val="both"/>
      </w:pPr>
      <w:r>
        <w:rPr>
          <w:rFonts w:ascii="Times New Roman"/>
          <w:b w:val="false"/>
          <w:i w:val="false"/>
          <w:color w:val="000000"/>
          <w:sz w:val="28"/>
        </w:rPr>
        <w:t>
      "3) холдинг компаниялары тобының қызметіне инновациялар енгізу дәрежесі, %.";</w:t>
      </w:r>
    </w:p>
    <w:bookmarkEnd w:id="43"/>
    <w:bookmarkStart w:name="z53" w:id="44"/>
    <w:p>
      <w:pPr>
        <w:spacing w:after="0"/>
        <w:ind w:left="0"/>
        <w:jc w:val="both"/>
      </w:pPr>
      <w:r>
        <w:rPr>
          <w:rFonts w:ascii="Times New Roman"/>
          <w:b w:val="false"/>
          <w:i w:val="false"/>
          <w:color w:val="000000"/>
          <w:sz w:val="28"/>
        </w:rPr>
        <w:t>
      Күтілетін нәтижелер:</w:t>
      </w:r>
    </w:p>
    <w:bookmarkEnd w:id="44"/>
    <w:bookmarkStart w:name="z54" w:id="45"/>
    <w:p>
      <w:pPr>
        <w:spacing w:after="0"/>
        <w:ind w:left="0"/>
        <w:jc w:val="both"/>
      </w:pPr>
      <w:r>
        <w:rPr>
          <w:rFonts w:ascii="Times New Roman"/>
          <w:b w:val="false"/>
          <w:i w:val="false"/>
          <w:color w:val="000000"/>
          <w:sz w:val="28"/>
        </w:rPr>
        <w:t>
      мынадай мазмұндағы оныншы бөлікпен толықтырылсын:</w:t>
      </w:r>
    </w:p>
    <w:bookmarkEnd w:id="45"/>
    <w:bookmarkStart w:name="z55" w:id="46"/>
    <w:p>
      <w:pPr>
        <w:spacing w:after="0"/>
        <w:ind w:left="0"/>
        <w:jc w:val="both"/>
      </w:pPr>
      <w:r>
        <w:rPr>
          <w:rFonts w:ascii="Times New Roman"/>
          <w:b w:val="false"/>
          <w:i w:val="false"/>
          <w:color w:val="000000"/>
          <w:sz w:val="28"/>
        </w:rPr>
        <w:t>
      "Инновацияларды дамыту және енгізу бизнес-процестерді автоматтандыру және қазіргі заманғы технологиялар мен басқару стандарттарын енгізу арқылы АӨК дамуын қолдау туралы шешім қабылдаудың жылдамдығы мен сапасын едәуір жоғарылатуға мүмкіндік 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57" w:id="47"/>
    <w:p>
      <w:pPr>
        <w:spacing w:after="0"/>
        <w:ind w:left="0"/>
        <w:jc w:val="both"/>
      </w:pPr>
      <w:r>
        <w:rPr>
          <w:rFonts w:ascii="Times New Roman"/>
          <w:b w:val="false"/>
          <w:i w:val="false"/>
          <w:color w:val="000000"/>
          <w:sz w:val="28"/>
        </w:rPr>
        <w:t xml:space="preserve">
      "Индустрияландыру және әртараптандыру арқылы АӨК еңбек өнімділігінің артуын ынталандыру" деген </w:t>
      </w:r>
      <w:r>
        <w:rPr>
          <w:rFonts w:ascii="Times New Roman"/>
          <w:b w:val="false"/>
          <w:i w:val="false"/>
          <w:color w:val="000000"/>
          <w:sz w:val="28"/>
        </w:rPr>
        <w:t>1-стратегиялық бағытта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1-мақсатта</w:t>
      </w:r>
      <w:r>
        <w:rPr>
          <w:rFonts w:ascii="Times New Roman"/>
          <w:b w:val="false"/>
          <w:i w:val="false"/>
          <w:color w:val="000000"/>
          <w:sz w:val="28"/>
        </w:rPr>
        <w:t>:</w:t>
      </w:r>
    </w:p>
    <w:bookmarkStart w:name="z59" w:id="48"/>
    <w:p>
      <w:pPr>
        <w:spacing w:after="0"/>
        <w:ind w:left="0"/>
        <w:jc w:val="both"/>
      </w:pPr>
      <w:r>
        <w:rPr>
          <w:rFonts w:ascii="Times New Roman"/>
          <w:b w:val="false"/>
          <w:i w:val="false"/>
          <w:color w:val="000000"/>
          <w:sz w:val="28"/>
        </w:rPr>
        <w:t>
      тақырыбы "жоғары технологиялық" деген сөздерден кейін "(инновациялық)" деген сөзбен толықтырылсын;</w:t>
      </w:r>
    </w:p>
    <w:bookmarkEnd w:id="48"/>
    <w:bookmarkStart w:name="z60" w:id="49"/>
    <w:p>
      <w:pPr>
        <w:spacing w:after="0"/>
        <w:ind w:left="0"/>
        <w:jc w:val="both"/>
      </w:pPr>
      <w:r>
        <w:rPr>
          <w:rFonts w:ascii="Times New Roman"/>
          <w:b w:val="false"/>
          <w:i w:val="false"/>
          <w:color w:val="000000"/>
          <w:sz w:val="28"/>
        </w:rPr>
        <w:t>
      кестеде:</w:t>
      </w:r>
    </w:p>
    <w:bookmarkEnd w:id="49"/>
    <w:bookmarkStart w:name="z61" w:id="50"/>
    <w:p>
      <w:pPr>
        <w:spacing w:after="0"/>
        <w:ind w:left="0"/>
        <w:jc w:val="both"/>
      </w:pPr>
      <w:r>
        <w:rPr>
          <w:rFonts w:ascii="Times New Roman"/>
          <w:b w:val="false"/>
          <w:i w:val="false"/>
          <w:color w:val="000000"/>
          <w:sz w:val="28"/>
        </w:rPr>
        <w:t>
      мына:</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938"/>
        <w:gridCol w:w="938"/>
        <w:gridCol w:w="938"/>
        <w:gridCol w:w="938"/>
        <w:gridCol w:w="938"/>
        <w:gridCol w:w="938"/>
        <w:gridCol w:w="938"/>
        <w:gridCol w:w="939"/>
        <w:gridCol w:w="939"/>
        <w:gridCol w:w="939"/>
        <w:gridCol w:w="939"/>
        <w:gridCol w:w="939"/>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ҚТК2.</w:t>
            </w:r>
          </w:p>
          <w:p>
            <w:pPr>
              <w:spacing w:after="20"/>
              <w:ind w:left="20"/>
              <w:jc w:val="both"/>
            </w:pPr>
            <w:r>
              <w:rPr>
                <w:rFonts w:ascii="Times New Roman"/>
                <w:b w:val="false"/>
                <w:i w:val="false"/>
                <w:color w:val="000000"/>
                <w:sz w:val="20"/>
              </w:rPr>
              <w:t>
Холдингпен сатып алынған ауыл шаруашылығы техникасының саны, бірл.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деген жол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62"/>
        <w:gridCol w:w="262"/>
        <w:gridCol w:w="916"/>
        <w:gridCol w:w="916"/>
        <w:gridCol w:w="916"/>
        <w:gridCol w:w="916"/>
        <w:gridCol w:w="916"/>
        <w:gridCol w:w="916"/>
        <w:gridCol w:w="916"/>
        <w:gridCol w:w="917"/>
        <w:gridCol w:w="917"/>
        <w:gridCol w:w="917"/>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іске асыратын ірі инвестициялық жобалардың жалпы көлеміндегі инновациялық жобалардың үлесі,%</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xml:space="preserve">
      "Ішкі азық-түлік нарығын дамыту және реттеу арқылы елдің азық-түлік қауіпсіздігін қамтамасыз етуге қатысу" деген </w:t>
      </w:r>
      <w:r>
        <w:rPr>
          <w:rFonts w:ascii="Times New Roman"/>
          <w:b w:val="false"/>
          <w:i w:val="false"/>
          <w:color w:val="000000"/>
          <w:sz w:val="28"/>
        </w:rPr>
        <w:t>2-стратегиялық бағытта</w:t>
      </w:r>
      <w:r>
        <w:rPr>
          <w:rFonts w:ascii="Times New Roman"/>
          <w:b w:val="false"/>
          <w:i w:val="false"/>
          <w:color w:val="000000"/>
          <w:sz w:val="28"/>
        </w:rPr>
        <w:t>:</w:t>
      </w:r>
    </w:p>
    <w:bookmarkEnd w:id="52"/>
    <w:bookmarkStart w:name="z64" w:id="53"/>
    <w:p>
      <w:pPr>
        <w:spacing w:after="0"/>
        <w:ind w:left="0"/>
        <w:jc w:val="both"/>
      </w:pPr>
      <w:r>
        <w:rPr>
          <w:rFonts w:ascii="Times New Roman"/>
          <w:b w:val="false"/>
          <w:i w:val="false"/>
          <w:color w:val="000000"/>
          <w:sz w:val="28"/>
        </w:rPr>
        <w:t>
      1-мақсатта:</w:t>
      </w:r>
    </w:p>
    <w:bookmarkEnd w:id="53"/>
    <w:bookmarkStart w:name="z65" w:id="54"/>
    <w:p>
      <w:pPr>
        <w:spacing w:after="0"/>
        <w:ind w:left="0"/>
        <w:jc w:val="both"/>
      </w:pPr>
      <w:r>
        <w:rPr>
          <w:rFonts w:ascii="Times New Roman"/>
          <w:b w:val="false"/>
          <w:i w:val="false"/>
          <w:color w:val="000000"/>
          <w:sz w:val="28"/>
        </w:rPr>
        <w:t>
      кестеде:</w:t>
      </w:r>
    </w:p>
    <w:bookmarkEnd w:id="54"/>
    <w:bookmarkStart w:name="z66" w:id="55"/>
    <w:p>
      <w:pPr>
        <w:spacing w:after="0"/>
        <w:ind w:left="0"/>
        <w:jc w:val="both"/>
      </w:pPr>
      <w:r>
        <w:rPr>
          <w:rFonts w:ascii="Times New Roman"/>
          <w:b w:val="false"/>
          <w:i w:val="false"/>
          <w:color w:val="000000"/>
          <w:sz w:val="28"/>
        </w:rPr>
        <w:t>
      мына:</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642"/>
        <w:gridCol w:w="642"/>
        <w:gridCol w:w="1636"/>
        <w:gridCol w:w="1637"/>
        <w:gridCol w:w="1867"/>
        <w:gridCol w:w="1867"/>
        <w:gridCol w:w="184"/>
        <w:gridCol w:w="184"/>
        <w:gridCol w:w="184"/>
        <w:gridCol w:w="184"/>
        <w:gridCol w:w="184"/>
        <w:gridCol w:w="184"/>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КТК 2.</w:t>
            </w:r>
          </w:p>
          <w:p>
            <w:pPr>
              <w:spacing w:after="20"/>
              <w:ind w:left="20"/>
              <w:jc w:val="both"/>
            </w:pPr>
            <w:r>
              <w:rPr>
                <w:rFonts w:ascii="Times New Roman"/>
                <w:b w:val="false"/>
                <w:i w:val="false"/>
                <w:color w:val="000000"/>
                <w:sz w:val="20"/>
              </w:rPr>
              <w:t>
1 сұрыпты бидай ұны нанының (формалы) 1 кг бағасының ұйғарымды құбылмалық деңгейін қамтамасыз ету, теңге*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80-ге дейін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68-ден 92-ге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105-ке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120-ға дейін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деген жол алынып тасталсын:</w:t>
      </w:r>
    </w:p>
    <w:bookmarkEnd w:id="56"/>
    <w:bookmarkStart w:name="z68" w:id="57"/>
    <w:p>
      <w:pPr>
        <w:spacing w:after="0"/>
        <w:ind w:left="0"/>
        <w:jc w:val="both"/>
      </w:pPr>
      <w:r>
        <w:rPr>
          <w:rFonts w:ascii="Times New Roman"/>
          <w:b w:val="false"/>
          <w:i w:val="false"/>
          <w:color w:val="000000"/>
          <w:sz w:val="28"/>
        </w:rPr>
        <w:t>
      мына:</w:t>
      </w:r>
    </w:p>
    <w:bookmarkEnd w:id="57"/>
    <w:bookmarkStart w:name="z69" w:id="58"/>
    <w:p>
      <w:pPr>
        <w:spacing w:after="0"/>
        <w:ind w:left="0"/>
        <w:jc w:val="both"/>
      </w:pPr>
      <w:r>
        <w:rPr>
          <w:rFonts w:ascii="Times New Roman"/>
          <w:b w:val="false"/>
          <w:i w:val="false"/>
          <w:color w:val="000000"/>
          <w:sz w:val="28"/>
        </w:rPr>
        <w:t>
      "Ескерту: *нанның бағасының құбылмалылығы астық өнімділігінің маусымдық ауытқуына байланысты 5 жыл уақыт аралығында орташа өлшенген шама ретінде есептеледі, 2015 жылы көрсеткіштер қайта есептеледі" деген жол алынып тасталсын;</w:t>
      </w:r>
    </w:p>
    <w:bookmarkEnd w:id="58"/>
    <w:bookmarkStart w:name="z70" w:id="59"/>
    <w:p>
      <w:pPr>
        <w:spacing w:after="0"/>
        <w:ind w:left="0"/>
        <w:jc w:val="both"/>
      </w:pPr>
      <w:r>
        <w:rPr>
          <w:rFonts w:ascii="Times New Roman"/>
          <w:b w:val="false"/>
          <w:i w:val="false"/>
          <w:color w:val="000000"/>
          <w:sz w:val="28"/>
        </w:rPr>
        <w:t xml:space="preserve">
      "Корпоративтік басқару сапасын және холдинг қызметінің ашықтығын жоғарылату" деген </w:t>
      </w:r>
      <w:r>
        <w:rPr>
          <w:rFonts w:ascii="Times New Roman"/>
          <w:b w:val="false"/>
          <w:i w:val="false"/>
          <w:color w:val="000000"/>
          <w:sz w:val="28"/>
        </w:rPr>
        <w:t>4-стратегиялық бағытта</w:t>
      </w:r>
      <w:r>
        <w:rPr>
          <w:rFonts w:ascii="Times New Roman"/>
          <w:b w:val="false"/>
          <w:i w:val="false"/>
          <w:color w:val="000000"/>
          <w:sz w:val="28"/>
        </w:rPr>
        <w:t>:</w:t>
      </w:r>
    </w:p>
    <w:bookmarkEnd w:id="59"/>
    <w:bookmarkStart w:name="z71" w:id="60"/>
    <w:p>
      <w:pPr>
        <w:spacing w:after="0"/>
        <w:ind w:left="0"/>
        <w:jc w:val="both"/>
      </w:pPr>
      <w:r>
        <w:rPr>
          <w:rFonts w:ascii="Times New Roman"/>
          <w:b w:val="false"/>
          <w:i w:val="false"/>
          <w:color w:val="000000"/>
          <w:sz w:val="28"/>
        </w:rPr>
        <w:t>
      1-мақсатта:</w:t>
      </w:r>
    </w:p>
    <w:bookmarkEnd w:id="60"/>
    <w:bookmarkStart w:name="z72" w:id="61"/>
    <w:p>
      <w:pPr>
        <w:spacing w:after="0"/>
        <w:ind w:left="0"/>
        <w:jc w:val="both"/>
      </w:pPr>
      <w:r>
        <w:rPr>
          <w:rFonts w:ascii="Times New Roman"/>
          <w:b w:val="false"/>
          <w:i w:val="false"/>
          <w:color w:val="000000"/>
          <w:sz w:val="28"/>
        </w:rPr>
        <w:t>
      кестеде:</w:t>
      </w:r>
    </w:p>
    <w:bookmarkEnd w:id="61"/>
    <w:bookmarkStart w:name="z73" w:id="62"/>
    <w:p>
      <w:pPr>
        <w:spacing w:after="0"/>
        <w:ind w:left="0"/>
        <w:jc w:val="both"/>
      </w:pPr>
      <w:r>
        <w:rPr>
          <w:rFonts w:ascii="Times New Roman"/>
          <w:b w:val="false"/>
          <w:i w:val="false"/>
          <w:color w:val="000000"/>
          <w:sz w:val="28"/>
        </w:rPr>
        <w:t>
      мынадай мазмұндағы жолмен толықтырылсын: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350"/>
        <w:gridCol w:w="350"/>
        <w:gridCol w:w="1445"/>
        <w:gridCol w:w="1445"/>
        <w:gridCol w:w="1884"/>
        <w:gridCol w:w="1884"/>
        <w:gridCol w:w="350"/>
        <w:gridCol w:w="351"/>
        <w:gridCol w:w="351"/>
        <w:gridCol w:w="351"/>
        <w:gridCol w:w="351"/>
        <w:gridCol w:w="351"/>
      </w:tblGrid>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ҚТК 3.</w:t>
            </w:r>
          </w:p>
          <w:p>
            <w:pPr>
              <w:spacing w:after="20"/>
              <w:ind w:left="20"/>
              <w:jc w:val="both"/>
            </w:pPr>
            <w:r>
              <w:rPr>
                <w:rFonts w:ascii="Times New Roman"/>
                <w:b w:val="false"/>
                <w:i w:val="false"/>
                <w:color w:val="000000"/>
                <w:sz w:val="20"/>
              </w:rPr>
              <w:t>
Холдинг компаниялары тобының қызметіне инновациялар енгізу дәрежесі,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5" w:id="6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29 наурыздағы</w:t>
            </w:r>
            <w:r>
              <w:br/>
            </w:r>
            <w:r>
              <w:rPr>
                <w:rFonts w:ascii="Times New Roman"/>
                <w:b w:val="false"/>
                <w:i w:val="false"/>
                <w:color w:val="000000"/>
                <w:sz w:val="20"/>
              </w:rPr>
              <w:t>№ 364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"ҚазАгро" ұлттық басқарушы</w:t>
            </w:r>
            <w:r>
              <w:br/>
            </w:r>
            <w:r>
              <w:rPr>
                <w:rFonts w:ascii="Times New Roman"/>
                <w:b w:val="false"/>
                <w:i w:val="false"/>
                <w:color w:val="000000"/>
                <w:sz w:val="20"/>
              </w:rPr>
              <w:t>холдингі" акционерлік қоғамының</w:t>
            </w:r>
            <w:r>
              <w:br/>
            </w:r>
            <w:r>
              <w:rPr>
                <w:rFonts w:ascii="Times New Roman"/>
                <w:b w:val="false"/>
                <w:i w:val="false"/>
                <w:color w:val="000000"/>
                <w:sz w:val="20"/>
              </w:rPr>
              <w:t>2011 – 2020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3-қосымша</w:t>
            </w:r>
          </w:p>
        </w:tc>
      </w:tr>
    </w:tbl>
    <w:bookmarkStart w:name="z78" w:id="64"/>
    <w:p>
      <w:pPr>
        <w:spacing w:after="0"/>
        <w:ind w:left="0"/>
        <w:jc w:val="left"/>
      </w:pPr>
      <w:r>
        <w:rPr>
          <w:rFonts w:ascii="Times New Roman"/>
          <w:b/>
          <w:i w:val="false"/>
          <w:color w:val="000000"/>
        </w:rPr>
        <w:t xml:space="preserve"> Қызметінің стратегиялық бағыттары бойынша "ҚазАгро" ұлттық</w:t>
      </w:r>
      <w:r>
        <w:br/>
      </w:r>
      <w:r>
        <w:rPr>
          <w:rFonts w:ascii="Times New Roman"/>
          <w:b/>
          <w:i w:val="false"/>
          <w:color w:val="000000"/>
        </w:rPr>
        <w:t>басқарушы холдингі" акционерлік қоғамының 2011 – 2020</w:t>
      </w:r>
      <w:r>
        <w:br/>
      </w:r>
      <w:r>
        <w:rPr>
          <w:rFonts w:ascii="Times New Roman"/>
          <w:b/>
          <w:i w:val="false"/>
          <w:color w:val="000000"/>
        </w:rPr>
        <w:t>жылдарға арналған даму стратегиясын іске асыру үшін</w:t>
      </w:r>
      <w:r>
        <w:br/>
      </w:r>
      <w:r>
        <w:rPr>
          <w:rFonts w:ascii="Times New Roman"/>
          <w:b/>
          <w:i w:val="false"/>
          <w:color w:val="000000"/>
        </w:rPr>
        <w:t>қаржыландыру көлемінің болжамы*</w:t>
      </w:r>
    </w:p>
    <w:bookmarkEnd w:id="64"/>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26"/>
        <w:gridCol w:w="969"/>
        <w:gridCol w:w="969"/>
        <w:gridCol w:w="969"/>
        <w:gridCol w:w="969"/>
        <w:gridCol w:w="969"/>
        <w:gridCol w:w="969"/>
        <w:gridCol w:w="969"/>
        <w:gridCol w:w="970"/>
        <w:gridCol w:w="970"/>
        <w:gridCol w:w="970"/>
        <w:gridCol w:w="970"/>
        <w:gridCol w:w="970"/>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w:t>
            </w:r>
            <w:r>
              <w:rPr>
                <w:rFonts w:ascii="Times New Roman"/>
                <w:b w:val="false"/>
                <w:i w:val="false"/>
                <w:color w:val="000000"/>
                <w:sz w:val="20"/>
              </w:rPr>
              <w:t xml:space="preserve"> </w:t>
            </w:r>
            <w:r>
              <w:rPr>
                <w:rFonts w:ascii="Times New Roman"/>
                <w:b/>
                <w:i w:val="false"/>
                <w:color w:val="000000"/>
                <w:sz w:val="20"/>
              </w:rPr>
              <w:t>көздері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2009 факт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 факт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w:t>
            </w:r>
            <w:r>
              <w:rPr>
                <w:rFonts w:ascii="Times New Roman"/>
                <w:b/>
                <w:i w:val="false"/>
                <w:color w:val="000000"/>
                <w:sz w:val="20"/>
              </w:rPr>
              <w:t>бағалау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209 811,5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168 638,9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265 671,2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180 361,9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212 842,9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194 220,9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219 822,5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216 558,1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209 487,6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212 193,2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213 020,4</w:t>
            </w:r>
          </w:p>
        </w:tc>
      </w:tr>
      <w:tr>
        <w:trPr>
          <w:trHeight w:val="30" w:hRule="atLeast"/>
        </w:trPr>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34 294,2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21 650,0</w:t>
            </w:r>
          </w:p>
        </w:tc>
      </w:tr>
      <w:tr>
        <w:trPr>
          <w:trHeight w:val="30" w:hRule="atLeast"/>
        </w:trPr>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беру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инвестициялар,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203 834,7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53 228,9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90 458,9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117 342,9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98 720,9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103 643,0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115 572,5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114 808,1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107 737,6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110 443,2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111 370,4</w:t>
            </w:r>
          </w:p>
        </w:tc>
      </w:tr>
      <w:tr>
        <w:trPr>
          <w:trHeight w:val="30" w:hRule="atLeast"/>
        </w:trPr>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қаражаты**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141 590,0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22 179,1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34 536,4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74 024,1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44 356,6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76 546,5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99 572,5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105 737,6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108 443,2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109 370,4</w:t>
            </w:r>
          </w:p>
        </w:tc>
      </w:tr>
      <w:tr>
        <w:trPr>
          <w:trHeight w:val="30" w:hRule="atLeast"/>
        </w:trPr>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нарықтарынан тарту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капитал нарықтарынан тарту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35 809,7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p>
      <w:pPr>
        <w:spacing w:after="0"/>
        <w:ind w:left="0"/>
        <w:jc w:val="left"/>
      </w:pPr>
      <w:r>
        <w:br/>
      </w:r>
      <w:r>
        <w:rPr>
          <w:rFonts w:ascii="Times New Roman"/>
          <w:b w:val="false"/>
          <w:i w:val="false"/>
          <w:color w:val="000000"/>
          <w:sz w:val="28"/>
        </w:rPr>
        <w:t>
</w:t>
      </w:r>
    </w:p>
    <w:bookmarkStart w:name="z79" w:id="6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65"/>
    <w:p>
      <w:pPr>
        <w:spacing w:after="0"/>
        <w:ind w:left="0"/>
        <w:jc w:val="both"/>
      </w:pPr>
      <w:r>
        <w:rPr>
          <w:rFonts w:ascii="Times New Roman"/>
          <w:b w:val="false"/>
          <w:i w:val="false"/>
          <w:color w:val="000000"/>
          <w:sz w:val="28"/>
        </w:rPr>
        <w:t>
      * бұл кестеде келтірілген сандық көрсеткіштер бағалаушы болып табылады және нақты бюджеттік және бюджеттен тыс қаржыландыру мөлшелеріне сәйкес өзгеруі мүмкін;</w:t>
      </w:r>
    </w:p>
    <w:p>
      <w:pPr>
        <w:spacing w:after="0"/>
        <w:ind w:left="0"/>
        <w:jc w:val="both"/>
      </w:pPr>
      <w:r>
        <w:rPr>
          <w:rFonts w:ascii="Times New Roman"/>
          <w:b w:val="false"/>
          <w:i w:val="false"/>
          <w:color w:val="000000"/>
          <w:sz w:val="28"/>
        </w:rPr>
        <w:t>
      ** Ұлттық қордың қаражаты қайтарылған кредит ресурстарын қайта қаржыландыруды ескере отырып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