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18f28" w14:textId="ca18f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 балаларды, ата-аналарының қамқорлығынсыз қалған және асырап алуға жататын балаларды есепке алуды ұйымдастыру және олар туралы ақпаратқа қол жеткізу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30 наурыздағы № 388 қаулысы. Күші жойылды - Қазақстан Республикасы Үкіметінің 2015 жылғы 25 сәуірдегі № 312 қаулысымен</w:t>
      </w:r>
    </w:p>
    <w:p>
      <w:pPr>
        <w:spacing w:after="0"/>
        <w:ind w:left="0"/>
        <w:jc w:val="both"/>
      </w:pPr>
      <w:r>
        <w:rPr>
          <w:rFonts w:ascii="Times New Roman"/>
          <w:b w:val="false"/>
          <w:i w:val="false"/>
          <w:color w:val="ff0000"/>
          <w:sz w:val="28"/>
        </w:rPr>
        <w:t xml:space="preserve">      Ескерту. Күші жойылды - ҚР Үкіметінің 25.04.2015 </w:t>
      </w:r>
      <w:r>
        <w:rPr>
          <w:rFonts w:ascii="Times New Roman"/>
          <w:b w:val="false"/>
          <w:i w:val="false"/>
          <w:color w:val="ff0000"/>
          <w:sz w:val="28"/>
        </w:rPr>
        <w:t>№ 312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117-бабының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Жетім балаларды, ата-аналарының қамқорлығынсыз қалған және асырап алуға жататын балаларды есепке алуды ұйымдастыру және олар туралы ақпаратқа қол жеткізу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30 наурыздағы  </w:t>
      </w:r>
      <w:r>
        <w:br/>
      </w:r>
      <w:r>
        <w:rPr>
          <w:rFonts w:ascii="Times New Roman"/>
          <w:b w:val="false"/>
          <w:i w:val="false"/>
          <w:color w:val="000000"/>
          <w:sz w:val="28"/>
        </w:rPr>
        <w:t>
№ 388 қаулысымен бекітілген</w:t>
      </w:r>
    </w:p>
    <w:bookmarkEnd w:id="1"/>
    <w:bookmarkStart w:name="z5" w:id="2"/>
    <w:p>
      <w:pPr>
        <w:spacing w:after="0"/>
        <w:ind w:left="0"/>
        <w:jc w:val="left"/>
      </w:pPr>
      <w:r>
        <w:rPr>
          <w:rFonts w:ascii="Times New Roman"/>
          <w:b/>
          <w:i w:val="false"/>
          <w:color w:val="000000"/>
        </w:rPr>
        <w:t xml:space="preserve"> 
Жетім балаларды, ата-аналарының қамқорлығынсыз қалған және</w:t>
      </w:r>
      <w:r>
        <w:br/>
      </w:r>
      <w:r>
        <w:rPr>
          <w:rFonts w:ascii="Times New Roman"/>
          <w:b/>
          <w:i w:val="false"/>
          <w:color w:val="000000"/>
        </w:rPr>
        <w:t>
асырап алуға жататын балаларды есепке алуды ұйымдастыру және</w:t>
      </w:r>
      <w:r>
        <w:br/>
      </w:r>
      <w:r>
        <w:rPr>
          <w:rFonts w:ascii="Times New Roman"/>
          <w:b/>
          <w:i w:val="false"/>
          <w:color w:val="000000"/>
        </w:rPr>
        <w:t>
олар туралы ақпаратқа қол жеткізу қағидаларын бекіту туралы</w:t>
      </w:r>
    </w:p>
    <w:bookmarkEnd w:id="2"/>
    <w:bookmarkStart w:name="z6" w:id="3"/>
    <w:p>
      <w:pPr>
        <w:spacing w:after="0"/>
        <w:ind w:left="0"/>
        <w:jc w:val="both"/>
      </w:pPr>
      <w:r>
        <w:rPr>
          <w:rFonts w:ascii="Times New Roman"/>
          <w:b w:val="false"/>
          <w:i w:val="false"/>
          <w:color w:val="000000"/>
          <w:sz w:val="28"/>
        </w:rPr>
        <w:t>
      1. Осы Жетім балаларды, ата-аналарының қамқорлығынсыз қалған және асырап алуға жататын балаларды есепке алуды ұйымдастыру және олар туралы ақпаратқа қол жеткізу қағидалары «Неке (ерлі-зайыптылық) және отбасы туралы» Қазақстан Республикасының 2011 жылғы 26 желтоқсандағы Кодексінің 117-бабының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әзірленген және оларды отбасына тәрбиелеуге беру мақсатында жетім балаларды, ата-анасының қамқорлығынсыз қалған және асырап алуға жататын балаларды (бұдан әрі – жетім балалар мен ата-анасының қамқорлығынсыз қалған балалар) есепке алуды ұйымдастыру және олар туралы ақпаратқа қол жеткізу тәртібін белгілейді.</w:t>
      </w:r>
      <w:r>
        <w:br/>
      </w:r>
      <w:r>
        <w:rPr>
          <w:rFonts w:ascii="Times New Roman"/>
          <w:b w:val="false"/>
          <w:i w:val="false"/>
          <w:color w:val="000000"/>
          <w:sz w:val="28"/>
        </w:rPr>
        <w:t>
</w:t>
      </w:r>
      <w:r>
        <w:rPr>
          <w:rFonts w:ascii="Times New Roman"/>
          <w:b w:val="false"/>
          <w:i w:val="false"/>
          <w:color w:val="000000"/>
          <w:sz w:val="28"/>
        </w:rPr>
        <w:t>
      2. Жетім балалар мен ата-анасының қамқорлығынсыз қалған балаларды толық және жан-жақты есепке алу үшiн бастапқы, өңірлік және орталықтандырылған есепке алу жүргiзiледi.</w:t>
      </w:r>
      <w:r>
        <w:br/>
      </w:r>
      <w:r>
        <w:rPr>
          <w:rFonts w:ascii="Times New Roman"/>
          <w:b w:val="false"/>
          <w:i w:val="false"/>
          <w:color w:val="000000"/>
          <w:sz w:val="28"/>
        </w:rPr>
        <w:t>
</w:t>
      </w:r>
      <w:r>
        <w:rPr>
          <w:rFonts w:ascii="Times New Roman"/>
          <w:b w:val="false"/>
          <w:i w:val="false"/>
          <w:color w:val="000000"/>
          <w:sz w:val="28"/>
        </w:rPr>
        <w:t>
      3. Ата-аналардың қайтыс болуына, ата-ана құқықтарының айрылуына, ата-ана құқықтарының шектелуiне, әрекетке қабiлетсiз деп тануға, ата-аналардың сырқаттануына, ата-аналардың ұзақ мерзiмде болмауына, ата-аналардың баланы тәрбиелеуден немесе оның құқықтары мен мүдделерiн қорғаудан жалтаруына байланысты, сондай-ақ ата-ана қамқорлығы болмауының өзге жағдайларында жетім балалар мен ата-анасының қамқорлығынсыз қалған балалар туралы мәлiметтерге ие жеке және заңды тұлғалар балалардың нақты тұрғылықты жері бойынша қорғаншылық және қамқоршылық жөніндегі функцияларды жүзеге асыратын органдарға олар туралы дереу хабарлайды.</w:t>
      </w:r>
      <w:r>
        <w:br/>
      </w:r>
      <w:r>
        <w:rPr>
          <w:rFonts w:ascii="Times New Roman"/>
          <w:b w:val="false"/>
          <w:i w:val="false"/>
          <w:color w:val="000000"/>
          <w:sz w:val="28"/>
        </w:rPr>
        <w:t>
</w:t>
      </w:r>
      <w:r>
        <w:rPr>
          <w:rFonts w:ascii="Times New Roman"/>
          <w:b w:val="false"/>
          <w:i w:val="false"/>
          <w:color w:val="000000"/>
          <w:sz w:val="28"/>
        </w:rPr>
        <w:t>
      4. Медициналық ұйымдардың лауазымды тұлғалары жаңа туылған нәресте қалдырылған күнінен бастап үш жұмыс күні ішінде мекеменің орналасқан жері бойынша ауданның, облыстық маңызы бар қаланың, астананың қорғаншылық және қамқоршылық жөніндегі функцияларды жүзеге асыратын органды бұл туралы хабардар етуге міндетті.</w:t>
      </w:r>
    </w:p>
    <w:bookmarkEnd w:id="3"/>
    <w:bookmarkStart w:name="z10" w:id="4"/>
    <w:p>
      <w:pPr>
        <w:spacing w:after="0"/>
        <w:ind w:left="0"/>
        <w:jc w:val="left"/>
      </w:pPr>
      <w:r>
        <w:rPr>
          <w:rFonts w:ascii="Times New Roman"/>
          <w:b/>
          <w:i w:val="false"/>
          <w:color w:val="000000"/>
        </w:rPr>
        <w:t xml:space="preserve"> 
2. Жетім балаларды, ата-аналарының қамқорлығынсыз қалған және</w:t>
      </w:r>
      <w:r>
        <w:br/>
      </w:r>
      <w:r>
        <w:rPr>
          <w:rFonts w:ascii="Times New Roman"/>
          <w:b/>
          <w:i w:val="false"/>
          <w:color w:val="000000"/>
        </w:rPr>
        <w:t>
асырап алуға жататын балаларды есепке алуды ұйымдастыру және</w:t>
      </w:r>
      <w:r>
        <w:br/>
      </w:r>
      <w:r>
        <w:rPr>
          <w:rFonts w:ascii="Times New Roman"/>
          <w:b/>
          <w:i w:val="false"/>
          <w:color w:val="000000"/>
        </w:rPr>
        <w:t>
олар туралы ақпаратқа қол жеткізу тәртібі</w:t>
      </w:r>
    </w:p>
    <w:bookmarkEnd w:id="4"/>
    <w:bookmarkStart w:name="z11" w:id="5"/>
    <w:p>
      <w:pPr>
        <w:spacing w:after="0"/>
        <w:ind w:left="0"/>
        <w:jc w:val="both"/>
      </w:pPr>
      <w:r>
        <w:rPr>
          <w:rFonts w:ascii="Times New Roman"/>
          <w:b w:val="false"/>
          <w:i w:val="false"/>
          <w:color w:val="000000"/>
          <w:sz w:val="28"/>
        </w:rPr>
        <w:t>
      5. Жетім балалар мен ата-анасының қамқорлығынсыз қалған балаларды бастапқы есепке алуды және оларды отбасына тәрбиелеуге (қорғаншылық немесе қамқоршылық, патронаттық тәрбие, бала асырап алу) беру немесе барлық үлгідегі ұйымдарға (білім беру, медициналық және өзге де) орналастыру үшін қажетті құжаттар дайындауды ауданның, облыстық маңызы бар қаланың, астананың қорғаншылық және қамқоршылық жөніндегі функцияларды жүзеге асыратын органы жүзеге асырады.</w:t>
      </w:r>
      <w:r>
        <w:br/>
      </w:r>
      <w:r>
        <w:rPr>
          <w:rFonts w:ascii="Times New Roman"/>
          <w:b w:val="false"/>
          <w:i w:val="false"/>
          <w:color w:val="000000"/>
          <w:sz w:val="28"/>
        </w:rPr>
        <w:t>
</w:t>
      </w:r>
      <w:r>
        <w:rPr>
          <w:rFonts w:ascii="Times New Roman"/>
          <w:b w:val="false"/>
          <w:i w:val="false"/>
          <w:color w:val="000000"/>
          <w:sz w:val="28"/>
        </w:rPr>
        <w:t>
      6. Жетім балалар мен ата-анасының қамқорлығынсыз қалған балаларды анықтаған кезде ауданның, облыстық маңызы бар қаланың, астананың қорғаншылық және қамқоршылық жөніндегі функцияларды жүзеге асыратын органы бұл балаларды бастапқы есепке алуды және олар туралы мәліметтерді жетім балалар мен ата-анасының қамқорлығынсыз қалған балаларды есепке алу журналында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тіркейді.</w:t>
      </w:r>
      <w:r>
        <w:br/>
      </w:r>
      <w:r>
        <w:rPr>
          <w:rFonts w:ascii="Times New Roman"/>
          <w:b w:val="false"/>
          <w:i w:val="false"/>
          <w:color w:val="000000"/>
          <w:sz w:val="28"/>
        </w:rPr>
        <w:t>
</w:t>
      </w:r>
      <w:r>
        <w:rPr>
          <w:rFonts w:ascii="Times New Roman"/>
          <w:b w:val="false"/>
          <w:i w:val="false"/>
          <w:color w:val="000000"/>
          <w:sz w:val="28"/>
        </w:rPr>
        <w:t>
      7. Егер жетім балалар мен ата-анасының қамқорлығынсыз қалған балалар бастапқы есепке қойылған күннен бастап бір ай өткен соң нақты орналасқан жері бойынша отбасына тәрбиелеуге орналастырылмаса, ауданның, облыстық маңызы бар қаланың, астананың қорғаншылық және қамқоршылық жөніндегі функцияларды жүзеге асыратын органы оларға сауалнамаларды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толтырады және жеті жұмыс күні ішінде өңірлік есепке қою және баланы кейін Қазақстан Республикасының аумағында тұрақты тұратын Қазақстан Республикасы азаматтарының отбасында тәрбиелеуге орналастыруға жәрдем көрсету үшін облыстың білім беруді басқару органына тапсырады.</w:t>
      </w:r>
      <w:r>
        <w:br/>
      </w:r>
      <w:r>
        <w:rPr>
          <w:rFonts w:ascii="Times New Roman"/>
          <w:b w:val="false"/>
          <w:i w:val="false"/>
          <w:color w:val="000000"/>
          <w:sz w:val="28"/>
        </w:rPr>
        <w:t>
</w:t>
      </w:r>
      <w:r>
        <w:rPr>
          <w:rFonts w:ascii="Times New Roman"/>
          <w:b w:val="false"/>
          <w:i w:val="false"/>
          <w:color w:val="000000"/>
          <w:sz w:val="28"/>
        </w:rPr>
        <w:t>
      Жетім балалар мен ата-анасының қамқорлығынсыз қалған балалардың сауалнамаларына ауданның, облыстық маңызы бар қаланың, астананың қорғаншылық және қамқоршылық жөніндегі функцияларды жүзеге асыратын органының маманы қол қояды.</w:t>
      </w:r>
      <w:r>
        <w:br/>
      </w:r>
      <w:r>
        <w:rPr>
          <w:rFonts w:ascii="Times New Roman"/>
          <w:b w:val="false"/>
          <w:i w:val="false"/>
          <w:color w:val="000000"/>
          <w:sz w:val="28"/>
        </w:rPr>
        <w:t>
</w:t>
      </w:r>
      <w:r>
        <w:rPr>
          <w:rFonts w:ascii="Times New Roman"/>
          <w:b w:val="false"/>
          <w:i w:val="false"/>
          <w:color w:val="000000"/>
          <w:sz w:val="28"/>
        </w:rPr>
        <w:t>
      Сауалнамалардың көшiрмелерi және жетім балалар мен ата-анасының қамқорлығынсыз қалған балалардың мәртебесін растайтын құжаттар ауданның, облыстық маңызы бар қаланың, астананың қорғаншылық және қамқоршылық жөніндегі функцияларды жүзеге асыратын органында, сондай-ақ жетім балалар мен ата-анасының қамқорлығынсыз қалған балаларға арналған ұйымдарда тәрбиелетін жетім балалар мен ата-анасының қамқорлығынсыз қалған балалардың жеке істерінде сақталады.</w:t>
      </w:r>
      <w:r>
        <w:br/>
      </w:r>
      <w:r>
        <w:rPr>
          <w:rFonts w:ascii="Times New Roman"/>
          <w:b w:val="false"/>
          <w:i w:val="false"/>
          <w:color w:val="000000"/>
          <w:sz w:val="28"/>
        </w:rPr>
        <w:t>
</w:t>
      </w:r>
      <w:r>
        <w:rPr>
          <w:rFonts w:ascii="Times New Roman"/>
          <w:b w:val="false"/>
          <w:i w:val="false"/>
          <w:color w:val="000000"/>
          <w:sz w:val="28"/>
        </w:rPr>
        <w:t>
      8. Жетім балалар мен ата-анасының қамқорлығынсыз қалған балаларды өңірлік есепке алуды облыстың, республикалық маңызы бар қаланың, астананың қорғаншылық және қамқоршылық жөніндегі функцияларды жүзеге асыратын органы жүзеге асырады.</w:t>
      </w:r>
      <w:r>
        <w:br/>
      </w:r>
      <w:r>
        <w:rPr>
          <w:rFonts w:ascii="Times New Roman"/>
          <w:b w:val="false"/>
          <w:i w:val="false"/>
          <w:color w:val="000000"/>
          <w:sz w:val="28"/>
        </w:rPr>
        <w:t>
</w:t>
      </w:r>
      <w:r>
        <w:rPr>
          <w:rFonts w:ascii="Times New Roman"/>
          <w:b w:val="false"/>
          <w:i w:val="false"/>
          <w:color w:val="000000"/>
          <w:sz w:val="28"/>
        </w:rPr>
        <w:t>
      9. Ата-аналары ата-ана құқықтарынан айрылған балалар туралы мәліметтер ата-ана құқықтарынан айыру туралы сот шешімі заңды күшіне енген күннен бастап алты ай өткен соң өңірлік есепке қою үшін облыстың, республикалық маңызы бар қаланың, астананың қорғаншылық және қамқоршылық жөніндегі функцияларды жүзеге асыратын органына тапсырылады.</w:t>
      </w:r>
      <w:r>
        <w:br/>
      </w:r>
      <w:r>
        <w:rPr>
          <w:rFonts w:ascii="Times New Roman"/>
          <w:b w:val="false"/>
          <w:i w:val="false"/>
          <w:color w:val="000000"/>
          <w:sz w:val="28"/>
        </w:rPr>
        <w:t>
</w:t>
      </w:r>
      <w:r>
        <w:rPr>
          <w:rFonts w:ascii="Times New Roman"/>
          <w:b w:val="false"/>
          <w:i w:val="false"/>
          <w:color w:val="000000"/>
          <w:sz w:val="28"/>
        </w:rPr>
        <w:t>
      10. Облыстың, республикалық маңызы бар қаланың, астананың қорғаншылық және қамқоршылық жөніндегі функцияларды жүзеге асыратын органында белгiленген тәртіппен ресімделген жетім балалар мен ата-анасының қамқорлығынсыз қалған балалар сауалнамасының тіркелген күні жетім балалар мен ата-анасының қамқорлығынсыз қалған балаларды өңірлік есепке қою күні болып саналады.</w:t>
      </w:r>
      <w:r>
        <w:br/>
      </w:r>
      <w:r>
        <w:rPr>
          <w:rFonts w:ascii="Times New Roman"/>
          <w:b w:val="false"/>
          <w:i w:val="false"/>
          <w:color w:val="000000"/>
          <w:sz w:val="28"/>
        </w:rPr>
        <w:t>
</w:t>
      </w:r>
      <w:r>
        <w:rPr>
          <w:rFonts w:ascii="Times New Roman"/>
          <w:b w:val="false"/>
          <w:i w:val="false"/>
          <w:color w:val="000000"/>
          <w:sz w:val="28"/>
        </w:rPr>
        <w:t>
      11. Облыстың, республикалық маңызы бар қаланың, астананың қорғаншылық және қамқоршылық жөніндегі функцияларды жүзеге асыратын органы мәліметтерді алған күнінен бастап үш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жетім балалар мен ата-анасының қамқорлығынсыз қалған балаларды өңірлік есепке алу журналына тиісті жазбаларды енгізу арқылы жетім балалар мен ата-анасының қамқорлығынсыз қалған балаларды өңірлік есепке қояды.</w:t>
      </w:r>
      <w:r>
        <w:br/>
      </w:r>
      <w:r>
        <w:rPr>
          <w:rFonts w:ascii="Times New Roman"/>
          <w:b w:val="false"/>
          <w:i w:val="false"/>
          <w:color w:val="000000"/>
          <w:sz w:val="28"/>
        </w:rPr>
        <w:t>
</w:t>
      </w:r>
      <w:r>
        <w:rPr>
          <w:rFonts w:ascii="Times New Roman"/>
          <w:b w:val="false"/>
          <w:i w:val="false"/>
          <w:color w:val="000000"/>
          <w:sz w:val="28"/>
        </w:rPr>
        <w:t>
      12. Егер жетім балалар мен ата-анасының қамқорлығынсыз қалған балалар өңірлік есепке қойылған күнінен бастап отбасына тәрбиелеуге (қорғаншылық (қамқоршылық), патронат, бала асырап алу) орналастырылмаса, облыстың, республикалық маңызы бар қаланың, астананың қорғаншылық және қамқоршылық жөніндегі функцияларды жүзеге асыратын органы жеті жұмыс күні ішінде асырап алуға жататын жетім балалар мен ата-анасының қамқорлығынсыз қалған балалардың сауалнамаларын және құжаттарды Қазақстан Республикасының балалардың құқықтарын қорғау жөніндегі </w:t>
      </w:r>
      <w:r>
        <w:rPr>
          <w:rFonts w:ascii="Times New Roman"/>
          <w:b w:val="false"/>
          <w:i w:val="false"/>
          <w:color w:val="000000"/>
          <w:sz w:val="28"/>
        </w:rPr>
        <w:t>уәкілетті органына</w:t>
      </w:r>
      <w:r>
        <w:rPr>
          <w:rFonts w:ascii="Times New Roman"/>
          <w:b w:val="false"/>
          <w:i w:val="false"/>
          <w:color w:val="000000"/>
          <w:sz w:val="28"/>
        </w:rPr>
        <w:t xml:space="preserve"> (бұдан әрі – уәкілетті орган) орталықтандырылған есепке қою үшін жібереді.</w:t>
      </w:r>
      <w:r>
        <w:br/>
      </w:r>
      <w:r>
        <w:rPr>
          <w:rFonts w:ascii="Times New Roman"/>
          <w:b w:val="false"/>
          <w:i w:val="false"/>
          <w:color w:val="000000"/>
          <w:sz w:val="28"/>
        </w:rPr>
        <w:t>
</w:t>
      </w:r>
      <w:r>
        <w:rPr>
          <w:rFonts w:ascii="Times New Roman"/>
          <w:b w:val="false"/>
          <w:i w:val="false"/>
          <w:color w:val="000000"/>
          <w:sz w:val="28"/>
        </w:rPr>
        <w:t>
      Жетім балалар мен ата-анасының қамқорлығынсыз қалған балаларды орталықтандырылған есепке қоюға қажетті құжаттардың тізбесін уәкілетті орган бекітеді.</w:t>
      </w:r>
      <w:r>
        <w:br/>
      </w:r>
      <w:r>
        <w:rPr>
          <w:rFonts w:ascii="Times New Roman"/>
          <w:b w:val="false"/>
          <w:i w:val="false"/>
          <w:color w:val="000000"/>
          <w:sz w:val="28"/>
        </w:rPr>
        <w:t>
</w:t>
      </w:r>
      <w:r>
        <w:rPr>
          <w:rFonts w:ascii="Times New Roman"/>
          <w:b w:val="false"/>
          <w:i w:val="false"/>
          <w:color w:val="000000"/>
          <w:sz w:val="28"/>
        </w:rPr>
        <w:t>
      13. Жетім балалар мен ата-анасының қамқорлығынсыз қалған балалар сауалнамаларының уәкілетті органда оған қатысты құжаттарды қоса отырып тіркелген күні жетім балалар мен ата-анасының қамқорлығынсыз қалған балаларды орталықтандырылған есепке қою күні болып саналады.</w:t>
      </w:r>
      <w:r>
        <w:br/>
      </w:r>
      <w:r>
        <w:rPr>
          <w:rFonts w:ascii="Times New Roman"/>
          <w:b w:val="false"/>
          <w:i w:val="false"/>
          <w:color w:val="000000"/>
          <w:sz w:val="28"/>
        </w:rPr>
        <w:t>
</w:t>
      </w:r>
      <w:r>
        <w:rPr>
          <w:rFonts w:ascii="Times New Roman"/>
          <w:b w:val="false"/>
          <w:i w:val="false"/>
          <w:color w:val="000000"/>
          <w:sz w:val="28"/>
        </w:rPr>
        <w:t>
      14. Уәкілетті орган жетім балалар мен ата-анасының қамқорлығынсыз қалған балаларды орталықтандырылған есепке олар туралы тиісті мәліметтерді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базаға енгізу арқылы қояды.</w:t>
      </w:r>
      <w:r>
        <w:br/>
      </w:r>
      <w:r>
        <w:rPr>
          <w:rFonts w:ascii="Times New Roman"/>
          <w:b w:val="false"/>
          <w:i w:val="false"/>
          <w:color w:val="000000"/>
          <w:sz w:val="28"/>
        </w:rPr>
        <w:t>
</w:t>
      </w:r>
      <w:r>
        <w:rPr>
          <w:rFonts w:ascii="Times New Roman"/>
          <w:b w:val="false"/>
          <w:i w:val="false"/>
          <w:color w:val="000000"/>
          <w:sz w:val="28"/>
        </w:rPr>
        <w:t>
      15. Жетім балалар мен ата-анасының қамқорлығынсыз қалған балалардың орталықтандырылған есепке алынуын қалыптастыруға және пайдалануға қойылатын міндетті талаптар:</w:t>
      </w:r>
      <w:r>
        <w:br/>
      </w:r>
      <w:r>
        <w:rPr>
          <w:rFonts w:ascii="Times New Roman"/>
          <w:b w:val="false"/>
          <w:i w:val="false"/>
          <w:color w:val="000000"/>
          <w:sz w:val="28"/>
        </w:rPr>
        <w:t>
</w:t>
      </w:r>
      <w:r>
        <w:rPr>
          <w:rFonts w:ascii="Times New Roman"/>
          <w:b w:val="false"/>
          <w:i w:val="false"/>
          <w:color w:val="000000"/>
          <w:sz w:val="28"/>
        </w:rPr>
        <w:t>
      1) жетім балалар мен ата-анасының қамқорлығынсыз қалған балалар туралы мәлiметтерді жинау;</w:t>
      </w:r>
      <w:r>
        <w:br/>
      </w:r>
      <w:r>
        <w:rPr>
          <w:rFonts w:ascii="Times New Roman"/>
          <w:b w:val="false"/>
          <w:i w:val="false"/>
          <w:color w:val="000000"/>
          <w:sz w:val="28"/>
        </w:rPr>
        <w:t>
</w:t>
      </w:r>
      <w:r>
        <w:rPr>
          <w:rFonts w:ascii="Times New Roman"/>
          <w:b w:val="false"/>
          <w:i w:val="false"/>
          <w:color w:val="000000"/>
          <w:sz w:val="28"/>
        </w:rPr>
        <w:t>
      2) жетім балалар мен ата-анасының қамқорлығынсыз қалған балалар туралы мәліметтерді тек қана жетім балалар мен ата-анасының қамқорлығынсыз қалған балалардың мүдделерi үшін пайдалану;</w:t>
      </w:r>
      <w:r>
        <w:br/>
      </w:r>
      <w:r>
        <w:rPr>
          <w:rFonts w:ascii="Times New Roman"/>
          <w:b w:val="false"/>
          <w:i w:val="false"/>
          <w:color w:val="000000"/>
          <w:sz w:val="28"/>
        </w:rPr>
        <w:t>
</w:t>
      </w:r>
      <w:r>
        <w:rPr>
          <w:rFonts w:ascii="Times New Roman"/>
          <w:b w:val="false"/>
          <w:i w:val="false"/>
          <w:color w:val="000000"/>
          <w:sz w:val="28"/>
        </w:rPr>
        <w:t>
      3) жетім балалар мен ата-анасының қамқорлығынсыз қалған балалар туралы ақпараттың толықтығы және шынайылығы;</w:t>
      </w:r>
      <w:r>
        <w:br/>
      </w:r>
      <w:r>
        <w:rPr>
          <w:rFonts w:ascii="Times New Roman"/>
          <w:b w:val="false"/>
          <w:i w:val="false"/>
          <w:color w:val="000000"/>
          <w:sz w:val="28"/>
        </w:rPr>
        <w:t>
</w:t>
      </w:r>
      <w:r>
        <w:rPr>
          <w:rFonts w:ascii="Times New Roman"/>
          <w:b w:val="false"/>
          <w:i w:val="false"/>
          <w:color w:val="000000"/>
          <w:sz w:val="28"/>
        </w:rPr>
        <w:t>
      4) ақпаратты жария болудан, ұрлатудан, жоғалтудан, жасанды көшiрмеден және бұрмалаудан қорғау болып табылады.</w:t>
      </w:r>
      <w:r>
        <w:br/>
      </w:r>
      <w:r>
        <w:rPr>
          <w:rFonts w:ascii="Times New Roman"/>
          <w:b w:val="false"/>
          <w:i w:val="false"/>
          <w:color w:val="000000"/>
          <w:sz w:val="28"/>
        </w:rPr>
        <w:t>
</w:t>
      </w:r>
      <w:r>
        <w:rPr>
          <w:rFonts w:ascii="Times New Roman"/>
          <w:b w:val="false"/>
          <w:i w:val="false"/>
          <w:color w:val="000000"/>
          <w:sz w:val="28"/>
        </w:rPr>
        <w:t>
      16. Облыстың, республикалық маңызы бар қаланың, астананың қорғаншылық және қамқоршылық жөніндегі функцияларды жүзеге асыратын органы жетім балалардың, ата-анасының қамқорлығынсыз қалған балалардың мәртебесі өзгерген кезде (ата-аналардың ата-ана құқықтарынан айрылуы, ата-аналардың хабарсыз кетті деп танылуы және басқа), оларды жетім балаларға, ата-анасының қамқорлығынсыз қалған балаларға арналған бір ұйымнан басқасына ауыстырған, кәсіптік оқу орындарына білім алуға түскен кезде жеті жұмыс күні ішінде жетім балалар мен ата-анасының қамқорлығынсыз қалған балалардың орталықтандырылған есебіне тиісті өзгерістерді енгізу үшін уәкілетті органға ақпарат жібереді.</w:t>
      </w:r>
      <w:r>
        <w:br/>
      </w:r>
      <w:r>
        <w:rPr>
          <w:rFonts w:ascii="Times New Roman"/>
          <w:b w:val="false"/>
          <w:i w:val="false"/>
          <w:color w:val="000000"/>
          <w:sz w:val="28"/>
        </w:rPr>
        <w:t>
</w:t>
      </w:r>
      <w:r>
        <w:rPr>
          <w:rFonts w:ascii="Times New Roman"/>
          <w:b w:val="false"/>
          <w:i w:val="false"/>
          <w:color w:val="000000"/>
          <w:sz w:val="28"/>
        </w:rPr>
        <w:t>
      17. Облыстың, республикалық маңызы бар қаланың, астананың қорғаншылық және қамқоршылық жөніндегі функцияларды жүзеге асыратын органы жетім балалар мен ата-анасының қамқорлығынсыз қалған балаларды орталықтандырылған есепке қойғаннан кейін уәкілетті органға:</w:t>
      </w:r>
      <w:r>
        <w:br/>
      </w:r>
      <w:r>
        <w:rPr>
          <w:rFonts w:ascii="Times New Roman"/>
          <w:b w:val="false"/>
          <w:i w:val="false"/>
          <w:color w:val="000000"/>
          <w:sz w:val="28"/>
        </w:rPr>
        <w:t>
</w:t>
      </w:r>
      <w:r>
        <w:rPr>
          <w:rFonts w:ascii="Times New Roman"/>
          <w:b w:val="false"/>
          <w:i w:val="false"/>
          <w:color w:val="000000"/>
          <w:sz w:val="28"/>
        </w:rPr>
        <w:t>
      1) үш жасқа дейінгі жетім балалар мен ата-анасының қамқорлығынсыз қалған балалардың фотосуреттерін жылына бір рет, үш жастан он сегіз жасқа дейінгілердің – үш жылда бір рет;</w:t>
      </w:r>
      <w:r>
        <w:br/>
      </w:r>
      <w:r>
        <w:rPr>
          <w:rFonts w:ascii="Times New Roman"/>
          <w:b w:val="false"/>
          <w:i w:val="false"/>
          <w:color w:val="000000"/>
          <w:sz w:val="28"/>
        </w:rPr>
        <w:t>
</w:t>
      </w:r>
      <w:r>
        <w:rPr>
          <w:rFonts w:ascii="Times New Roman"/>
          <w:b w:val="false"/>
          <w:i w:val="false"/>
          <w:color w:val="000000"/>
          <w:sz w:val="28"/>
        </w:rPr>
        <w:t>
      2) отбасына орналасқан, кәмелет жасқа толған немесе кәмелет жасқа толғанға дейін толық әрекетке қабілеттілікке ие болған, қайтыс болған кезде жетім балалар мен ата-анасының қамқорлығынсыз қалған балалардың орталықтандырылған есептен алынғаны туралы ақпаратты жібереді.</w:t>
      </w:r>
      <w:r>
        <w:br/>
      </w:r>
      <w:r>
        <w:rPr>
          <w:rFonts w:ascii="Times New Roman"/>
          <w:b w:val="false"/>
          <w:i w:val="false"/>
          <w:color w:val="000000"/>
          <w:sz w:val="28"/>
        </w:rPr>
        <w:t>
</w:t>
      </w:r>
      <w:r>
        <w:rPr>
          <w:rFonts w:ascii="Times New Roman"/>
          <w:b w:val="false"/>
          <w:i w:val="false"/>
          <w:color w:val="000000"/>
          <w:sz w:val="28"/>
        </w:rPr>
        <w:t>
      18. Бастапқы, өңірлік, орталықтандырылған есепке алуды жүргізуді жүзеге асыратын органдар жетім балалар мен ата-анасының қамқорлығынсыз қалған балалар туралы құпия ақпараттың қорғалуын қамтамасыз етеді.</w:t>
      </w:r>
      <w:r>
        <w:br/>
      </w:r>
      <w:r>
        <w:rPr>
          <w:rFonts w:ascii="Times New Roman"/>
          <w:b w:val="false"/>
          <w:i w:val="false"/>
          <w:color w:val="000000"/>
          <w:sz w:val="28"/>
        </w:rPr>
        <w:t>
</w:t>
      </w:r>
      <w:r>
        <w:rPr>
          <w:rFonts w:ascii="Times New Roman"/>
          <w:b w:val="false"/>
          <w:i w:val="false"/>
          <w:color w:val="000000"/>
          <w:sz w:val="28"/>
        </w:rPr>
        <w:t>
      19. Бастапқы, өңірлік, орталықтандырылған есепте тұрған жетім балалар мен ата-анасының қамқорлығынсыз қалған балалар туралы ақпаратқа қол жеткізуді мұндай есепке алуды жүргізуді жүзеге асыратын органдар соттың және прокуратура органдарының сұрау салуы кезінде ұсынады.</w:t>
      </w:r>
      <w:r>
        <w:br/>
      </w:r>
      <w:r>
        <w:rPr>
          <w:rFonts w:ascii="Times New Roman"/>
          <w:b w:val="false"/>
          <w:i w:val="false"/>
          <w:color w:val="000000"/>
          <w:sz w:val="28"/>
        </w:rPr>
        <w:t>
</w:t>
      </w:r>
      <w:r>
        <w:rPr>
          <w:rFonts w:ascii="Times New Roman"/>
          <w:b w:val="false"/>
          <w:i w:val="false"/>
          <w:color w:val="000000"/>
          <w:sz w:val="28"/>
        </w:rPr>
        <w:t>
      20. Бастапқы, өңірлік және орталықтандырылған есепке қою үшін жетім балалар мен ата-анасының қамқорлығынсыз қалған балалар туралы мәліметтерді ұсыну тәртібінің және мерзімдерінің бұзылуына жол берілмейді.</w:t>
      </w:r>
    </w:p>
    <w:bookmarkEnd w:id="5"/>
    <w:bookmarkStart w:name="z36" w:id="6"/>
    <w:p>
      <w:pPr>
        <w:spacing w:after="0"/>
        <w:ind w:left="0"/>
        <w:jc w:val="both"/>
      </w:pPr>
      <w:r>
        <w:rPr>
          <w:rFonts w:ascii="Times New Roman"/>
          <w:b w:val="false"/>
          <w:i w:val="false"/>
          <w:color w:val="000000"/>
          <w:sz w:val="28"/>
        </w:rPr>
        <w:t>
Жетім балаларды, ата-аналарының қамқорлығынсыз</w:t>
      </w:r>
      <w:r>
        <w:br/>
      </w:r>
      <w:r>
        <w:rPr>
          <w:rFonts w:ascii="Times New Roman"/>
          <w:b w:val="false"/>
          <w:i w:val="false"/>
          <w:color w:val="000000"/>
          <w:sz w:val="28"/>
        </w:rPr>
        <w:t xml:space="preserve">
қалған және асырап алуға жататын балаларды  </w:t>
      </w:r>
      <w:r>
        <w:br/>
      </w:r>
      <w:r>
        <w:rPr>
          <w:rFonts w:ascii="Times New Roman"/>
          <w:b w:val="false"/>
          <w:i w:val="false"/>
          <w:color w:val="000000"/>
          <w:sz w:val="28"/>
        </w:rPr>
        <w:t xml:space="preserve">
есепке алуды ұйымдастыру және олар туралы  </w:t>
      </w:r>
      <w:r>
        <w:br/>
      </w:r>
      <w:r>
        <w:rPr>
          <w:rFonts w:ascii="Times New Roman"/>
          <w:b w:val="false"/>
          <w:i w:val="false"/>
          <w:color w:val="000000"/>
          <w:sz w:val="28"/>
        </w:rPr>
        <w:t xml:space="preserve">
ақпаратқа қол жеткізу қағидаларына     </w:t>
      </w:r>
      <w:r>
        <w:br/>
      </w:r>
      <w:r>
        <w:rPr>
          <w:rFonts w:ascii="Times New Roman"/>
          <w:b w:val="false"/>
          <w:i w:val="false"/>
          <w:color w:val="000000"/>
          <w:sz w:val="28"/>
        </w:rPr>
        <w:t xml:space="preserve">
1-қосымша                  </w:t>
      </w:r>
    </w:p>
    <w:bookmarkEnd w:id="6"/>
    <w:bookmarkStart w:name="z37" w:id="7"/>
    <w:p>
      <w:pPr>
        <w:spacing w:after="0"/>
        <w:ind w:left="0"/>
        <w:jc w:val="left"/>
      </w:pPr>
      <w:r>
        <w:rPr>
          <w:rFonts w:ascii="Times New Roman"/>
          <w:b/>
          <w:i w:val="false"/>
          <w:color w:val="000000"/>
        </w:rPr>
        <w:t xml:space="preserve"> 
Жетім балалар мен ата-анасының қамқорлығынсыз қалған балаларды</w:t>
      </w:r>
      <w:r>
        <w:br/>
      </w:r>
      <w:r>
        <w:rPr>
          <w:rFonts w:ascii="Times New Roman"/>
          <w:b/>
          <w:i w:val="false"/>
          <w:color w:val="000000"/>
        </w:rPr>
        <w:t>
бастапқы есепке алу журналы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692"/>
        <w:gridCol w:w="466"/>
        <w:gridCol w:w="625"/>
        <w:gridCol w:w="1371"/>
        <w:gridCol w:w="760"/>
        <w:gridCol w:w="715"/>
        <w:gridCol w:w="2240"/>
        <w:gridCol w:w="738"/>
        <w:gridCol w:w="512"/>
        <w:gridCol w:w="1371"/>
        <w:gridCol w:w="1462"/>
        <w:gridCol w:w="919"/>
        <w:gridCol w:w="558"/>
      </w:tblGrid>
      <w:tr>
        <w:trPr>
          <w:trHeight w:val="42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Есепке қойылған күн</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Баланың Т.А.Ә.</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Туған күні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орны, егер мектепке дейінгі бала болса, балабақшаның № көрсетілсін</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Есепке қойылған себебі</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Мәліметтер кім нен түсті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Ата-аналары туралы мәліметтер (тегі, аты, әкесінің аты, туған күні, олардың болмау себебі мен оны растайтын құжаттың түрі, оның № және күні)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Баланың бұрынғы тұрған мекенжайы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 қайда орналастырылды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Баланы орналастыру туралы жергілікті атқарушы органдардың шешімі (құжаттың № және күні, түрі)</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 өңірлік есепке қою үшін мәліметтерді жіберу туралы хаттың № және күні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Есептен шығарылған күн</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Есептен шығару себебі</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8"/>
    <w:p>
      <w:pPr>
        <w:spacing w:after="0"/>
        <w:ind w:left="0"/>
        <w:jc w:val="both"/>
      </w:pPr>
      <w:r>
        <w:rPr>
          <w:rFonts w:ascii="Times New Roman"/>
          <w:b w:val="false"/>
          <w:i w:val="false"/>
          <w:color w:val="000000"/>
          <w:sz w:val="28"/>
        </w:rPr>
        <w:t>
Жетім балаларды, ата-аналарының қамқорлығынсыз</w:t>
      </w:r>
      <w:r>
        <w:br/>
      </w:r>
      <w:r>
        <w:rPr>
          <w:rFonts w:ascii="Times New Roman"/>
          <w:b w:val="false"/>
          <w:i w:val="false"/>
          <w:color w:val="000000"/>
          <w:sz w:val="28"/>
        </w:rPr>
        <w:t xml:space="preserve">
қалған және асырап алуға жататын балаларды  </w:t>
      </w:r>
      <w:r>
        <w:br/>
      </w:r>
      <w:r>
        <w:rPr>
          <w:rFonts w:ascii="Times New Roman"/>
          <w:b w:val="false"/>
          <w:i w:val="false"/>
          <w:color w:val="000000"/>
          <w:sz w:val="28"/>
        </w:rPr>
        <w:t xml:space="preserve">
есепке алуды ұйымдастыру және олар туралы  </w:t>
      </w:r>
      <w:r>
        <w:br/>
      </w:r>
      <w:r>
        <w:rPr>
          <w:rFonts w:ascii="Times New Roman"/>
          <w:b w:val="false"/>
          <w:i w:val="false"/>
          <w:color w:val="000000"/>
          <w:sz w:val="28"/>
        </w:rPr>
        <w:t xml:space="preserve">
ақпаратқа қол жеткізу қағидаларына     </w:t>
      </w:r>
      <w:r>
        <w:br/>
      </w:r>
      <w:r>
        <w:rPr>
          <w:rFonts w:ascii="Times New Roman"/>
          <w:b w:val="false"/>
          <w:i w:val="false"/>
          <w:color w:val="000000"/>
          <w:sz w:val="28"/>
        </w:rPr>
        <w:t xml:space="preserve">
2-қосымша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Фотосуреті</w:t>
            </w:r>
          </w:p>
          <w:p>
            <w:pPr>
              <w:spacing w:after="20"/>
              <w:ind w:left="20"/>
              <w:jc w:val="both"/>
            </w:pPr>
            <w:r>
              <w:rPr>
                <w:rFonts w:ascii="Times New Roman"/>
                <w:b w:val="false"/>
                <w:i w:val="false"/>
                <w:color w:val="000000"/>
                <w:sz w:val="20"/>
              </w:rPr>
              <w:t>3х4</w:t>
            </w:r>
          </w:p>
        </w:tc>
      </w:tr>
    </w:tbl>
    <w:bookmarkStart w:name="z39" w:id="9"/>
    <w:p>
      <w:pPr>
        <w:spacing w:after="0"/>
        <w:ind w:left="0"/>
        <w:jc w:val="left"/>
      </w:pPr>
      <w:r>
        <w:rPr>
          <w:rFonts w:ascii="Times New Roman"/>
          <w:b/>
          <w:i w:val="false"/>
          <w:color w:val="000000"/>
        </w:rPr>
        <w:t xml:space="preserve"> 
Баланың сауалнамасы</w:t>
      </w:r>
    </w:p>
    <w:bookmarkEnd w:id="9"/>
    <w:p>
      <w:pPr>
        <w:spacing w:after="0"/>
        <w:ind w:left="0"/>
        <w:jc w:val="both"/>
      </w:pPr>
      <w:r>
        <w:rPr>
          <w:rFonts w:ascii="Times New Roman"/>
          <w:b w:val="false"/>
          <w:i w:val="false"/>
          <w:color w:val="000000"/>
          <w:sz w:val="28"/>
        </w:rPr>
        <w:t>Сауалнама толтырылған күн ___________________________________________</w:t>
      </w:r>
      <w:r>
        <w:br/>
      </w:r>
      <w:r>
        <w:rPr>
          <w:rFonts w:ascii="Times New Roman"/>
          <w:b w:val="false"/>
          <w:i w:val="false"/>
          <w:color w:val="000000"/>
          <w:sz w:val="28"/>
        </w:rPr>
        <w:t>
Бастапқы есепке қойылған күн және №</w:t>
      </w:r>
    </w:p>
    <w:p>
      <w:pPr>
        <w:spacing w:after="0"/>
        <w:ind w:left="0"/>
        <w:jc w:val="both"/>
      </w:pPr>
      <w:r>
        <w:rPr>
          <w:rFonts w:ascii="Times New Roman"/>
          <w:b w:val="false"/>
          <w:i w:val="false"/>
          <w:color w:val="000000"/>
          <w:sz w:val="28"/>
        </w:rPr>
        <w:t>Баланың Т.А.Ә._______________________________________________________</w:t>
      </w:r>
    </w:p>
    <w:p>
      <w:pPr>
        <w:spacing w:after="0"/>
        <w:ind w:left="0"/>
        <w:jc w:val="both"/>
      </w:pPr>
      <w:r>
        <w:rPr>
          <w:rFonts w:ascii="Times New Roman"/>
          <w:b w:val="false"/>
          <w:i w:val="false"/>
          <w:color w:val="000000"/>
          <w:sz w:val="28"/>
        </w:rPr>
        <w:t>Туу туралы куәлiк нөмiрi_____ сериясы ______ Берiлген күнi __________</w:t>
      </w:r>
    </w:p>
    <w:p>
      <w:pPr>
        <w:spacing w:after="0"/>
        <w:ind w:left="0"/>
        <w:jc w:val="both"/>
      </w:pPr>
      <w:r>
        <w:rPr>
          <w:rFonts w:ascii="Times New Roman"/>
          <w:b w:val="false"/>
          <w:i w:val="false"/>
          <w:color w:val="000000"/>
          <w:sz w:val="28"/>
        </w:rPr>
        <w:t>Туған күні __________________________________________________________</w:t>
      </w:r>
    </w:p>
    <w:p>
      <w:pPr>
        <w:spacing w:after="0"/>
        <w:ind w:left="0"/>
        <w:jc w:val="both"/>
      </w:pPr>
      <w:r>
        <w:rPr>
          <w:rFonts w:ascii="Times New Roman"/>
          <w:b w:val="false"/>
          <w:i w:val="false"/>
          <w:color w:val="000000"/>
          <w:sz w:val="28"/>
        </w:rPr>
        <w:t>Ұлты ________________________________________________________________</w:t>
      </w:r>
    </w:p>
    <w:p>
      <w:pPr>
        <w:spacing w:after="0"/>
        <w:ind w:left="0"/>
        <w:jc w:val="both"/>
      </w:pPr>
      <w:r>
        <w:rPr>
          <w:rFonts w:ascii="Times New Roman"/>
          <w:b w:val="false"/>
          <w:i w:val="false"/>
          <w:color w:val="000000"/>
          <w:sz w:val="28"/>
        </w:rPr>
        <w:t>Баланың әлеуметтік мәртебесі, асты сызылсын (жетім, ата-анасының қамқорлығынсыз қалған)</w:t>
      </w:r>
    </w:p>
    <w:p>
      <w:pPr>
        <w:spacing w:after="0"/>
        <w:ind w:left="0"/>
        <w:jc w:val="both"/>
      </w:pPr>
      <w:r>
        <w:rPr>
          <w:rFonts w:ascii="Times New Roman"/>
          <w:b w:val="false"/>
          <w:i w:val="false"/>
          <w:color w:val="000000"/>
          <w:sz w:val="28"/>
        </w:rPr>
        <w:t>Өңірлік есепке қойылған күн және № __________________________________</w:t>
      </w:r>
    </w:p>
    <w:p>
      <w:pPr>
        <w:spacing w:after="0"/>
        <w:ind w:left="0"/>
        <w:jc w:val="both"/>
      </w:pPr>
      <w:r>
        <w:rPr>
          <w:rFonts w:ascii="Times New Roman"/>
          <w:b w:val="false"/>
          <w:i w:val="false"/>
          <w:color w:val="000000"/>
          <w:sz w:val="28"/>
        </w:rPr>
        <w:t>Әкімнің балалар мекемесіне орналастыру туралы шешімінің күні, № (әкімдіктің атауы көрсетілсін) ______________________________________</w:t>
      </w:r>
    </w:p>
    <w:p>
      <w:pPr>
        <w:spacing w:after="0"/>
        <w:ind w:left="0"/>
        <w:jc w:val="both"/>
      </w:pPr>
      <w:r>
        <w:rPr>
          <w:rFonts w:ascii="Times New Roman"/>
          <w:b w:val="false"/>
          <w:i w:val="false"/>
          <w:color w:val="000000"/>
          <w:sz w:val="28"/>
        </w:rPr>
        <w:t>Баланы орналастырудың хронологиясы __________________________________</w:t>
      </w:r>
      <w:r>
        <w:br/>
      </w:r>
      <w:r>
        <w:rPr>
          <w:rFonts w:ascii="Times New Roman"/>
          <w:b w:val="false"/>
          <w:i w:val="false"/>
          <w:color w:val="000000"/>
          <w:sz w:val="28"/>
        </w:rPr>
        <w:t>
                (қашан, қайдан келді (отбасы, перзентхана, аурухана)</w:t>
      </w:r>
    </w:p>
    <w:p>
      <w:pPr>
        <w:spacing w:after="0"/>
        <w:ind w:left="0"/>
        <w:jc w:val="both"/>
      </w:pPr>
      <w:r>
        <w:rPr>
          <w:rFonts w:ascii="Times New Roman"/>
          <w:b w:val="false"/>
          <w:i/>
          <w:color w:val="000000"/>
          <w:sz w:val="28"/>
        </w:rPr>
        <w:t>Қай мектепте, сыныпта және қалай оқыды (үздік, жақсы, орта - асты сызылсын)</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Бос уақытта бала немен айналысқанды ұнатады (хоббиі, әуестенулері, қабілеті, қоғамдық өзіндік қызметке, спорттық жарыстарға, үйірмелерге қатысуы)</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val="false"/>
          <w:color w:val="000000"/>
          <w:sz w:val="28"/>
        </w:rPr>
        <w:t>Бала денсаулығының жағдайы (мекемеге түскен сәтінде, толық)</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Ата-ана туралы мәліметтер:</w:t>
      </w:r>
    </w:p>
    <w:p>
      <w:pPr>
        <w:spacing w:after="0"/>
        <w:ind w:left="0"/>
        <w:jc w:val="both"/>
      </w:pPr>
      <w:r>
        <w:rPr>
          <w:rFonts w:ascii="Times New Roman"/>
          <w:b w:val="false"/>
          <w:i w:val="false"/>
          <w:color w:val="000000"/>
          <w:sz w:val="28"/>
        </w:rPr>
        <w:t>анасы (Т.А.Ә., туған күні) __________________________________________</w:t>
      </w:r>
      <w:r>
        <w:br/>
      </w:r>
      <w:r>
        <w:rPr>
          <w:rFonts w:ascii="Times New Roman"/>
          <w:b w:val="false"/>
          <w:i w:val="false"/>
          <w:color w:val="000000"/>
          <w:sz w:val="28"/>
        </w:rPr>
        <w:t>
Анасы туралы мәліметтер (тіркелген, тұратын мекенжайы, айналысатын жұмысының түрі, баласына бара ма. Егер бала некеден тыс туылса, белгі жасалсын. Болмау себептері: қайтыс болуы, ата-ана құқықтарынан айырылуы, сотталуы және т.б.)</w:t>
      </w:r>
    </w:p>
    <w:p>
      <w:pPr>
        <w:spacing w:after="0"/>
        <w:ind w:left="0"/>
        <w:jc w:val="both"/>
      </w:pPr>
      <w:r>
        <w:rPr>
          <w:rFonts w:ascii="Times New Roman"/>
          <w:b w:val="false"/>
          <w:i w:val="false"/>
          <w:color w:val="000000"/>
          <w:sz w:val="28"/>
        </w:rPr>
        <w:t>әкесі (Т.А.Ә., туған күні) __________________________________________</w:t>
      </w:r>
      <w:r>
        <w:br/>
      </w:r>
      <w:r>
        <w:rPr>
          <w:rFonts w:ascii="Times New Roman"/>
          <w:b w:val="false"/>
          <w:i w:val="false"/>
          <w:color w:val="000000"/>
          <w:sz w:val="28"/>
        </w:rPr>
        <w:t>
Әкесі туралы мәліметтер (тіркелген, тұратын мекенжайы, айналысатын жұмысының түрі, баласына бара ма. Егер бала некеден тыс туылса, белгі жасалсын. Болмау себептері: 4-Н, қайтыс болуы, ата-ана құқықтарынан айырылуы, сотталуы және т.б.)</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Баланың аға-інілері, апа-сіңлілері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күні, тегі, аты, әкесінің аты, орналасқан жері, үй, ұялы,</w:t>
      </w:r>
      <w:r>
        <w:br/>
      </w:r>
      <w:r>
        <w:rPr>
          <w:rFonts w:ascii="Times New Roman"/>
          <w:b w:val="false"/>
          <w:i w:val="false"/>
          <w:color w:val="000000"/>
          <w:sz w:val="28"/>
        </w:rPr>
        <w:t>
жұмыс телефондары кодымен)</w:t>
      </w:r>
    </w:p>
    <w:p>
      <w:pPr>
        <w:spacing w:after="0"/>
        <w:ind w:left="0"/>
        <w:jc w:val="both"/>
      </w:pPr>
      <w:r>
        <w:rPr>
          <w:rFonts w:ascii="Times New Roman"/>
          <w:b w:val="false"/>
          <w:i w:val="false"/>
          <w:color w:val="000000"/>
          <w:sz w:val="28"/>
        </w:rPr>
        <w:t>Баланың жақын туысқандары (аталары, әжелері, көкелері, тәтелері)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күні, тегі, аты, әкесінің аты, орналасқан жері, үй, ұялы,</w:t>
      </w:r>
      <w:r>
        <w:br/>
      </w:r>
      <w:r>
        <w:rPr>
          <w:rFonts w:ascii="Times New Roman"/>
          <w:b w:val="false"/>
          <w:i w:val="false"/>
          <w:color w:val="000000"/>
          <w:sz w:val="28"/>
        </w:rPr>
        <w:t>
жұмыс телефондары кодымен)</w:t>
      </w:r>
    </w:p>
    <w:p>
      <w:pPr>
        <w:spacing w:after="0"/>
        <w:ind w:left="0"/>
        <w:jc w:val="both"/>
      </w:pPr>
      <w:r>
        <w:rPr>
          <w:rFonts w:ascii="Times New Roman"/>
          <w:b w:val="false"/>
          <w:i w:val="false"/>
          <w:color w:val="000000"/>
          <w:sz w:val="28"/>
        </w:rPr>
        <w:t>Олар бала орналасқан мекеменің әкімшілігімен байланыс орната ма</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Қосымша мәліметтер __________________________________________________</w:t>
      </w:r>
      <w:r>
        <w:br/>
      </w:r>
      <w:r>
        <w:rPr>
          <w:rFonts w:ascii="Times New Roman"/>
          <w:b w:val="false"/>
          <w:i w:val="false"/>
          <w:color w:val="000000"/>
          <w:sz w:val="28"/>
        </w:rPr>
        <w:t>
                   (Баланың ақыл-ой және дене дамуының сипаттамасы,</w:t>
      </w:r>
      <w:r>
        <w:br/>
      </w:r>
      <w:r>
        <w:rPr>
          <w:rFonts w:ascii="Times New Roman"/>
          <w:b w:val="false"/>
          <w:i w:val="false"/>
          <w:color w:val="000000"/>
          <w:sz w:val="28"/>
        </w:rPr>
        <w:t>
                    жас ерекшелік дамуы (жасына сәйкес келе ме)</w:t>
      </w:r>
    </w:p>
    <w:p>
      <w:pPr>
        <w:spacing w:after="0"/>
        <w:ind w:left="0"/>
        <w:jc w:val="both"/>
      </w:pPr>
      <w:r>
        <w:rPr>
          <w:rFonts w:ascii="Times New Roman"/>
          <w:b w:val="false"/>
          <w:i w:val="false"/>
          <w:color w:val="000000"/>
          <w:sz w:val="28"/>
        </w:rPr>
        <w:t>      Қорғаншылық және қамқоршылық жөніндегі функцияларды жүзеге асыратын органдардың ата-анасының қамқорлығынсыз қалған баланы Қазақстан Республикасының аумағында тұрақты тұратын Қазақстан Республикасының азаматтарына тәрбиелеуге орналастыру бойынша қабылдаған шаралары туралы ақпарат</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_____________________________ </w:t>
      </w:r>
      <w:r>
        <w:rPr>
          <w:rFonts w:ascii="Times New Roman"/>
          <w:b/>
          <w:i w:val="false"/>
          <w:color w:val="000000"/>
          <w:sz w:val="28"/>
        </w:rPr>
        <w:t>Ауданның, облыстық маңызы бар</w:t>
      </w:r>
      <w:r>
        <w:br/>
      </w:r>
      <w:r>
        <w:rPr>
          <w:rFonts w:ascii="Times New Roman"/>
          <w:b w:val="false"/>
          <w:i w:val="false"/>
          <w:color w:val="000000"/>
          <w:sz w:val="28"/>
        </w:rPr>
        <w:t>
</w:t>
      </w:r>
      <w:r>
        <w:rPr>
          <w:rFonts w:ascii="Times New Roman"/>
          <w:b/>
          <w:i w:val="false"/>
          <w:color w:val="000000"/>
          <w:sz w:val="28"/>
        </w:rPr>
        <w:t>                           қаланың, астананың қорғаншылық</w:t>
      </w:r>
      <w:r>
        <w:br/>
      </w:r>
      <w:r>
        <w:rPr>
          <w:rFonts w:ascii="Times New Roman"/>
          <w:b w:val="false"/>
          <w:i w:val="false"/>
          <w:color w:val="000000"/>
          <w:sz w:val="28"/>
        </w:rPr>
        <w:t>
</w:t>
      </w:r>
      <w:r>
        <w:rPr>
          <w:rFonts w:ascii="Times New Roman"/>
          <w:b/>
          <w:i w:val="false"/>
          <w:color w:val="000000"/>
          <w:sz w:val="28"/>
        </w:rPr>
        <w:t>                           және қамқоршылық жөніндегі</w:t>
      </w:r>
      <w:r>
        <w:br/>
      </w:r>
      <w:r>
        <w:rPr>
          <w:rFonts w:ascii="Times New Roman"/>
          <w:b w:val="false"/>
          <w:i w:val="false"/>
          <w:color w:val="000000"/>
          <w:sz w:val="28"/>
        </w:rPr>
        <w:t>
</w:t>
      </w:r>
      <w:r>
        <w:rPr>
          <w:rFonts w:ascii="Times New Roman"/>
          <w:b/>
          <w:i w:val="false"/>
          <w:color w:val="000000"/>
          <w:sz w:val="28"/>
        </w:rPr>
        <w:t>                           функцияларды жүзеге асыратын</w:t>
      </w:r>
      <w:r>
        <w:br/>
      </w:r>
      <w:r>
        <w:rPr>
          <w:rFonts w:ascii="Times New Roman"/>
          <w:b w:val="false"/>
          <w:i w:val="false"/>
          <w:color w:val="000000"/>
          <w:sz w:val="28"/>
        </w:rPr>
        <w:t>
</w:t>
      </w:r>
      <w:r>
        <w:rPr>
          <w:rFonts w:ascii="Times New Roman"/>
          <w:b/>
          <w:i w:val="false"/>
          <w:color w:val="000000"/>
          <w:sz w:val="28"/>
        </w:rPr>
        <w:t>                           органы маманының қолы</w:t>
      </w:r>
    </w:p>
    <w:bookmarkStart w:name="z40" w:id="10"/>
    <w:p>
      <w:pPr>
        <w:spacing w:after="0"/>
        <w:ind w:left="0"/>
        <w:jc w:val="both"/>
      </w:pPr>
      <w:r>
        <w:rPr>
          <w:rFonts w:ascii="Times New Roman"/>
          <w:b w:val="false"/>
          <w:i w:val="false"/>
          <w:color w:val="000000"/>
          <w:sz w:val="28"/>
        </w:rPr>
        <w:t>
Жетім балаларды, ата-аналарының қамқорлығынсыз</w:t>
      </w:r>
      <w:r>
        <w:br/>
      </w:r>
      <w:r>
        <w:rPr>
          <w:rFonts w:ascii="Times New Roman"/>
          <w:b w:val="false"/>
          <w:i w:val="false"/>
          <w:color w:val="000000"/>
          <w:sz w:val="28"/>
        </w:rPr>
        <w:t xml:space="preserve">
қалған және асырап алуға жататын балаларды  </w:t>
      </w:r>
      <w:r>
        <w:br/>
      </w:r>
      <w:r>
        <w:rPr>
          <w:rFonts w:ascii="Times New Roman"/>
          <w:b w:val="false"/>
          <w:i w:val="false"/>
          <w:color w:val="000000"/>
          <w:sz w:val="28"/>
        </w:rPr>
        <w:t xml:space="preserve">
есепке алуды ұйымдастыру және олар туралы  </w:t>
      </w:r>
      <w:r>
        <w:br/>
      </w:r>
      <w:r>
        <w:rPr>
          <w:rFonts w:ascii="Times New Roman"/>
          <w:b w:val="false"/>
          <w:i w:val="false"/>
          <w:color w:val="000000"/>
          <w:sz w:val="28"/>
        </w:rPr>
        <w:t xml:space="preserve">
ақпаратқа қол жеткізу қағидаларына     </w:t>
      </w:r>
      <w:r>
        <w:br/>
      </w:r>
      <w:r>
        <w:rPr>
          <w:rFonts w:ascii="Times New Roman"/>
          <w:b w:val="false"/>
          <w:i w:val="false"/>
          <w:color w:val="000000"/>
          <w:sz w:val="28"/>
        </w:rPr>
        <w:t xml:space="preserve">
3-қосымша                </w:t>
      </w:r>
    </w:p>
    <w:bookmarkEnd w:id="10"/>
    <w:bookmarkStart w:name="z41" w:id="11"/>
    <w:p>
      <w:pPr>
        <w:spacing w:after="0"/>
        <w:ind w:left="0"/>
        <w:jc w:val="left"/>
      </w:pPr>
      <w:r>
        <w:rPr>
          <w:rFonts w:ascii="Times New Roman"/>
          <w:b/>
          <w:i w:val="false"/>
          <w:color w:val="000000"/>
        </w:rPr>
        <w:t xml:space="preserve"> 
Жетім балалар мен ата-анасының қамқорлығынсыз қалған балаларды өңірлік есепке алу журналы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1031"/>
        <w:gridCol w:w="574"/>
        <w:gridCol w:w="678"/>
        <w:gridCol w:w="678"/>
        <w:gridCol w:w="616"/>
        <w:gridCol w:w="1674"/>
        <w:gridCol w:w="845"/>
        <w:gridCol w:w="761"/>
        <w:gridCol w:w="1448"/>
        <w:gridCol w:w="1261"/>
        <w:gridCol w:w="866"/>
        <w:gridCol w:w="867"/>
      </w:tblGrid>
      <w:tr>
        <w:trPr>
          <w:trHeight w:val="552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Есепке қойылған күн</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Баланың Т.А.Ә.</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Туған күні</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Ұйымның толық атауы</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Есепке қойылған себебі</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Ата-аналары туралы мәліметтер (тегі, аты, әкесінің аты, туған күні, олардың болмау себебі мен оны растайтын құжаттың түрі, оның № және күні)</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Баланың бұрынғы тұрған мекенжайы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 қайда орналастырылды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Баланы орналастыру туралы жергілікті атқарушы органдардың шешімі (құжаттың № және күні, түрі)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 орталықтандырылған есепке қою үшін мәліметтерді жіберу туралы хаттың № және күні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Есептен шығарылған күн</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Есептен шығару себебі</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12"/>
    <w:p>
      <w:pPr>
        <w:spacing w:after="0"/>
        <w:ind w:left="0"/>
        <w:jc w:val="both"/>
      </w:pPr>
      <w:r>
        <w:rPr>
          <w:rFonts w:ascii="Times New Roman"/>
          <w:b w:val="false"/>
          <w:i w:val="false"/>
          <w:color w:val="000000"/>
          <w:sz w:val="28"/>
        </w:rPr>
        <w:t>
Жетім балаларды, ата-аналарының қамқорлығынсыз</w:t>
      </w:r>
      <w:r>
        <w:br/>
      </w:r>
      <w:r>
        <w:rPr>
          <w:rFonts w:ascii="Times New Roman"/>
          <w:b w:val="false"/>
          <w:i w:val="false"/>
          <w:color w:val="000000"/>
          <w:sz w:val="28"/>
        </w:rPr>
        <w:t xml:space="preserve">
қалған және асырап алуға жататын балаларды  </w:t>
      </w:r>
      <w:r>
        <w:br/>
      </w:r>
      <w:r>
        <w:rPr>
          <w:rFonts w:ascii="Times New Roman"/>
          <w:b w:val="false"/>
          <w:i w:val="false"/>
          <w:color w:val="000000"/>
          <w:sz w:val="28"/>
        </w:rPr>
        <w:t xml:space="preserve">
есепке алуды ұйымдастыру және олар туралы  </w:t>
      </w:r>
      <w:r>
        <w:br/>
      </w:r>
      <w:r>
        <w:rPr>
          <w:rFonts w:ascii="Times New Roman"/>
          <w:b w:val="false"/>
          <w:i w:val="false"/>
          <w:color w:val="000000"/>
          <w:sz w:val="28"/>
        </w:rPr>
        <w:t xml:space="preserve">
ақпаратқа қол жеткізу қағидаларына     </w:t>
      </w:r>
      <w:r>
        <w:br/>
      </w:r>
      <w:r>
        <w:rPr>
          <w:rFonts w:ascii="Times New Roman"/>
          <w:b w:val="false"/>
          <w:i w:val="false"/>
          <w:color w:val="000000"/>
          <w:sz w:val="28"/>
        </w:rPr>
        <w:t xml:space="preserve">
4-қосымша                </w:t>
      </w:r>
    </w:p>
    <w:bookmarkEnd w:id="12"/>
    <w:bookmarkStart w:name="z43" w:id="13"/>
    <w:p>
      <w:pPr>
        <w:spacing w:after="0"/>
        <w:ind w:left="0"/>
        <w:jc w:val="left"/>
      </w:pPr>
      <w:r>
        <w:rPr>
          <w:rFonts w:ascii="Times New Roman"/>
          <w:b/>
          <w:i w:val="false"/>
          <w:color w:val="000000"/>
        </w:rPr>
        <w:t xml:space="preserve"> 
Асырап алуға жататын ата-анасының қамқорлығынсыз қалған балалар</w:t>
      </w:r>
      <w:r>
        <w:br/>
      </w:r>
      <w:r>
        <w:rPr>
          <w:rFonts w:ascii="Times New Roman"/>
          <w:b/>
          <w:i w:val="false"/>
          <w:color w:val="000000"/>
        </w:rPr>
        <w:t>
туралы деректер банкі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213"/>
        <w:gridCol w:w="1353"/>
        <w:gridCol w:w="1173"/>
        <w:gridCol w:w="833"/>
        <w:gridCol w:w="713"/>
        <w:gridCol w:w="853"/>
        <w:gridCol w:w="1133"/>
        <w:gridCol w:w="973"/>
        <w:gridCol w:w="1553"/>
        <w:gridCol w:w="1513"/>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атауы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суреті</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Т.А.Ә.</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(күні, айы, жылы)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әлеуметтік мәртебесі, растайтын құжаттың күнін және № көрсете отырып</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тартылған</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Тастанды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Ата-аналары ата-ана құқықтарынан айрылған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Ата-аналарын сот әрекетке қабілетсіз деп таныған</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173"/>
        <w:gridCol w:w="1293"/>
        <w:gridCol w:w="1513"/>
        <w:gridCol w:w="733"/>
        <w:gridCol w:w="1213"/>
        <w:gridCol w:w="693"/>
        <w:gridCol w:w="1053"/>
        <w:gridCol w:w="1153"/>
        <w:gridCol w:w="793"/>
        <w:gridCol w:w="893"/>
        <w:gridCol w:w="773"/>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w:t>
            </w:r>
          </w:p>
        </w:tc>
      </w:tr>
      <w:tr>
        <w:trPr>
          <w:trHeight w:val="16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 жұқтырған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жұқтырған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Сифилис және өзге де венерологиялық аурулар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Жүрек-қан тамыр жүйесінің аурулары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гепатиті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церебральді сал ауруы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Даун синдромы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көптеген кемшіліктер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Жүйке жүйесінің аурулары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аурулары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аурулар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Дені сау</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2013"/>
        <w:gridCol w:w="1973"/>
        <w:gridCol w:w="1873"/>
        <w:gridCol w:w="1153"/>
        <w:gridCol w:w="833"/>
        <w:gridCol w:w="673"/>
        <w:gridCol w:w="1413"/>
        <w:gridCol w:w="993"/>
      </w:tblGrid>
      <w:tr>
        <w:trPr>
          <w:trHeight w:val="3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баланы мекемеге орналастыру туралы қаулысының күні және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Ата-аналары, аға-інілері, апа-сіңлілері және басқа туысқандары туралы мәлімет</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есепке қойылған күн және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есепке қойылған күн және №</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есепке қойылған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Асырап алуға ұсынылды</w:t>
            </w:r>
          </w:p>
        </w:tc>
      </w:tr>
      <w:tr>
        <w:trPr>
          <w:trHeight w:val="2775" w:hRule="atLeast"/>
        </w:trPr>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Ата-аналарының Т.А.Ә., туған күні, тұрғылықты жері (мекенжайы, тел. кодымен, жұмыс орны)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Аға-інілерінің және апа сінлірерінің Т.А.Ә., туған күні, тұрғылықты жері (мекенжайы, тел. кодымен, жұмыс орны)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туысқандарының Т.А.Ә., туған күні, тұрғылықты жері (мекенжайы, тел. кодымен, жұмыс орны)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Т.А.Ә., ұялы, жұмыс тел. кодымен, жұмыс орны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себебі</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813"/>
        <w:gridCol w:w="1573"/>
        <w:gridCol w:w="1673"/>
        <w:gridCol w:w="1373"/>
        <w:gridCol w:w="1193"/>
        <w:gridCol w:w="1833"/>
        <w:gridCol w:w="253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есептен шығару себебі</w:t>
            </w:r>
          </w:p>
        </w:tc>
      </w:tr>
      <w:tr>
        <w:trPr>
          <w:trHeight w:val="30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 күні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азаматтары асырап алды (Т.А.Ә., ұялы, жұмыс тел. кодымен, жұмыс орны)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азаматтар асырап алды (Т.А.Ә., ұялы, жұмыс тел. кодымен, жұмыс орны)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(қамқоршылыққа) орналастырылды (Т.А.Ә., ұялы, жұмыс тел. кодымен, жұмыс орны)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Патронаттық тәрбиеге орналастырылды (Т.А.Ә., ұялы, жұмыс тел. кодымен, жұмыс орны)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бойынша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болуы (қайтыс болу туралы куәліктің күні және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Ата-аналарына қайтару (Т.А.Ә., ұялы, жұмыс тел. кодымен, жұмыс орны)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