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9a64c" w14:textId="8b9a6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Маманды жұмысқа жіберу, бюджет қаражаты есебінен шеккен шығыстарды өтеу, өз бетінше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қағидаларын бекіту және "Білім беру грантын беру ережесін бекіту туралы" Қазақстан Республикасы Үкіметінің 2008 жылғы 23 қаңтардағы № 58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30 наурыздағы № 390 Қаулысы. Күші жойылды - Қазақстан Республикасы Үкіметінің 2023 жылғы 7 қыркүйектегі № 772 қаулысымен</w:t>
      </w:r>
    </w:p>
    <w:p>
      <w:pPr>
        <w:spacing w:after="0"/>
        <w:ind w:left="0"/>
        <w:jc w:val="both"/>
      </w:pPr>
      <w:r>
        <w:rPr>
          <w:rFonts w:ascii="Times New Roman"/>
          <w:b w:val="false"/>
          <w:i w:val="false"/>
          <w:color w:val="ff0000"/>
          <w:sz w:val="28"/>
        </w:rPr>
        <w:t xml:space="preserve">
      Ескерту. Күші жойылды - ҚР Үкіметінің 07.09.2023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Қаулының тақырыбы жаңа редакцияда - ҚР Үкіметінің 01.06.2021 </w:t>
      </w:r>
      <w:r>
        <w:rPr>
          <w:rFonts w:ascii="Times New Roman"/>
          <w:b w:val="false"/>
          <w:i w:val="false"/>
          <w:color w:val="000000"/>
          <w:sz w:val="28"/>
        </w:rPr>
        <w:t>№ 365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"Білім туралы" Қазақстан Республикасының Заңы </w:t>
      </w:r>
      <w:r>
        <w:rPr>
          <w:rFonts w:ascii="Times New Roman"/>
          <w:b w:val="false"/>
          <w:i w:val="false"/>
          <w:color w:val="000000"/>
          <w:sz w:val="28"/>
        </w:rPr>
        <w:t>4-бабының</w:t>
      </w:r>
      <w:r>
        <w:rPr>
          <w:rFonts w:ascii="Times New Roman"/>
          <w:b w:val="false"/>
          <w:i w:val="false"/>
          <w:color w:val="000000"/>
          <w:sz w:val="28"/>
        </w:rPr>
        <w:t xml:space="preserve"> 5), 22-2) тармақшаларына сәйкес Қазақстан Республикасының Үкіметі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23.08.2023 </w:t>
      </w:r>
      <w:r>
        <w:rPr>
          <w:rFonts w:ascii="Times New Roman"/>
          <w:b w:val="false"/>
          <w:i w:val="false"/>
          <w:color w:val="000000"/>
          <w:sz w:val="28"/>
        </w:rPr>
        <w:t>№ 716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2. "Білім беру грантын беру ережесін бекіту туралы" Қазақстан Республикасы Үкіметінің 2008 жылғы 23 қаңтардағы № 58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2, 24-құжат) мынадай өзгерістер мен толықтырулар енгізілсін:</w:t>
      </w:r>
    </w:p>
    <w:bookmarkEnd w:id="0"/>
    <w:bookmarkStart w:name="z4" w:id="1"/>
    <w:p>
      <w:pPr>
        <w:spacing w:after="0"/>
        <w:ind w:left="0"/>
        <w:jc w:val="both"/>
      </w:pPr>
      <w:r>
        <w:rPr>
          <w:rFonts w:ascii="Times New Roman"/>
          <w:b w:val="false"/>
          <w:i w:val="false"/>
          <w:color w:val="000000"/>
          <w:sz w:val="28"/>
        </w:rPr>
        <w:t>
      тақырыбы мынадай редакцияда жазылсын:</w:t>
      </w:r>
    </w:p>
    <w:bookmarkEnd w:id="1"/>
    <w:bookmarkStart w:name="z5" w:id="2"/>
    <w:p>
      <w:pPr>
        <w:spacing w:after="0"/>
        <w:ind w:left="0"/>
        <w:jc w:val="both"/>
      </w:pPr>
      <w:r>
        <w:rPr>
          <w:rFonts w:ascii="Times New Roman"/>
          <w:b w:val="false"/>
          <w:i w:val="false"/>
          <w:color w:val="000000"/>
          <w:sz w:val="28"/>
        </w:rPr>
        <w:t>
      "Жоғары білім алуға ақы төлеу үшін білім беру грантын беру ережесін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"1. Қоса беріліп отырған Жоғары білім алуға ақы төлеу үшін білім беру грантын беру ережесі бекітілсін";</w:t>
      </w:r>
    </w:p>
    <w:bookmarkEnd w:id="3"/>
    <w:bookmarkStart w:name="z8" w:id="4"/>
    <w:p>
      <w:pPr>
        <w:spacing w:after="0"/>
        <w:ind w:left="0"/>
        <w:jc w:val="both"/>
      </w:pPr>
      <w:r>
        <w:rPr>
          <w:rFonts w:ascii="Times New Roman"/>
          <w:b w:val="false"/>
          <w:i w:val="false"/>
          <w:color w:val="000000"/>
          <w:sz w:val="28"/>
        </w:rPr>
        <w:t xml:space="preserve">
      көрсетілген қаулымен бекітілген Білім беру грантын беру </w:t>
      </w:r>
      <w:r>
        <w:rPr>
          <w:rFonts w:ascii="Times New Roman"/>
          <w:b w:val="false"/>
          <w:i w:val="false"/>
          <w:color w:val="000000"/>
          <w:sz w:val="28"/>
        </w:rPr>
        <w:t>ережесінде</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тақырыбы мынадай редакцияда жазылсын:</w:t>
      </w:r>
    </w:p>
    <w:bookmarkEnd w:id="5"/>
    <w:p>
      <w:pPr>
        <w:spacing w:after="0"/>
        <w:ind w:left="0"/>
        <w:jc w:val="both"/>
      </w:pPr>
      <w:r>
        <w:rPr>
          <w:rFonts w:ascii="Times New Roman"/>
          <w:b w:val="false"/>
          <w:i w:val="false"/>
          <w:color w:val="000000"/>
          <w:sz w:val="28"/>
        </w:rPr>
        <w:t>
      "Жоғары білім алуға ақы төлеу үшін білім беру грантын беру ережесі";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"Осы Жоғары білім алуға ақы төлеу үшін білім беру грантын беру туралы ереже (бұдан әрі - Ереже) "Білім туралы" Қазақстан Республикасының 2007 жылғы 27 шілдедегі Заңының 4-бабының 5) тармақшасына сәйкес әзірленген және жоғары білім алуға ақы төлеу үшін білім беру грантын берудің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5) және 6) тармақшалары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"5-5. Конкурсқа қатысу үшін кемінде 50, ұлттық жоғары оқу орындарына түсу үшін кемінде 70, ал "Жалпы медицина" мамандығы бойынша кемінде 55 балл, оның ішінде бейінді пән бойынша кемінде 7 балл (әрбір шығармашылық емтихан бойынша кемінде 10 балл), ал қалған пәндер бойынша - кемінде 4 балл жинау қажет.";</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6-1-тармақтар</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"6. Білім беру гранттарын алуға арналған конкурсты өткізу кезінде:</w:t>
      </w:r>
    </w:p>
    <w:bookmarkEnd w:id="7"/>
    <w:bookmarkStart w:name="z16" w:id="8"/>
    <w:p>
      <w:pPr>
        <w:spacing w:after="0"/>
        <w:ind w:left="0"/>
        <w:jc w:val="both"/>
      </w:pPr>
      <w:r>
        <w:rPr>
          <w:rFonts w:ascii="Times New Roman"/>
          <w:b w:val="false"/>
          <w:i w:val="false"/>
          <w:color w:val="000000"/>
          <w:sz w:val="28"/>
        </w:rPr>
        <w:t>
      1) "Алтын белгі" белгісімен марапатталған адамдардың;</w:t>
      </w:r>
    </w:p>
    <w:bookmarkEnd w:id="8"/>
    <w:bookmarkStart w:name="z17" w:id="9"/>
    <w:p>
      <w:pPr>
        <w:spacing w:after="0"/>
        <w:ind w:left="0"/>
        <w:jc w:val="both"/>
      </w:pPr>
      <w:r>
        <w:rPr>
          <w:rFonts w:ascii="Times New Roman"/>
          <w:b w:val="false"/>
          <w:i w:val="false"/>
          <w:color w:val="000000"/>
          <w:sz w:val="28"/>
        </w:rPr>
        <w:t>
      2) дербес білім беру ұйымдарының білім туралы құжаттары бар адамдардың;</w:t>
      </w:r>
    </w:p>
    <w:bookmarkEnd w:id="9"/>
    <w:bookmarkStart w:name="z18" w:id="10"/>
    <w:p>
      <w:pPr>
        <w:spacing w:after="0"/>
        <w:ind w:left="0"/>
        <w:jc w:val="both"/>
      </w:pPr>
      <w:r>
        <w:rPr>
          <w:rFonts w:ascii="Times New Roman"/>
          <w:b w:val="false"/>
          <w:i w:val="false"/>
          <w:color w:val="000000"/>
          <w:sz w:val="28"/>
        </w:rPr>
        <w:t>
      3) тізбесін білім беру саласындағы уәкілетті орган айқындайтын жалпы білім беретін пәндер бойынша халықаралық олимпиадалар мен ғылыми жобалар конкурстарының (ғылыми жарыстардың) (бірінші, екінші және үшінші дәрежелі дипломдармен марапатталған), орындаушылардың республикалық және халықаралық конкурстарының және спорттық жарыстардың (бірінші, екінші және үшінші дәрежелі дипломдармен марапатталған) соңғы үш жылдағы жеңімпаздарының, сондай-ақ өздері таңдаған мамандықтары олимпиаданың, конкурстың немесе сәйкес келген жағдайда, жалпы білім беретін пәндер бойынша ағымдағы жылғы Президенттік, республикалық олимпиадалар мен ғылыми жобалар конкурстарының (бірінші, екінші және үшінші дәрежелі дипломдармен марапатталған) жеңімпаздарының басым құқығы бар.</w:t>
      </w:r>
    </w:p>
    <w:bookmarkEnd w:id="10"/>
    <w:bookmarkStart w:name="z19" w:id="11"/>
    <w:p>
      <w:pPr>
        <w:spacing w:after="0"/>
        <w:ind w:left="0"/>
        <w:jc w:val="both"/>
      </w:pPr>
      <w:r>
        <w:rPr>
          <w:rFonts w:ascii="Times New Roman"/>
          <w:b w:val="false"/>
          <w:i w:val="false"/>
          <w:color w:val="000000"/>
          <w:sz w:val="28"/>
        </w:rPr>
        <w:t>
      6-1. Білім беру гранттарын алуға арналған конкурсты өткізу кезінде көрсеткіштер бірдей болған жағдайда жетім балалар мен ата-анасының қамқорлығынсыз қалған балалардың, медициналық-әлеуметтік сараптаманың қорытындысына сәйкес тиісті білім беру ұйымдарында окуына болатын жағдайда I және II топтағы мүгедектердің, жеңілдіктері мен кепілдіктері бойынша Ұлы Отан соғысының қатысушылары мен мүгедектеріне теңестірілген адамдардың, бала кезінен мүгедектердің, мүгедек балалардың және үздік білімі туралы құжаттары (куәліктері, аттестаттары, дипломдары) бар адамдардың басым құқығы бар.</w:t>
      </w:r>
    </w:p>
    <w:bookmarkEnd w:id="11"/>
    <w:bookmarkStart w:name="z20" w:id="12"/>
    <w:p>
      <w:pPr>
        <w:spacing w:after="0"/>
        <w:ind w:left="0"/>
        <w:jc w:val="both"/>
      </w:pPr>
      <w:r>
        <w:rPr>
          <w:rFonts w:ascii="Times New Roman"/>
          <w:b w:val="false"/>
          <w:i w:val="false"/>
          <w:color w:val="000000"/>
          <w:sz w:val="28"/>
        </w:rPr>
        <w:t>
      Балдардың көрсеткіштері бірдей болған жағдайда және басым құқығы болмаған кезде білім беру гранттары аттестаттың, куәліктің немесе дипломның жоғары орта балдары бар тұлғаларға беріледі.</w:t>
      </w:r>
    </w:p>
    <w:bookmarkEnd w:id="12"/>
    <w:bookmarkStart w:name="z21" w:id="13"/>
    <w:p>
      <w:pPr>
        <w:spacing w:after="0"/>
        <w:ind w:left="0"/>
        <w:jc w:val="both"/>
      </w:pPr>
      <w:r>
        <w:rPr>
          <w:rFonts w:ascii="Times New Roman"/>
          <w:b w:val="false"/>
          <w:i w:val="false"/>
          <w:color w:val="000000"/>
          <w:sz w:val="28"/>
        </w:rPr>
        <w:t>
      Балдардың көрсеткіштері бірдей болған жағдайда және басым құқығы болмаған кезде, сондай-ақ аттестаттың, куәліктің немесе дипломның орташа балдары бірдей болғанда бейіндік пән бойынша алған балдары ескеріледі.";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"7. Қазақстан Республикасының азаматтары болып табылмайтын ұлты қазақ адамдар үшін, I және II топтағы мүгедектер, бала кезінен мүгедектер, мүгедек балалар, жетім балалар мен ата-аналарының қамқорлығынсыз қалған балалар, жеңілдіктер мен кепілдіктер бойынша Ұлы Отан соғысының қатысушылары мен мүгедектеріне теңестірілген адамдар үшін конкурс көрсетілген санаттар арасындағы бекітілген мемлекеттік білім беру тапсырысының жалпы көлемінен бекітілген квоталар бойынша өткізіледі.</w:t>
      </w:r>
    </w:p>
    <w:bookmarkEnd w:id="14"/>
    <w:p>
      <w:pPr>
        <w:spacing w:after="0"/>
        <w:ind w:left="0"/>
        <w:jc w:val="both"/>
      </w:pPr>
      <w:r>
        <w:rPr>
          <w:rFonts w:ascii="Times New Roman"/>
          <w:b w:val="false"/>
          <w:i w:val="false"/>
          <w:color w:val="000000"/>
          <w:sz w:val="28"/>
        </w:rPr>
        <w:t>
      Білім беру грантын алуға арналған конкурсқа қатысушы тұлғалар үшін бекітілген қабылдау квотасы барлық өтініш білдірілген мамандықтарға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мазмұндағы абзацпен толықтырылсын:</w:t>
      </w:r>
    </w:p>
    <w:bookmarkStart w:name="z25" w:id="15"/>
    <w:p>
      <w:pPr>
        <w:spacing w:after="0"/>
        <w:ind w:left="0"/>
        <w:jc w:val="both"/>
      </w:pPr>
      <w:r>
        <w:rPr>
          <w:rFonts w:ascii="Times New Roman"/>
          <w:b w:val="false"/>
          <w:i w:val="false"/>
          <w:color w:val="000000"/>
          <w:sz w:val="28"/>
        </w:rPr>
        <w:t>
      "Халықаралық келісімдер бойынша келген шетелдік тұлғаларға білім беру гранттарын конкурстық тағайындаудан кейін қалған бос білім беру гранттарын тағайындау бойынша шешімді Комиссия қабылдайды.";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bookmarkStart w:name="z27" w:id="16"/>
    <w:p>
      <w:pPr>
        <w:spacing w:after="0"/>
        <w:ind w:left="0"/>
        <w:jc w:val="both"/>
      </w:pPr>
      <w:r>
        <w:rPr>
          <w:rFonts w:ascii="Times New Roman"/>
          <w:b w:val="false"/>
          <w:i w:val="false"/>
          <w:color w:val="000000"/>
          <w:sz w:val="28"/>
        </w:rPr>
        <w:t>
      "8-2. Комиссия шешімінің негізінде білім беру саласындағы уәкілетті органның бұйрығы шығарылады және білім беру грантын тағайындау туралы куәлік ресімделеді.</w:t>
      </w:r>
    </w:p>
    <w:bookmarkEnd w:id="16"/>
    <w:bookmarkStart w:name="z28" w:id="17"/>
    <w:p>
      <w:pPr>
        <w:spacing w:after="0"/>
        <w:ind w:left="0"/>
        <w:jc w:val="both"/>
      </w:pPr>
      <w:r>
        <w:rPr>
          <w:rFonts w:ascii="Times New Roman"/>
          <w:b w:val="false"/>
          <w:i w:val="false"/>
          <w:color w:val="000000"/>
          <w:sz w:val="28"/>
        </w:rPr>
        <w:t>
      Білім беру гранты иегерлерінің тізімі бұқаралық ақпарат құралдарында жарияланады.</w:t>
      </w:r>
    </w:p>
    <w:bookmarkEnd w:id="17"/>
    <w:bookmarkStart w:name="z29" w:id="18"/>
    <w:p>
      <w:pPr>
        <w:spacing w:after="0"/>
        <w:ind w:left="0"/>
        <w:jc w:val="both"/>
      </w:pPr>
      <w:r>
        <w:rPr>
          <w:rFonts w:ascii="Times New Roman"/>
          <w:b w:val="false"/>
          <w:i w:val="false"/>
          <w:color w:val="000000"/>
          <w:sz w:val="28"/>
        </w:rPr>
        <w:t>
      Білім беру грантын иеленуші өзі жоғары оқу орнына қабылданғанға дейін одан бас тартқан жағдайда, білім беру грантын беру туралы куәліктің күші жойылады, ал білім беру гранты осы Ережеде белгіленген тәртіппен беріледі.";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және </w:t>
      </w:r>
      <w:r>
        <w:rPr>
          <w:rFonts w:ascii="Times New Roman"/>
          <w:b w:val="false"/>
          <w:i w:val="false"/>
          <w:color w:val="000000"/>
          <w:sz w:val="28"/>
        </w:rPr>
        <w:t>8-6-тармақтар</w:t>
      </w:r>
      <w:r>
        <w:rPr>
          <w:rFonts w:ascii="Times New Roman"/>
          <w:b w:val="false"/>
          <w:i w:val="false"/>
          <w:color w:val="000000"/>
          <w:sz w:val="28"/>
        </w:rPr>
        <w:t xml:space="preserve"> алынып тасталсын;</w:t>
      </w:r>
    </w:p>
    <w:bookmarkStart w:name="z31" w:id="19"/>
    <w:p>
      <w:pPr>
        <w:spacing w:after="0"/>
        <w:ind w:left="0"/>
        <w:jc w:val="both"/>
      </w:pPr>
      <w:r>
        <w:rPr>
          <w:rFonts w:ascii="Times New Roman"/>
          <w:b w:val="false"/>
          <w:i w:val="false"/>
          <w:color w:val="000000"/>
          <w:sz w:val="28"/>
        </w:rPr>
        <w:t>
      мынадай мазмұндағы 8-7-тармақпен толықтырылсын:</w:t>
      </w:r>
    </w:p>
    <w:bookmarkEnd w:id="19"/>
    <w:bookmarkStart w:name="z32" w:id="20"/>
    <w:p>
      <w:pPr>
        <w:spacing w:after="0"/>
        <w:ind w:left="0"/>
        <w:jc w:val="both"/>
      </w:pPr>
      <w:r>
        <w:rPr>
          <w:rFonts w:ascii="Times New Roman"/>
          <w:b w:val="false"/>
          <w:i w:val="false"/>
          <w:color w:val="000000"/>
          <w:sz w:val="28"/>
        </w:rPr>
        <w:t>
      "8-7. Жоғары білім алу процесінде босаған бос білім беру гранттарын беру жазғы және қысқы каникул кезеңінде конкурстық негізде бар бос орындарға мынадай тәртіппен жүзеге асырылады:</w:t>
      </w:r>
    </w:p>
    <w:bookmarkEnd w:id="20"/>
    <w:bookmarkStart w:name="z33" w:id="21"/>
    <w:p>
      <w:pPr>
        <w:spacing w:after="0"/>
        <w:ind w:left="0"/>
        <w:jc w:val="both"/>
      </w:pPr>
      <w:r>
        <w:rPr>
          <w:rFonts w:ascii="Times New Roman"/>
          <w:b w:val="false"/>
          <w:i w:val="false"/>
          <w:color w:val="000000"/>
          <w:sz w:val="28"/>
        </w:rPr>
        <w:t>
      1) ақылы негізде білім алушы жоғары оқу орны басшысының атына одан әрі білім беру гранты бойынша оқуға өтініш береді;</w:t>
      </w:r>
    </w:p>
    <w:bookmarkEnd w:id="21"/>
    <w:bookmarkStart w:name="z34" w:id="22"/>
    <w:p>
      <w:pPr>
        <w:spacing w:after="0"/>
        <w:ind w:left="0"/>
        <w:jc w:val="both"/>
      </w:pPr>
      <w:r>
        <w:rPr>
          <w:rFonts w:ascii="Times New Roman"/>
          <w:b w:val="false"/>
          <w:i w:val="false"/>
          <w:color w:val="000000"/>
          <w:sz w:val="28"/>
        </w:rPr>
        <w:t>
      2) жоғары оқу орны өтінішті конкурстық негізде қарап, ғылыми кеңесінің шешімімен бірге ағымдағы жылғы 5 тамыз бен 15 қаңтарға дейінгі мерзімде шешім қабылдау үшін оны білім беру саласындағы уәкілетті органға жібереді. Білім алушының өтінішіне оқу кеңесінің шешімімен қоса, үміткердің сынақ кітапшасынан немесе транскриптінен үзінді, сондай-ақ жеке басын куәландыратын құжаттың көшірмесі және жоғары оқу орнынан шығарылған білім беру гранты иегерінің куәлігі (түпнұсқа) қоса беріледі;</w:t>
      </w:r>
    </w:p>
    <w:bookmarkEnd w:id="22"/>
    <w:bookmarkStart w:name="z35" w:id="23"/>
    <w:p>
      <w:pPr>
        <w:spacing w:after="0"/>
        <w:ind w:left="0"/>
        <w:jc w:val="both"/>
      </w:pPr>
      <w:r>
        <w:rPr>
          <w:rFonts w:ascii="Times New Roman"/>
          <w:b w:val="false"/>
          <w:i w:val="false"/>
          <w:color w:val="000000"/>
          <w:sz w:val="28"/>
        </w:rPr>
        <w:t>
      3) білім беру саласындағы уәкілетті орган түскен жылын ескере отырып, оқыту мамандығы, нысандары мен мерзімдері бөлінісінде құжаттарды қарайды және мәселе оң шешілген жағдайда білім беру грантын беру туралы бұйрық шығарады;</w:t>
      </w:r>
    </w:p>
    <w:bookmarkEnd w:id="23"/>
    <w:bookmarkStart w:name="z36" w:id="24"/>
    <w:p>
      <w:pPr>
        <w:spacing w:after="0"/>
        <w:ind w:left="0"/>
        <w:jc w:val="both"/>
      </w:pPr>
      <w:r>
        <w:rPr>
          <w:rFonts w:ascii="Times New Roman"/>
          <w:b w:val="false"/>
          <w:i w:val="false"/>
          <w:color w:val="000000"/>
          <w:sz w:val="28"/>
        </w:rPr>
        <w:t>
      4) білім беру саласындағы уәкілетті орган бұйрығының негізінде білім беру грантын беру туралы куәлік ресімделеді;</w:t>
      </w:r>
    </w:p>
    <w:bookmarkEnd w:id="24"/>
    <w:bookmarkStart w:name="z37" w:id="25"/>
    <w:p>
      <w:pPr>
        <w:spacing w:after="0"/>
        <w:ind w:left="0"/>
        <w:jc w:val="both"/>
      </w:pPr>
      <w:r>
        <w:rPr>
          <w:rFonts w:ascii="Times New Roman"/>
          <w:b w:val="false"/>
          <w:i w:val="false"/>
          <w:color w:val="000000"/>
          <w:sz w:val="28"/>
        </w:rPr>
        <w:t>
      5) білім беру грантын беру туралы берілген куәлік негізінде жоғары оқу орнының басшысы білім беру гранты бойынша одан әрі оқуға бұйрық шығарады.";</w:t>
      </w:r>
    </w:p>
    <w:bookmarkEnd w:id="25"/>
    <w:bookmarkStart w:name="z38" w:id="26"/>
    <w:p>
      <w:pPr>
        <w:spacing w:after="0"/>
        <w:ind w:left="0"/>
        <w:jc w:val="both"/>
      </w:pPr>
      <w:r>
        <w:rPr>
          <w:rFonts w:ascii="Times New Roman"/>
          <w:b w:val="false"/>
          <w:i w:val="false"/>
          <w:color w:val="000000"/>
          <w:sz w:val="28"/>
        </w:rPr>
        <w:t>
      "Маманды ауылдық жерге жұмысқа жіберу және өз бетімен жұмысқа тұру құқығын беру тәртібі" деген 3-бөлім алынып тасталсын.</w:t>
      </w:r>
    </w:p>
    <w:bookmarkEnd w:id="26"/>
    <w:bookmarkStart w:name="z39" w:id="27"/>
    <w:p>
      <w:pPr>
        <w:spacing w:after="0"/>
        <w:ind w:left="0"/>
        <w:jc w:val="both"/>
      </w:pP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наурыздағы</w:t>
            </w:r>
            <w:r>
              <w:br/>
            </w:r>
            <w:r>
              <w:rPr>
                <w:rFonts w:ascii="Times New Roman"/>
                <w:b w:val="false"/>
                <w:i w:val="false"/>
                <w:color w:val="000000"/>
                <w:sz w:val="20"/>
              </w:rPr>
              <w:t>№ 390 қаулысымен</w:t>
            </w:r>
            <w:r>
              <w:br/>
            </w:r>
            <w:r>
              <w:rPr>
                <w:rFonts w:ascii="Times New Roman"/>
                <w:b w:val="false"/>
                <w:i w:val="false"/>
                <w:color w:val="000000"/>
                <w:sz w:val="20"/>
              </w:rPr>
              <w:t>бекітілген</w:t>
            </w:r>
          </w:p>
        </w:tc>
      </w:tr>
    </w:tbl>
    <w:bookmarkStart w:name="z41" w:id="28"/>
    <w:p>
      <w:pPr>
        <w:spacing w:after="0"/>
        <w:ind w:left="0"/>
        <w:jc w:val="left"/>
      </w:pPr>
      <w:r>
        <w:rPr>
          <w:rFonts w:ascii="Times New Roman"/>
          <w:b/>
          <w:i w:val="false"/>
          <w:color w:val="000000"/>
        </w:rPr>
        <w:t xml:space="preserve"> Маманды жұмысқа жіберу, бюджет қаражаты есебінен шеккен шығыстарды өтеу, өз бетінше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қағидалары</w:t>
      </w:r>
    </w:p>
    <w:bookmarkEnd w:id="28"/>
    <w:p>
      <w:pPr>
        <w:spacing w:after="0"/>
        <w:ind w:left="0"/>
        <w:jc w:val="both"/>
      </w:pPr>
      <w:r>
        <w:rPr>
          <w:rFonts w:ascii="Times New Roman"/>
          <w:b w:val="false"/>
          <w:i w:val="false"/>
          <w:color w:val="ff0000"/>
          <w:sz w:val="28"/>
        </w:rPr>
        <w:t xml:space="preserve">
      Ескерту. Күші жойылды - ҚР Үкіметінің 23.08.2023 </w:t>
      </w:r>
      <w:r>
        <w:rPr>
          <w:rFonts w:ascii="Times New Roman"/>
          <w:b w:val="false"/>
          <w:i w:val="false"/>
          <w:color w:val="ff0000"/>
          <w:sz w:val="28"/>
        </w:rPr>
        <w:t>№ 716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