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c2cd" w14:textId="bcac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наурыздағы № 410 Қаулысы. Күші жойылды – Қазақстан Республикасы Үкіметінің 2016 жылғы 29 желтоқсандағы № 901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Мемлекеттiң басым құқығын жүзеге асыру мәселелері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Қатты пайдалы қазбалар мәселелері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Исекешев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Өрентайұлы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Рау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вице-министрі,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Жақатаев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Еркен Исаханұлы жаңа технологиялар министрлігі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қойнауын пайдалану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директоры,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Әмрин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Ғұсман Кәрімұлы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Сауранбаев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Ермекұлы және жаңа технологиялар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Бекетаев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Дәленов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Ескендіров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Мұқашұлы даму және сауда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Шынәлиев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Ғазиз Қоршабекұлы Премьер-Министрi Кеңсесiнiң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Индустриялық-инновациялық даму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меңгерушiсiнiң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2.Көмірсутек шикізаты мәселелері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Мыңбаев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газ 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Ақшолақов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Оралұлы газ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Алдашев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Рүстем Ағыбайұлы министрлігі Жер қойнауын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арналған келісімшарттар және өнімді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бөлу туралы келісімдер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директоры,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Әмрин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Ғұсман Кәрімұлы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Бекетаев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Дәленов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Ескендіров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Мұқашұлы даму және сауда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Шынәлиев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Ғазиз Қоршабекұлы Премьер-Министрi Кеңсесiнiң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Индустриялық-инновациялық даму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меңгерушiсiнiң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