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871c" w14:textId="9bb8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Өндірістік бақылау бөлімшелерінің ветеринариялық дәрігерлеріне қойылатын талаптарды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24 сәуірдегі № 513 Қаулысы. Күші жойылды - Қазақстан Республикасы Үкiметiнiң 2015 жылғы 31 қазандағы № 870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Үкiметiнiң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сәйкес ҚР Ауыл шаруашылығы министрінің 2015 жылғы 22 мамырдағы № 7-1/467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«Ветеринария туралы» Қазақстан Республикасының 2002 жылғы 10 шілдедегі Заңының 1-бабының </w:t>
      </w:r>
      <w:r>
        <w:rPr>
          <w:rFonts w:ascii="Times New Roman"/>
          <w:b w:val="false"/>
          <w:i w:val="false"/>
          <w:color w:val="000000"/>
          <w:sz w:val="28"/>
        </w:rPr>
        <w:t>39-2)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өндірістік бақылау бөлімшелерінің ветеринариялық дәрігерлеріне қойылатын </w:t>
      </w:r>
      <w:r>
        <w:rPr>
          <w:rFonts w:ascii="Times New Roman"/>
          <w:b w:val="false"/>
          <w:i w:val="false"/>
          <w:color w:val="000000"/>
          <w:sz w:val="28"/>
        </w:rPr>
        <w:t>талаптар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24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Өндірістік бақылау бөлімшелерінің ветеринариялық</w:t>
      </w:r>
      <w:r>
        <w:br/>
      </w:r>
      <w:r>
        <w:rPr>
          <w:rFonts w:ascii="Times New Roman"/>
          <w:b/>
          <w:i w:val="false"/>
          <w:color w:val="000000"/>
        </w:rPr>
        <w:t>
дәрігерлеріне қойылатын талаптар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өндірістік бақылау бөлімшелерінің ветеринариялық дәрігерлеріне қойылатын талаптар (бұдан әрі – талаптар) «Ветеринария туралы» Қазақстан Республикасының 2002 жылғы 10 шілдедегі Заңының 1-бабының </w:t>
      </w:r>
      <w:r>
        <w:rPr>
          <w:rFonts w:ascii="Times New Roman"/>
          <w:b w:val="false"/>
          <w:i w:val="false"/>
          <w:color w:val="000000"/>
          <w:sz w:val="28"/>
        </w:rPr>
        <w:t>39-2)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өндірістік бақылау бөлімшелерінің ветеринариялық дәрігерлеріне қойылатын талаптарды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талаптарда мынадай ұғым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өндірістік бақылау бөлімшелері – жануарларды союды, жануарлардан алынатын өнiмдер мен шикiзатты қайта өңдеудi және өткiзудi жүзеге асыратын өндiрiс объектiлерiнiң әкiмшiлiктерi құрған жануарлардың, жануарлардан алынатын өнiмдер мен шикiзаттың ветеринариялық нормативтерге сәйкестiгiн айқындау жөнiндегi бөлiмшелер.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Өндірістік бақылау бөлімшелерінің ветеринариялық</w:t>
      </w:r>
      <w:r>
        <w:br/>
      </w:r>
      <w:r>
        <w:rPr>
          <w:rFonts w:ascii="Times New Roman"/>
          <w:b/>
          <w:i w:val="false"/>
          <w:color w:val="000000"/>
        </w:rPr>
        <w:t>
дәрігерлеріне қойылатын талаптар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Жануарларды союды, жануарлардан алынатын өнiмдер мен шикiзатты қайта өңдеудi және өткiзуді жүзеге асыратын объектілердің өндірістік бақылау бөлімшелерінің ветеринариялық дәрігерлеріне (бұдан әрі – ӨББ ветдәрігері) мынадай талаптар қойылады: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 мамандықтары бойынша жоғары, ортадан кейiнгi немесе техникалық және кәсiптік бiлiмінің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жануарларды союды, жануарлардан алынатын өнiмдер мен шикiзатты қайта өңдеудi және өткiзуді жүзеге асыратын өндіріс объектілерінің өндірістік бақылау бөлімшелерімен еңбек қатынасын растауы;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ветеринария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тамақ өнімдерінің  </w:t>
      </w:r>
      <w:r>
        <w:rPr>
          <w:rFonts w:ascii="Times New Roman"/>
          <w:b w:val="false"/>
          <w:i w:val="false"/>
          <w:color w:val="000000"/>
          <w:sz w:val="28"/>
        </w:rPr>
        <w:t>қауіпсіздігі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саласындағы заңнамасын білуі;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қолданыстағы заңнамасына сәйкес тіркеуден өткен ветеринариялық препараттардың, жемшөп қоспаларының мемлекеттік тізілімдерімен жұмыс барысында қолдана білуі.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