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a197" w14:textId="c6ea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28 сәуірдегі № 553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21, 269-құжат)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 стратегиялық жоспарында:</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«Азаматтардың денсаулығын нығайту және өлім-жітім деңгейін төмендету»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«Аурулардың профилактикасы, емдеу және оңалтудың тиімді жүйесі»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«Негізгі әлеуметтік мәні бар ауруларды және жарақаттардың диагностикасын, емдеуді және оңалтуды жетілдіру» деген 1.1.3-міндетте: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50-1, 50-2-жолдармен толықтырылсын:</w:t>
      </w:r>
    </w:p>
    <w:bookmarkEnd w:id="0"/>
    <w:bookmarkStart w:name="z10"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9046"/>
        <w:gridCol w:w="738"/>
        <w:gridCol w:w="553"/>
        <w:gridCol w:w="738"/>
        <w:gridCol w:w="553"/>
        <w:gridCol w:w="554"/>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Онкологиялық көмекті дамыту бағдарламасын әзірлеу және іске асыру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Ұлттық ғылыми онкологиялық орталығын құру жөніндегі ұсыныстарды әзірлеу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«Денсаулық сақтау жүйесінің тиімділігін арттыру»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бәсекеге қабілеттілігін арттыру»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 басқаруды және қаржыландыруды жетілдіру» деген 2.1.1-міндетте:</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127-1-жолмен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8494"/>
        <w:gridCol w:w="865"/>
        <w:gridCol w:w="693"/>
        <w:gridCol w:w="866"/>
        <w:gridCol w:w="693"/>
        <w:gridCol w:w="520"/>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бірыңғай ақпараттық жүйесінің компоненттерін ақпараттық қауіпсіздік талаптарына сәйкестікке аттестаттау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6" w:id="3"/>
    <w:p>
      <w:pPr>
        <w:spacing w:after="0"/>
        <w:ind w:left="0"/>
        <w:jc w:val="both"/>
      </w:pPr>
      <w:r>
        <w:rPr>
          <w:rFonts w:ascii="Times New Roman"/>
          <w:b w:val="false"/>
          <w:i w:val="false"/>
          <w:color w:val="000000"/>
          <w:sz w:val="28"/>
        </w:rPr>
        <w:t>
      мынадай мазмұндағы реттік нөмірі 131-1-жолмен толықтырылсын:</w:t>
      </w:r>
    </w:p>
    <w:bookmarkEnd w:id="3"/>
    <w:bookmarkStart w:name="z1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9046"/>
        <w:gridCol w:w="738"/>
        <w:gridCol w:w="738"/>
        <w:gridCol w:w="553"/>
        <w:gridCol w:w="553"/>
        <w:gridCol w:w="554"/>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өз денсаулығы үшін ынтымақты жауапкершілігін арттыру тетіктерін әзірлеу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8" w:id="5"/>
    <w:p>
      <w:pPr>
        <w:spacing w:after="0"/>
        <w:ind w:left="0"/>
        <w:jc w:val="both"/>
      </w:pPr>
      <w:r>
        <w:rPr>
          <w:rFonts w:ascii="Times New Roman"/>
          <w:b w:val="false"/>
          <w:i w:val="false"/>
          <w:color w:val="000000"/>
          <w:sz w:val="28"/>
        </w:rPr>
        <w:t>
      мынадай мазмұндағы реттік нөмірі 134-жолмен толықтырылсын:</w:t>
      </w:r>
    </w:p>
    <w:bookmarkEnd w:id="5"/>
    <w:bookmarkStart w:name="z19"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9075"/>
        <w:gridCol w:w="555"/>
        <w:gridCol w:w="555"/>
        <w:gridCol w:w="555"/>
        <w:gridCol w:w="555"/>
        <w:gridCol w:w="741"/>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ұйымдарына байқау кеңестерін енгізу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20" w:id="7"/>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«Денсаулық сақтау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103 «Әлеуметтік, талдау зерттеулерді жүргізу және консалтинг қызметтерін көрсету» деген кіші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«ҮЕҮ-мен өзара іс-қимыл бойынша мемлекеттік әлеуметтік тапсырыстың болжамды саны» деген жолдағы «17» деген сандар «19»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«ҮЕҮ-ға мемлекеттік әлеуметтік тапсырыс шеңберінде әдістемелік ұсыныстардың, жинақтардың, талдау жұмыстары және мониторингтер, шолулар бойынша есептердің болжамды саны» деген жолдағы «17» деген сандар «19»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«Жоғары және жоғары оқу орнынан кейінгі білімі бар мамандар даярлау және оқитындарға әлеуметтік қолдау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«Резидентура бағдарламалары бойынша күтілетін қабылдау» деген жолдағы «840» деген сандар «740»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ЖОО-ларда грант бойынша білім алушылардың орташа жылдық контингенті» деген жолдағы «28 145» деген сандар «27 911»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«Жоғары оқу орындарында грант бойынша білім алатын стипендиаттардың орташа жылдық контингенті» деген жолдағы «22 115» деген сандар «22 014»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«Жоғары оқу орнынан кейінгі кәсіптік білімі бар мамандардың (докторанттардың, PhD докторанттарының, аспиранттарының, магистранттардың, клиникалық ординаторлардың және резидентура тыңдаушыларының) орташа жылдық контингенті» деген жолдағы «1 852» деген сандар «1 809»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«22 932 339» деген сандар «22 584 502»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денсаулық сақтау жобаларының саны» деген жолдағы «31» деген сандар «49»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«Аяқталған денсаулық сақтау жобаларының саны» деген жолдағы «18» деген сандар «21»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350 дәрігерлік амбулатория, емхана және фельдшерлік-акушерлік пункт шеңберінде» деген жолдағы «6» деген сандар «9»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«Салынған бір стационарлық объектінің орташа құны» деген жолдағы «4 402,4» деген сандар «7 394,5»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«Салынған бір амбулаториялық-емханалық қызмет объектісінің орташа құны» деген жолдағы «903,1» деген сандар «793,0»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«33 490 651» деген сандар «44 727 131»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«Қолданбалы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«Денсаулық сақтау саласында» деген кіші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«Орындалатын ғылыми-техникалық бағдарламалардың жалпы саны» деген жолдағы «24»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ғылыми-техникалық бағдарламалардың орташа құны» деген жолдағы «54 567» деген сандар «89 745»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«1 309 629» деген сандар «2 243 629»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«1 309 629» деген сандар «2 243 629»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100 «Жергілікті бюджет есебінен қаржыландырылатын тегін медициналық көмектің кепілдік берілген көлемін қамтамасыз ету және кеңейту» деген 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7"/>
    <w:bookmarkStart w:name="z6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0"/>
        <w:gridCol w:w="1011"/>
        <w:gridCol w:w="608"/>
        <w:gridCol w:w="864"/>
        <w:gridCol w:w="865"/>
        <w:gridCol w:w="845"/>
        <w:gridCol w:w="1025"/>
        <w:gridCol w:w="1025"/>
        <w:gridCol w:w="757"/>
      </w:tblGrid>
      <w:tr>
        <w:trPr>
          <w:trHeight w:val="30" w:hRule="atLeast"/>
        </w:trPr>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қант диабетін ерте анықтаудың скринингтік тексеріп-қараумен қамту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1 012 664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2 363 270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2" w:id="9"/>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9"/>
    <w:bookmarkStart w:name="z6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7"/>
        <w:gridCol w:w="958"/>
        <w:gridCol w:w="576"/>
        <w:gridCol w:w="817"/>
        <w:gridCol w:w="797"/>
        <w:gridCol w:w="777"/>
        <w:gridCol w:w="958"/>
        <w:gridCol w:w="958"/>
        <w:gridCol w:w="718"/>
      </w:tblGrid>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еркек безінің қатерлі ісігін ерте анықтаудың скринингтік тексеріп-қараумен қамту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4" w:id="11"/>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1"/>
    <w:bookmarkStart w:name="z66"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қант диабетін ерте анықтаудың скринингтік тексеріп-қараудың орташа құны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7" w:id="13"/>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3"/>
    <w:bookmarkStart w:name="z68"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1"/>
        <w:gridCol w:w="962"/>
        <w:gridCol w:w="578"/>
        <w:gridCol w:w="821"/>
        <w:gridCol w:w="801"/>
        <w:gridCol w:w="782"/>
        <w:gridCol w:w="963"/>
        <w:gridCol w:w="963"/>
        <w:gridCol w:w="722"/>
      </w:tblGrid>
      <w:tr>
        <w:trPr>
          <w:trHeight w:val="30" w:hRule="atLeast"/>
        </w:trPr>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еркек безінің ерте табылған қатерлі ісігін скринингтік тексеріп-қараудың орташа құны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9" w:id="15"/>
    <w:p>
      <w:pPr>
        <w:spacing w:after="0"/>
        <w:ind w:left="0"/>
        <w:jc w:val="both"/>
      </w:pP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«49 098 929» деген сандар «53 751 007»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101 «Дәрілік заттарды, вакциналарды және басқа иммундық-биологиялық препараттарды сатып алу» деген кіші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«Онкогематологиялық ересек науқастарды химиялық препараттармен қамтамасыз ету» деген жолдағы «2313» деген сандар «883»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«Жіті инфаркт миокарды аурулары бар науқастарды тромболитикалық препараттармен қамтамасыз ету» деген жолдағы «4646» деген сандар «2321»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«кіші бағдарлама бойынша бюджет шығыстарының көлемі» деген жолдағы «39 791 370» деген сандар «37 073 366»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«88 890 299» деген сандар «90 824 373»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«Мемлекеттік денсаулық сақтау ұйымдары кадрларының біліктілігін арттыру және қайта даярлау»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«Шетелде біліктілікті арттыруға және қайта даярлауға жіберілген мамандардың саны» деген жолдағы «46» деген сандар «126»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«Ел ішінде біліктілікті арттыруға және қайта даярлауға жіберілген мамандардың саны» деген жолдағы «17 026» деген сандар «19 530»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«Шетелде 1 маманның біліктілігін арттырудың және қайта даярлаудың орташа құны» деген жолдағы «1845,0» деген сандар «1864,0»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«Ел ішінде 1 маманның біліктілігін арттыру және қайта даярлаудың орташа құны» деген жолдағы «67,5» деген сандар «51,2»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«Қаржыландырылатын, оның ішінде жобаланатын денсаулық сақтау объектілерінің саны» деген жолдағы «4»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«Аяқталған, оның ішінде жобаланатын денсаулық сақтау объектілерінің саны» деген жолдағы «2»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аяқталған құрылыс объектісінің орташа құны» деген жолдағы «7642,5» деген сандар «7248,5» деген сандармен ауыстырылсын;</w:t>
      </w:r>
      <w:r>
        <w:br/>
      </w:r>
      <w:r>
        <w:rPr>
          <w:rFonts w:ascii="Times New Roman"/>
          <w:b w:val="false"/>
          <w:i w:val="false"/>
          <w:color w:val="000000"/>
          <w:sz w:val="28"/>
        </w:rPr>
        <w:t>
      «бағдарлама бойынша бюджет шығыстарының көлемі» деген жолдағы «2 449 502» деген сандар «2 120 178»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«Денсаулық сақтаудың ақпараттық жүйелерін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5"/>
    <w:bookmarkStart w:name="z97"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жүйесімен құрылған жұмыс орындарының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8" w:id="17"/>
    <w:p>
      <w:pPr>
        <w:spacing w:after="0"/>
        <w:ind w:left="0"/>
        <w:jc w:val="both"/>
      </w:pPr>
      <w:r>
        <w:rPr>
          <w:rFonts w:ascii="Times New Roman"/>
          <w:b w:val="false"/>
          <w:i w:val="false"/>
          <w:color w:val="000000"/>
          <w:sz w:val="28"/>
        </w:rPr>
        <w:t>
      деген жол мынадай редакцияда жазылсын:</w:t>
      </w:r>
    </w:p>
    <w:bookmarkEnd w:id="17"/>
    <w:bookmarkStart w:name="z9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компьютерлік техника бірліктерінің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0" w:id="19"/>
    <w:p>
      <w:pPr>
        <w:spacing w:after="0"/>
        <w:ind w:left="0"/>
        <w:jc w:val="both"/>
      </w:pPr>
      <w:r>
        <w:rPr>
          <w:rFonts w:ascii="Times New Roman"/>
          <w:b w:val="false"/>
          <w:i w:val="false"/>
          <w:color w:val="000000"/>
          <w:sz w:val="28"/>
        </w:rPr>
        <w:t>
      «бағдарлама бойынша бюджет шығыстарының көлемі» деген жолдағы «1 685 413» деген сандар «1 787 002»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«Республикалық деңгейде мемлекеттік денсаулық сақтау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«3 149 431» деген сандар «3 584 470»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«Ауылдық (селолық) жерлердегі денсаулық сақтауда ұтқыр және телемедицинаны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«Ұлттық телемедицина желісінің жұмыс істейтін тораптарының саны» деген жол «183»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телемедицина консультацияларының саны» деген жол «16 500»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«1 Ұлттық телемедицина желісінің торабын құру мен жұмыс істеуіне орташа шығыстар» деген жол «24 950»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 «49 900»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024 «Денсаулық сақтау жүйесіндегі мемлекеттік білім беру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«Ғимараттарда, үй-жайларда, және құрылыста (оның ішінде жеке компоненттер) күрделі жөндеу бойынша жоспарланған жұмыс көлемін уақтылы аяқтау» деген жолдағы «8» деген сан «9»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«Ғимаратты, үй-жайды және құрылысты күрделі жөндеуге орташа шығынның құны (оның ішінде жеке компоненттер)» деген жолдағы «35,2» деген сандар «45,1»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«1 625 858» деген сандар «1 749 960»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«Салынып жатқан медициналық білім беру, оның ішінде жобаланған объектілердің саны» деген жолдағы «3» деген сан «7» деген санмен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«Құрылысы аяқталған медициналық білім беру, оның ішінде жобаланған объектілердің саны» деген жол «4» деген санмен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жобалау объектісін аяқтаудың орташа құны» деген жол «26,9»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«1 500 000» деген сандар «1 697 544»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«Аурухананы басқару саласындағы халықаралық стандарттарды енгізу»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9"/>
    <w:bookmarkStart w:name="z132"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шақырылған мамандардың қатысуымен өткен мастер-кластардың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3" w:id="21"/>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21"/>
    <w:bookmarkStart w:name="z134"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бағыттар бойынша жұмыс үшін тартылған шетел мамандарының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5" w:id="23"/>
    <w:p>
      <w:pPr>
        <w:spacing w:after="0"/>
        <w:ind w:left="0"/>
        <w:jc w:val="both"/>
      </w:pPr>
      <w:r>
        <w:rPr>
          <w:rFonts w:ascii="Times New Roman"/>
          <w:b w:val="false"/>
          <w:i w:val="false"/>
          <w:color w:val="000000"/>
          <w:sz w:val="28"/>
        </w:rPr>
        <w:t>
      мына:</w:t>
      </w:r>
    </w:p>
    <w:bookmarkEnd w:id="23"/>
    <w:bookmarkStart w:name="z136"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тасымалдаудың ұлттық жүйесін (санитариялық авиация) жетілдіру бойынша ұсынымдар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7" w:id="25"/>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25"/>
    <w:bookmarkStart w:name="z138"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953"/>
        <w:gridCol w:w="573"/>
        <w:gridCol w:w="813"/>
        <w:gridCol w:w="793"/>
        <w:gridCol w:w="773"/>
        <w:gridCol w:w="953"/>
        <w:gridCol w:w="953"/>
        <w:gridCol w:w="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еншілес ұйымдарының инфрақұрылымын басқару жөніндегі консалтингтік қызметтер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9" w:id="27"/>
    <w:p>
      <w:pPr>
        <w:spacing w:after="0"/>
        <w:ind w:left="0"/>
        <w:jc w:val="both"/>
      </w:pP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«Шетелде білім алу бағдарламаларының саны» деген жол «21»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«Диагностика, емдеу және профилактиканың алдыңғы қатарлы әдістерін енгізу актілерінің саны» деген жол «9» деген санмен толықтырылсын;</w:t>
      </w:r>
      <w:r>
        <w:br/>
      </w:r>
      <w:r>
        <w:rPr>
          <w:rFonts w:ascii="Times New Roman"/>
          <w:b w:val="false"/>
          <w:i w:val="false"/>
          <w:color w:val="000000"/>
          <w:sz w:val="28"/>
        </w:rPr>
        <w:t>
</w:t>
      </w:r>
      <w:r>
        <w:rPr>
          <w:rFonts w:ascii="Times New Roman"/>
          <w:b w:val="false"/>
          <w:i w:val="false"/>
          <w:color w:val="000000"/>
          <w:sz w:val="28"/>
        </w:rPr>
        <w:t>
      «Шетелден шақырылған мамандардың қатысуымен өткен мастер-кластардың саны» деген жол «10»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«Ауруханалық әкімшілендіру саласында ХДА бағдарламасы бойынша білім алушы мамандардың саны» деген жолдағы «40» деген сандар «33»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«452 434» деген сандар «2 655 564»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«Шетелде 1 науқасты емдеудің орташа құны» деген жолдағы «9386,8» деген сандар «10 734,6»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«210 618 374» деген сандар «214 066 216»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 «Азаматтардың денсаулығын сақтау мәселелері бойынша сектораралық және ведомствоаралық өзара іс-қимыл»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«бағдарлама бойынша бюджет шығыстарының көлемі» деген жолдағы «21 588 375» деген сандар «19 529 332»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бағдарламалардың жиыны» деген кіші бөлімде:</w:t>
      </w:r>
      <w:r>
        <w:br/>
      </w:r>
      <w:r>
        <w:rPr>
          <w:rFonts w:ascii="Times New Roman"/>
          <w:b w:val="false"/>
          <w:i w:val="false"/>
          <w:color w:val="000000"/>
          <w:sz w:val="28"/>
        </w:rPr>
        <w:t>
</w:t>
      </w:r>
      <w:r>
        <w:rPr>
          <w:rFonts w:ascii="Times New Roman"/>
          <w:b w:val="false"/>
          <w:i w:val="false"/>
          <w:color w:val="000000"/>
          <w:sz w:val="28"/>
        </w:rPr>
        <w:t>
      «2012»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«441 335 428» деген сандар «459 262 924»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«391 030 945» деген сандар «397 702 252»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«50 304 483» деген сандар «61 560 672»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