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dfcf" w14:textId="6c3d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желісі ұйымдарын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мамырдағы № 579 Қаулысы. Күші жойылды - Қазақстан Республикасы Үкіметінің 2015 жылғы 3 сәуірдегі № 193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Газ желісі ұйымдарын </w:t>
      </w:r>
      <w:r>
        <w:rPr>
          <w:rFonts w:ascii="Times New Roman"/>
          <w:b w:val="false"/>
          <w:i w:val="false"/>
          <w:color w:val="000000"/>
          <w:sz w:val="28"/>
        </w:rPr>
        <w:t>аккредиттеу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мамырдағы </w:t>
      </w:r>
      <w:r>
        <w:br/>
      </w:r>
      <w:r>
        <w:rPr>
          <w:rFonts w:ascii="Times New Roman"/>
          <w:b w:val="false"/>
          <w:i w:val="false"/>
          <w:color w:val="000000"/>
          <w:sz w:val="28"/>
        </w:rPr>
        <w:t xml:space="preserve">
№ 579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Газ желісі ұйымдарын аккредиттеу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Газ желісі ұйымдарын аккредиттеу қағидалары (бұдан әрі – Қағидалар)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газ желісі ұйымдарын аккредиттеуді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анықтамалар мен ұғымдар қолданылады:</w:t>
      </w:r>
      <w:r>
        <w:br/>
      </w:r>
      <w:r>
        <w:rPr>
          <w:rFonts w:ascii="Times New Roman"/>
          <w:b w:val="false"/>
          <w:i w:val="false"/>
          <w:color w:val="000000"/>
          <w:sz w:val="28"/>
        </w:rPr>
        <w:t>
</w:t>
      </w:r>
      <w:r>
        <w:rPr>
          <w:rFonts w:ascii="Times New Roman"/>
          <w:b w:val="false"/>
          <w:i w:val="false"/>
          <w:color w:val="000000"/>
          <w:sz w:val="28"/>
        </w:rPr>
        <w:t>
      1) газ желісі ұйымы – аккредиттеу туралы </w:t>
      </w:r>
      <w:r>
        <w:rPr>
          <w:rFonts w:ascii="Times New Roman"/>
          <w:b w:val="false"/>
          <w:i w:val="false"/>
          <w:color w:val="000000"/>
          <w:sz w:val="28"/>
        </w:rPr>
        <w:t>куәлігі</w:t>
      </w:r>
      <w:r>
        <w:rPr>
          <w:rFonts w:ascii="Times New Roman"/>
          <w:b w:val="false"/>
          <w:i w:val="false"/>
          <w:color w:val="000000"/>
          <w:sz w:val="28"/>
        </w:rPr>
        <w:t xml:space="preserve"> бар және газ толтыру станциясын, топтық резервуарлық қондырғыларды пайдалануды, сондай-ақ Заңда белгіленген жағдайларда сұйытылған мұнай газын </w:t>
      </w:r>
      <w:r>
        <w:rPr>
          <w:rFonts w:ascii="Times New Roman"/>
          <w:b w:val="false"/>
          <w:i w:val="false"/>
          <w:color w:val="000000"/>
          <w:sz w:val="28"/>
        </w:rPr>
        <w:t>көтерме</w:t>
      </w:r>
      <w:r>
        <w:rPr>
          <w:rFonts w:ascii="Times New Roman"/>
          <w:b w:val="false"/>
          <w:i w:val="false"/>
          <w:color w:val="000000"/>
          <w:sz w:val="28"/>
        </w:rPr>
        <w:t xml:space="preserve"> және </w:t>
      </w:r>
      <w:r>
        <w:rPr>
          <w:rFonts w:ascii="Times New Roman"/>
          <w:b w:val="false"/>
          <w:i w:val="false"/>
          <w:color w:val="000000"/>
          <w:sz w:val="28"/>
        </w:rPr>
        <w:t>бөлшек</w:t>
      </w:r>
      <w:r>
        <w:rPr>
          <w:rFonts w:ascii="Times New Roman"/>
          <w:b w:val="false"/>
          <w:i w:val="false"/>
          <w:color w:val="000000"/>
          <w:sz w:val="28"/>
        </w:rPr>
        <w:t xml:space="preserve"> саудада өткізуді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уәкілетті орган</w:t>
      </w:r>
      <w:r>
        <w:rPr>
          <w:rFonts w:ascii="Times New Roman"/>
          <w:b w:val="false"/>
          <w:i w:val="false"/>
          <w:color w:val="000000"/>
          <w:sz w:val="28"/>
        </w:rPr>
        <w:t xml:space="preserve">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газ толтыру станциясы –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анықтамалар мен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3. Аккредиттеуді уәкілетті орган жүргізеді, аккредиттелетін субъектінің қаражаты есебінен жүзеге асырылады және аккредиттеу туралы куәлікпен расталады.</w:t>
      </w:r>
      <w:r>
        <w:br/>
      </w:r>
      <w:r>
        <w:rPr>
          <w:rFonts w:ascii="Times New Roman"/>
          <w:b w:val="false"/>
          <w:i w:val="false"/>
          <w:color w:val="000000"/>
          <w:sz w:val="28"/>
        </w:rPr>
        <w:t>
</w:t>
      </w:r>
      <w:r>
        <w:rPr>
          <w:rFonts w:ascii="Times New Roman"/>
          <w:b w:val="false"/>
          <w:i w:val="false"/>
          <w:color w:val="000000"/>
          <w:sz w:val="28"/>
        </w:rPr>
        <w:t>
      4. Аккредиттеу мынадай негізгі кезеңдерді көздейді:</w:t>
      </w:r>
      <w:r>
        <w:br/>
      </w:r>
      <w:r>
        <w:rPr>
          <w:rFonts w:ascii="Times New Roman"/>
          <w:b w:val="false"/>
          <w:i w:val="false"/>
          <w:color w:val="000000"/>
          <w:sz w:val="28"/>
        </w:rPr>
        <w:t>
</w:t>
      </w:r>
      <w:r>
        <w:rPr>
          <w:rFonts w:ascii="Times New Roman"/>
          <w:b w:val="false"/>
          <w:i w:val="false"/>
          <w:color w:val="000000"/>
          <w:sz w:val="28"/>
        </w:rPr>
        <w:t>
      1) аккредиттелетін субъектілердің құжаттарын қарау;</w:t>
      </w:r>
      <w:r>
        <w:br/>
      </w:r>
      <w:r>
        <w:rPr>
          <w:rFonts w:ascii="Times New Roman"/>
          <w:b w:val="false"/>
          <w:i w:val="false"/>
          <w:color w:val="000000"/>
          <w:sz w:val="28"/>
        </w:rPr>
        <w:t>
</w:t>
      </w:r>
      <w:r>
        <w:rPr>
          <w:rFonts w:ascii="Times New Roman"/>
          <w:b w:val="false"/>
          <w:i w:val="false"/>
          <w:color w:val="000000"/>
          <w:sz w:val="28"/>
        </w:rPr>
        <w:t>
      2) аккредиттеу туралы шешімдер қабылдау;</w:t>
      </w:r>
      <w:r>
        <w:br/>
      </w:r>
      <w:r>
        <w:rPr>
          <w:rFonts w:ascii="Times New Roman"/>
          <w:b w:val="false"/>
          <w:i w:val="false"/>
          <w:color w:val="000000"/>
          <w:sz w:val="28"/>
        </w:rPr>
        <w:t>
</w:t>
      </w:r>
      <w:r>
        <w:rPr>
          <w:rFonts w:ascii="Times New Roman"/>
          <w:b w:val="false"/>
          <w:i w:val="false"/>
          <w:color w:val="000000"/>
          <w:sz w:val="28"/>
        </w:rPr>
        <w:t>
      3) аккредиттеу туралы куәлікті ресімдеу, тіркеу және беру, не бас тарту туралы дәлелді жауап жіберу.</w:t>
      </w:r>
      <w:r>
        <w:br/>
      </w:r>
      <w:r>
        <w:rPr>
          <w:rFonts w:ascii="Times New Roman"/>
          <w:b w:val="false"/>
          <w:i w:val="false"/>
          <w:color w:val="000000"/>
          <w:sz w:val="28"/>
        </w:rPr>
        <w:t>
</w:t>
      </w:r>
      <w:r>
        <w:rPr>
          <w:rFonts w:ascii="Times New Roman"/>
          <w:b w:val="false"/>
          <w:i w:val="false"/>
          <w:color w:val="000000"/>
          <w:sz w:val="28"/>
        </w:rPr>
        <w:t>
      5. Аккредиттелетін субъектілер мынадай талаптарға жауап беруге тиіс:</w:t>
      </w:r>
      <w:r>
        <w:br/>
      </w:r>
      <w:r>
        <w:rPr>
          <w:rFonts w:ascii="Times New Roman"/>
          <w:b w:val="false"/>
          <w:i w:val="false"/>
          <w:color w:val="000000"/>
          <w:sz w:val="28"/>
        </w:rPr>
        <w:t>
</w:t>
      </w:r>
      <w:r>
        <w:rPr>
          <w:rFonts w:ascii="Times New Roman"/>
          <w:b w:val="false"/>
          <w:i w:val="false"/>
          <w:color w:val="000000"/>
          <w:sz w:val="28"/>
        </w:rPr>
        <w:t>
      1) меншік құқығында немесе өзге заңды негізде </w:t>
      </w:r>
      <w:r>
        <w:rPr>
          <w:rFonts w:ascii="Times New Roman"/>
          <w:b w:val="false"/>
          <w:i w:val="false"/>
          <w:color w:val="000000"/>
          <w:sz w:val="28"/>
        </w:rPr>
        <w:t>өнеркәсіптік</w:t>
      </w:r>
      <w:r>
        <w:rPr>
          <w:rFonts w:ascii="Times New Roman"/>
          <w:b w:val="false"/>
          <w:i w:val="false"/>
          <w:color w:val="000000"/>
          <w:sz w:val="28"/>
        </w:rPr>
        <w:t> </w:t>
      </w:r>
      <w:r>
        <w:rPr>
          <w:rFonts w:ascii="Times New Roman"/>
          <w:b w:val="false"/>
          <w:i w:val="false"/>
          <w:color w:val="000000"/>
          <w:sz w:val="28"/>
        </w:rPr>
        <w:t>қауіпсіздік</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өндірістік-техникалық базаның болуы:</w:t>
      </w:r>
      <w:r>
        <w:br/>
      </w:r>
      <w:r>
        <w:rPr>
          <w:rFonts w:ascii="Times New Roman"/>
          <w:b w:val="false"/>
          <w:i w:val="false"/>
          <w:color w:val="000000"/>
          <w:sz w:val="28"/>
        </w:rPr>
        <w:t>
</w:t>
      </w:r>
      <w:r>
        <w:rPr>
          <w:rFonts w:ascii="Times New Roman"/>
          <w:b w:val="false"/>
          <w:i w:val="false"/>
          <w:color w:val="000000"/>
          <w:sz w:val="28"/>
        </w:rPr>
        <w:t>
      мамандандырылған өндірістік ғимараттар (баллондардың сорғы-компрессорлық бөлімшесі, төгу-құю бөлімшесі, баллон жөндеу цехы, баллондарды техникалық куәландыру учаскесі, көлік учаскесі, автожөндеу боксы, тұрақ-бокстар, механикалық шеберханалар, баллондарды сақтауға арналған ашық немесе жабық түрдегі қойма);</w:t>
      </w:r>
      <w:r>
        <w:br/>
      </w:r>
      <w:r>
        <w:rPr>
          <w:rFonts w:ascii="Times New Roman"/>
          <w:b w:val="false"/>
          <w:i w:val="false"/>
          <w:color w:val="000000"/>
          <w:sz w:val="28"/>
        </w:rPr>
        <w:t>
</w:t>
      </w:r>
      <w:r>
        <w:rPr>
          <w:rFonts w:ascii="Times New Roman"/>
          <w:b w:val="false"/>
          <w:i w:val="false"/>
          <w:color w:val="000000"/>
          <w:sz w:val="28"/>
        </w:rPr>
        <w:t>
      инженерлік құрылыстар (төгу-құю теміржол эстакадасы, толтырғыш бағандар, су ағынды сорғылармен жарақтандырылған суы бар өртке қарсы сыйымдылықтар);</w:t>
      </w:r>
      <w:r>
        <w:br/>
      </w:r>
      <w:r>
        <w:rPr>
          <w:rFonts w:ascii="Times New Roman"/>
          <w:b w:val="false"/>
          <w:i w:val="false"/>
          <w:color w:val="000000"/>
          <w:sz w:val="28"/>
        </w:rPr>
        <w:t>
</w:t>
      </w:r>
      <w:r>
        <w:rPr>
          <w:rFonts w:ascii="Times New Roman"/>
          <w:b w:val="false"/>
          <w:i w:val="false"/>
          <w:color w:val="000000"/>
          <w:sz w:val="28"/>
        </w:rPr>
        <w:t>
      газ сақтау объектілері (жалпы көлемі кемінде 300 тонна сұйытылған мұнай газын сақтау базалары);</w:t>
      </w:r>
      <w:r>
        <w:br/>
      </w:r>
      <w:r>
        <w:rPr>
          <w:rFonts w:ascii="Times New Roman"/>
          <w:b w:val="false"/>
          <w:i w:val="false"/>
          <w:color w:val="000000"/>
          <w:sz w:val="28"/>
        </w:rPr>
        <w:t>
</w:t>
      </w:r>
      <w:r>
        <w:rPr>
          <w:rFonts w:ascii="Times New Roman"/>
          <w:b w:val="false"/>
          <w:i w:val="false"/>
          <w:color w:val="000000"/>
          <w:sz w:val="28"/>
        </w:rPr>
        <w:t>
      топтық резервуарлық қондырғылар паркі.</w:t>
      </w:r>
      <w:r>
        <w:br/>
      </w:r>
      <w:r>
        <w:rPr>
          <w:rFonts w:ascii="Times New Roman"/>
          <w:b w:val="false"/>
          <w:i w:val="false"/>
          <w:color w:val="000000"/>
          <w:sz w:val="28"/>
        </w:rPr>
        <w:t>
</w:t>
      </w:r>
      <w:r>
        <w:rPr>
          <w:rFonts w:ascii="Times New Roman"/>
          <w:b w:val="false"/>
          <w:i w:val="false"/>
          <w:color w:val="000000"/>
          <w:sz w:val="28"/>
        </w:rPr>
        <w:t>
      Растаушы мәліметтер ретінде көрсетілген объектілерге меншік құқығын немесе өзге заңды негізді растайтын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2) өнеркәсіптік қауіпсіздік талаптарын сақтауды, оның ішінде:</w:t>
      </w:r>
      <w:r>
        <w:br/>
      </w:r>
      <w:r>
        <w:rPr>
          <w:rFonts w:ascii="Times New Roman"/>
          <w:b w:val="false"/>
          <w:i w:val="false"/>
          <w:color w:val="000000"/>
          <w:sz w:val="28"/>
        </w:rPr>
        <w:t>
</w:t>
      </w:r>
      <w:r>
        <w:rPr>
          <w:rFonts w:ascii="Times New Roman"/>
          <w:b w:val="false"/>
          <w:i w:val="false"/>
          <w:color w:val="000000"/>
          <w:sz w:val="28"/>
        </w:rPr>
        <w:t>
      қауіпті өндірістік объектілерді және техникалық қондырғыларды өндірістік бақылауды;</w:t>
      </w:r>
      <w:r>
        <w:br/>
      </w:r>
      <w:r>
        <w:rPr>
          <w:rFonts w:ascii="Times New Roman"/>
          <w:b w:val="false"/>
          <w:i w:val="false"/>
          <w:color w:val="000000"/>
          <w:sz w:val="28"/>
        </w:rPr>
        <w:t>
</w:t>
      </w:r>
      <w:r>
        <w:rPr>
          <w:rFonts w:ascii="Times New Roman"/>
          <w:b w:val="false"/>
          <w:i w:val="false"/>
          <w:color w:val="000000"/>
          <w:sz w:val="28"/>
        </w:rPr>
        <w:t>
      газ толтыру станциясын, топтық резервуарлық қондырғыларды, газ тұтыну жүйелерін пайдалануды және техникалық қызмет көрсетуді;</w:t>
      </w:r>
      <w:r>
        <w:br/>
      </w:r>
      <w:r>
        <w:rPr>
          <w:rFonts w:ascii="Times New Roman"/>
          <w:b w:val="false"/>
          <w:i w:val="false"/>
          <w:color w:val="000000"/>
          <w:sz w:val="28"/>
        </w:rPr>
        <w:t>
</w:t>
      </w:r>
      <w:r>
        <w:rPr>
          <w:rFonts w:ascii="Times New Roman"/>
          <w:b w:val="false"/>
          <w:i w:val="false"/>
          <w:color w:val="000000"/>
          <w:sz w:val="28"/>
        </w:rPr>
        <w:t>
      сұйытылған мұнай газын сақтау, тасу және өткізу объектілерін пайдаланудың техникалық процесін сақтауды;</w:t>
      </w:r>
      <w:r>
        <w:br/>
      </w:r>
      <w:r>
        <w:rPr>
          <w:rFonts w:ascii="Times New Roman"/>
          <w:b w:val="false"/>
          <w:i w:val="false"/>
          <w:color w:val="000000"/>
          <w:sz w:val="28"/>
        </w:rPr>
        <w:t>
</w:t>
      </w:r>
      <w:r>
        <w:rPr>
          <w:rFonts w:ascii="Times New Roman"/>
          <w:b w:val="false"/>
          <w:i w:val="false"/>
          <w:color w:val="000000"/>
          <w:sz w:val="28"/>
        </w:rPr>
        <w:t>
      вагон-цистерналарда келіп түсетін сұйытылған мұнай газының кірісін бақылау және өткізілетін (босатылатын) өнімнің сапасын бақылауды;</w:t>
      </w:r>
      <w:r>
        <w:br/>
      </w:r>
      <w:r>
        <w:rPr>
          <w:rFonts w:ascii="Times New Roman"/>
          <w:b w:val="false"/>
          <w:i w:val="false"/>
          <w:color w:val="000000"/>
          <w:sz w:val="28"/>
        </w:rPr>
        <w:t>
</w:t>
      </w:r>
      <w:r>
        <w:rPr>
          <w:rFonts w:ascii="Times New Roman"/>
          <w:b w:val="false"/>
          <w:i w:val="false"/>
          <w:color w:val="000000"/>
          <w:sz w:val="28"/>
        </w:rPr>
        <w:t>
      еңбекті, қауіпсіздік техникасын қорғауды және қоршаған ортаны қорғауды;</w:t>
      </w:r>
      <w:r>
        <w:br/>
      </w:r>
      <w:r>
        <w:rPr>
          <w:rFonts w:ascii="Times New Roman"/>
          <w:b w:val="false"/>
          <w:i w:val="false"/>
          <w:color w:val="000000"/>
          <w:sz w:val="28"/>
        </w:rPr>
        <w:t>
</w:t>
      </w:r>
      <w:r>
        <w:rPr>
          <w:rFonts w:ascii="Times New Roman"/>
          <w:b w:val="false"/>
          <w:i w:val="false"/>
          <w:color w:val="000000"/>
          <w:sz w:val="28"/>
        </w:rPr>
        <w:t>
      метрологиялық </w:t>
      </w:r>
      <w:r>
        <w:rPr>
          <w:rFonts w:ascii="Times New Roman"/>
          <w:b w:val="false"/>
          <w:i w:val="false"/>
          <w:color w:val="000000"/>
          <w:sz w:val="28"/>
        </w:rPr>
        <w:t>бақылауды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өрт қауіпсіздігін;</w:t>
      </w:r>
      <w:r>
        <w:br/>
      </w:r>
      <w:r>
        <w:rPr>
          <w:rFonts w:ascii="Times New Roman"/>
          <w:b w:val="false"/>
          <w:i w:val="false"/>
          <w:color w:val="000000"/>
          <w:sz w:val="28"/>
        </w:rPr>
        <w:t>
</w:t>
      </w:r>
      <w:r>
        <w:rPr>
          <w:rFonts w:ascii="Times New Roman"/>
          <w:b w:val="false"/>
          <w:i w:val="false"/>
          <w:color w:val="000000"/>
          <w:sz w:val="28"/>
        </w:rPr>
        <w:t>
      өнеркәсіптік қауіпсіздікті;</w:t>
      </w:r>
      <w:r>
        <w:br/>
      </w:r>
      <w:r>
        <w:rPr>
          <w:rFonts w:ascii="Times New Roman"/>
          <w:b w:val="false"/>
          <w:i w:val="false"/>
          <w:color w:val="000000"/>
          <w:sz w:val="28"/>
        </w:rPr>
        <w:t>
</w:t>
      </w:r>
      <w:r>
        <w:rPr>
          <w:rFonts w:ascii="Times New Roman"/>
          <w:b w:val="false"/>
          <w:i w:val="false"/>
          <w:color w:val="000000"/>
          <w:sz w:val="28"/>
        </w:rPr>
        <w:t>
      күзет қауіпсіздігін;</w:t>
      </w:r>
      <w:r>
        <w:br/>
      </w:r>
      <w:r>
        <w:rPr>
          <w:rFonts w:ascii="Times New Roman"/>
          <w:b w:val="false"/>
          <w:i w:val="false"/>
          <w:color w:val="000000"/>
          <w:sz w:val="28"/>
        </w:rPr>
        <w:t>
</w:t>
      </w:r>
      <w:r>
        <w:rPr>
          <w:rFonts w:ascii="Times New Roman"/>
          <w:b w:val="false"/>
          <w:i w:val="false"/>
          <w:color w:val="000000"/>
          <w:sz w:val="28"/>
        </w:rPr>
        <w:t>
      авариялық-диспетчерлік және жөндеу өтінімдерін орындауды қамтамасыз ететін қызметтердің болуы.</w:t>
      </w:r>
      <w:r>
        <w:br/>
      </w:r>
      <w:r>
        <w:rPr>
          <w:rFonts w:ascii="Times New Roman"/>
          <w:b w:val="false"/>
          <w:i w:val="false"/>
          <w:color w:val="000000"/>
          <w:sz w:val="28"/>
        </w:rPr>
        <w:t>
</w:t>
      </w:r>
      <w:r>
        <w:rPr>
          <w:rFonts w:ascii="Times New Roman"/>
          <w:b w:val="false"/>
          <w:i w:val="false"/>
          <w:color w:val="000000"/>
          <w:sz w:val="28"/>
        </w:rPr>
        <w:t>
      Растаушы мәліметтер мен құжаттар ретінде өтініш беруші штат кестесінің көшірмесін тапсырады;</w:t>
      </w:r>
      <w:r>
        <w:br/>
      </w:r>
      <w:r>
        <w:rPr>
          <w:rFonts w:ascii="Times New Roman"/>
          <w:b w:val="false"/>
          <w:i w:val="false"/>
          <w:color w:val="000000"/>
          <w:sz w:val="28"/>
        </w:rPr>
        <w:t>
</w:t>
      </w:r>
      <w:r>
        <w:rPr>
          <w:rFonts w:ascii="Times New Roman"/>
          <w:b w:val="false"/>
          <w:i w:val="false"/>
          <w:color w:val="000000"/>
          <w:sz w:val="28"/>
        </w:rPr>
        <w:t>
      3) тиісті білім беру деңгейіне жауап беретін, өнеркәсіптік қауіпсіздік мәселелері бойынша (басшылар үшін – мұнай-газ саласындағы жоғары білімі, мамандар үшін – кем дегенде арнайы орта білімі) оқудан және нұсқама алудан, қайта даярлаудан, аттестаттаудан өткен, мамандығы бойынша кемінде екі жыл практикалық жұмыс тәжірибесі бар мамандардың техникалық басшыларының білікті құрамының (өндірістік персоналдың жалпы санының кемінде 70 %-ы) болуы.</w:t>
      </w:r>
      <w:r>
        <w:br/>
      </w:r>
      <w:r>
        <w:rPr>
          <w:rFonts w:ascii="Times New Roman"/>
          <w:b w:val="false"/>
          <w:i w:val="false"/>
          <w:color w:val="000000"/>
          <w:sz w:val="28"/>
        </w:rPr>
        <w:t>
      Растаушы мәліметтер мен құжаттар ретінде өтініш беруші штат кестесін және қызметкерлердің әрқайсысы бойынша ақпаратты: тегін, атын, әкесінің атын, білімі бойынша мамандығын, лауазымын, осы саладағы мамандығы бойынша жұмыс өтілін қамтитын жиынтық кестені тапсырады.</w:t>
      </w:r>
      <w:r>
        <w:br/>
      </w:r>
      <w:r>
        <w:rPr>
          <w:rFonts w:ascii="Times New Roman"/>
          <w:b w:val="false"/>
          <w:i w:val="false"/>
          <w:color w:val="000000"/>
          <w:sz w:val="28"/>
        </w:rPr>
        <w:t>
</w:t>
      </w:r>
      <w:r>
        <w:rPr>
          <w:rFonts w:ascii="Times New Roman"/>
          <w:b w:val="false"/>
          <w:i w:val="false"/>
          <w:color w:val="000000"/>
          <w:sz w:val="28"/>
        </w:rPr>
        <w:t>
      4) бекітілген мыналардың:</w:t>
      </w:r>
      <w:r>
        <w:br/>
      </w:r>
      <w:r>
        <w:rPr>
          <w:rFonts w:ascii="Times New Roman"/>
          <w:b w:val="false"/>
          <w:i w:val="false"/>
          <w:color w:val="000000"/>
          <w:sz w:val="28"/>
        </w:rPr>
        <w:t>
</w:t>
      </w:r>
      <w:r>
        <w:rPr>
          <w:rFonts w:ascii="Times New Roman"/>
          <w:b w:val="false"/>
          <w:i w:val="false"/>
          <w:color w:val="000000"/>
          <w:sz w:val="28"/>
        </w:rPr>
        <w:t>
      қоршаған ортаны қорғау, еңбекті қорғау және қауіпсіздік техникасы жөніндегі бағдарламалар мен іс-шаралардың, сондай-ақ өнеркәсіптік қауіпсіздік жөніндегі іс-шаралардың;</w:t>
      </w:r>
      <w:r>
        <w:br/>
      </w:r>
      <w:r>
        <w:rPr>
          <w:rFonts w:ascii="Times New Roman"/>
          <w:b w:val="false"/>
          <w:i w:val="false"/>
          <w:color w:val="000000"/>
          <w:sz w:val="28"/>
        </w:rPr>
        <w:t>
</w:t>
      </w:r>
      <w:r>
        <w:rPr>
          <w:rFonts w:ascii="Times New Roman"/>
          <w:b w:val="false"/>
          <w:i w:val="false"/>
          <w:color w:val="000000"/>
          <w:sz w:val="28"/>
        </w:rPr>
        <w:t>
      қолданыстағы өндірістік объектілерді қайта жаңарту, жаңғырту және жаңаларын салу жөніндегі бағдарламалардың;</w:t>
      </w:r>
      <w:r>
        <w:br/>
      </w:r>
      <w:r>
        <w:rPr>
          <w:rFonts w:ascii="Times New Roman"/>
          <w:b w:val="false"/>
          <w:i w:val="false"/>
          <w:color w:val="000000"/>
          <w:sz w:val="28"/>
        </w:rPr>
        <w:t>
</w:t>
      </w:r>
      <w:r>
        <w:rPr>
          <w:rFonts w:ascii="Times New Roman"/>
          <w:b w:val="false"/>
          <w:i w:val="false"/>
          <w:color w:val="000000"/>
          <w:sz w:val="28"/>
        </w:rPr>
        <w:t>
      негізгі және көмекші технологиялық жабдықтар мен көлік құралдарын жоспарлы-алдын ала жөндеу кестесінің;</w:t>
      </w:r>
      <w:r>
        <w:br/>
      </w:r>
      <w:r>
        <w:rPr>
          <w:rFonts w:ascii="Times New Roman"/>
          <w:b w:val="false"/>
          <w:i w:val="false"/>
          <w:color w:val="000000"/>
          <w:sz w:val="28"/>
        </w:rPr>
        <w:t>
</w:t>
      </w:r>
      <w:r>
        <w:rPr>
          <w:rFonts w:ascii="Times New Roman"/>
          <w:b w:val="false"/>
          <w:i w:val="false"/>
          <w:color w:val="000000"/>
          <w:sz w:val="28"/>
        </w:rPr>
        <w:t>
      аварияларды жою </w:t>
      </w:r>
      <w:r>
        <w:rPr>
          <w:rFonts w:ascii="Times New Roman"/>
          <w:b w:val="false"/>
          <w:i w:val="false"/>
          <w:color w:val="000000"/>
          <w:sz w:val="28"/>
        </w:rPr>
        <w:t>жоспарының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қаланың аварияларды жою жөніндегі қызметтерінің өзара іс-қимыл жоспарының;</w:t>
      </w:r>
      <w:r>
        <w:br/>
      </w:r>
      <w:r>
        <w:rPr>
          <w:rFonts w:ascii="Times New Roman"/>
          <w:b w:val="false"/>
          <w:i w:val="false"/>
          <w:color w:val="000000"/>
          <w:sz w:val="28"/>
        </w:rPr>
        <w:t>
</w:t>
      </w:r>
      <w:r>
        <w:rPr>
          <w:rFonts w:ascii="Times New Roman"/>
          <w:b w:val="false"/>
          <w:i w:val="false"/>
          <w:color w:val="000000"/>
          <w:sz w:val="28"/>
        </w:rPr>
        <w:t>
      аварияға қарсы жаттығулар мен оқу-жаттығу дабылы жоспарларының болуы.</w:t>
      </w:r>
      <w:r>
        <w:br/>
      </w:r>
      <w:r>
        <w:rPr>
          <w:rFonts w:ascii="Times New Roman"/>
          <w:b w:val="false"/>
          <w:i w:val="false"/>
          <w:color w:val="000000"/>
          <w:sz w:val="28"/>
        </w:rPr>
        <w:t>
</w:t>
      </w:r>
      <w:r>
        <w:rPr>
          <w:rFonts w:ascii="Times New Roman"/>
          <w:b w:val="false"/>
          <w:i w:val="false"/>
          <w:color w:val="000000"/>
          <w:sz w:val="28"/>
        </w:rPr>
        <w:t>
      Растаушы мәліметтер мен құжаттар ретінде өтініш беруші бекітілген құжаттардың көшірмелерін тапсырады;</w:t>
      </w:r>
      <w:r>
        <w:br/>
      </w:r>
      <w:r>
        <w:rPr>
          <w:rFonts w:ascii="Times New Roman"/>
          <w:b w:val="false"/>
          <w:i w:val="false"/>
          <w:color w:val="000000"/>
          <w:sz w:val="28"/>
        </w:rPr>
        <w:t>
</w:t>
      </w:r>
      <w:r>
        <w:rPr>
          <w:rFonts w:ascii="Times New Roman"/>
          <w:b w:val="false"/>
          <w:i w:val="false"/>
          <w:color w:val="000000"/>
          <w:sz w:val="28"/>
        </w:rPr>
        <w:t>
      5) "Қауіпті өндірістік объектілердегі өнеркәсіптік қауіпсіздік туралы" Қазақстан Республикасының 2002 жылғы 3 сәуірдегі № 314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қауіпсіздік саласындағы уәкілетті орган берген және тіркеген қауіпсіздік декларациясының болуы.</w:t>
      </w:r>
      <w:r>
        <w:br/>
      </w:r>
      <w:r>
        <w:rPr>
          <w:rFonts w:ascii="Times New Roman"/>
          <w:b w:val="false"/>
          <w:i w:val="false"/>
          <w:color w:val="000000"/>
          <w:sz w:val="28"/>
        </w:rPr>
        <w:t>
</w:t>
      </w:r>
      <w:r>
        <w:rPr>
          <w:rFonts w:ascii="Times New Roman"/>
          <w:b w:val="false"/>
          <w:i w:val="false"/>
          <w:color w:val="000000"/>
          <w:sz w:val="28"/>
        </w:rPr>
        <w:t>
      Растаушы құжаттар ретінде өтініш беруші қауіпсіздік декларациясының көшірмесін тапсырады;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тәртіппен аттестатталған зертхананың немесе өнімдердің стандарттарға, нормалар мен техникалық шарттарға сәйкестігін бақылау жөніндегі </w:t>
      </w:r>
      <w:r>
        <w:rPr>
          <w:rFonts w:ascii="Times New Roman"/>
          <w:b w:val="false"/>
          <w:i w:val="false"/>
          <w:color w:val="000000"/>
          <w:sz w:val="28"/>
        </w:rPr>
        <w:t>аккредиттелген</w:t>
      </w:r>
      <w:r>
        <w:rPr>
          <w:rFonts w:ascii="Times New Roman"/>
          <w:b w:val="false"/>
          <w:i w:val="false"/>
          <w:color w:val="000000"/>
          <w:sz w:val="28"/>
        </w:rPr>
        <w:t xml:space="preserve"> зертханамен қызмет көрсетуге жасалған шарттың болуы.</w:t>
      </w:r>
      <w:r>
        <w:br/>
      </w:r>
      <w:r>
        <w:rPr>
          <w:rFonts w:ascii="Times New Roman"/>
          <w:b w:val="false"/>
          <w:i w:val="false"/>
          <w:color w:val="000000"/>
          <w:sz w:val="28"/>
        </w:rPr>
        <w:t>
</w:t>
      </w:r>
      <w:r>
        <w:rPr>
          <w:rFonts w:ascii="Times New Roman"/>
          <w:b w:val="false"/>
          <w:i w:val="false"/>
          <w:color w:val="000000"/>
          <w:sz w:val="28"/>
        </w:rPr>
        <w:t>
      Зертханаға меншік құқығын немесе өзге заңды негізді растайтын тиісті құжаттардың көшірмелері немесе аккредиттелген зертханамен жасалған қызмет көрсетуге арналған шарттың көшірмесі көрсетілген мәліметтерді растайтындар болып табылады;</w:t>
      </w:r>
      <w:r>
        <w:br/>
      </w:r>
      <w:r>
        <w:rPr>
          <w:rFonts w:ascii="Times New Roman"/>
          <w:b w:val="false"/>
          <w:i w:val="false"/>
          <w:color w:val="000000"/>
          <w:sz w:val="28"/>
        </w:rPr>
        <w:t>
</w:t>
      </w:r>
      <w:r>
        <w:rPr>
          <w:rFonts w:ascii="Times New Roman"/>
          <w:b w:val="false"/>
          <w:i w:val="false"/>
          <w:color w:val="000000"/>
          <w:sz w:val="28"/>
        </w:rPr>
        <w:t>
      7) объект иелерінің жауапкершілігін міндетті сақтандыру шартының болуы.</w:t>
      </w:r>
      <w:r>
        <w:br/>
      </w:r>
      <w:r>
        <w:rPr>
          <w:rFonts w:ascii="Times New Roman"/>
          <w:b w:val="false"/>
          <w:i w:val="false"/>
          <w:color w:val="000000"/>
          <w:sz w:val="28"/>
        </w:rPr>
        <w:t>
</w:t>
      </w:r>
      <w:r>
        <w:rPr>
          <w:rFonts w:ascii="Times New Roman"/>
          <w:b w:val="false"/>
          <w:i w:val="false"/>
          <w:color w:val="000000"/>
          <w:sz w:val="28"/>
        </w:rPr>
        <w:t>
      Растаушы құжат ретінде өтініш беруші көрсетілген шарттың көшірмесін тапсырады.</w:t>
      </w:r>
      <w:r>
        <w:br/>
      </w:r>
      <w:r>
        <w:rPr>
          <w:rFonts w:ascii="Times New Roman"/>
          <w:b w:val="false"/>
          <w:i w:val="false"/>
          <w:color w:val="000000"/>
          <w:sz w:val="28"/>
        </w:rPr>
        <w:t>
</w:t>
      </w:r>
      <w:r>
        <w:rPr>
          <w:rFonts w:ascii="Times New Roman"/>
          <w:b w:val="false"/>
          <w:i w:val="false"/>
          <w:color w:val="000000"/>
          <w:sz w:val="28"/>
        </w:rPr>
        <w:t>
      Бүкіл техникалық құжаттама мемлекеттік және орыс тілдерінде орындалуға тиіс.</w:t>
      </w:r>
    </w:p>
    <w:bookmarkEnd w:id="5"/>
    <w:bookmarkStart w:name="z53" w:id="6"/>
    <w:p>
      <w:pPr>
        <w:spacing w:after="0"/>
        <w:ind w:left="0"/>
        <w:jc w:val="left"/>
      </w:pPr>
      <w:r>
        <w:rPr>
          <w:rFonts w:ascii="Times New Roman"/>
          <w:b/>
          <w:i w:val="false"/>
          <w:color w:val="000000"/>
        </w:rPr>
        <w:t xml:space="preserve"> 
2. Газ желісі ұйымдарын аккредиттеуді жүргізу тәртібі</w:t>
      </w:r>
    </w:p>
    <w:bookmarkEnd w:id="6"/>
    <w:bookmarkStart w:name="z54" w:id="7"/>
    <w:p>
      <w:pPr>
        <w:spacing w:after="0"/>
        <w:ind w:left="0"/>
        <w:jc w:val="both"/>
      </w:pPr>
      <w:r>
        <w:rPr>
          <w:rFonts w:ascii="Times New Roman"/>
          <w:b w:val="false"/>
          <w:i w:val="false"/>
          <w:color w:val="000000"/>
          <w:sz w:val="28"/>
        </w:rPr>
        <w:t>
      6. Аккредиттеуді жүзеге асыру үшін уәкілетті органға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тіркеу/қайта тіркеу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3) ұйым жарғысының көшірмесі;</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сәйкестігін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Осы тармақта көзделмеген өзге де құжаттарды талап етуге тыйым салынады.</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02.07.2013 </w:t>
      </w:r>
      <w:r>
        <w:rPr>
          <w:rFonts w:ascii="Times New Roman"/>
          <w:b w:val="false"/>
          <w:i w:val="false"/>
          <w:color w:val="000000"/>
          <w:sz w:val="28"/>
        </w:rPr>
        <w:t>№ 671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Аккредиттеу туралы құжаттарды осы Қағидалардың 5, </w:t>
      </w:r>
      <w:r>
        <w:rPr>
          <w:rFonts w:ascii="Times New Roman"/>
          <w:b w:val="false"/>
          <w:i w:val="false"/>
          <w:color w:val="000000"/>
          <w:sz w:val="28"/>
        </w:rPr>
        <w:t>6-тармақтарына</w:t>
      </w:r>
      <w:r>
        <w:rPr>
          <w:rFonts w:ascii="Times New Roman"/>
          <w:b w:val="false"/>
          <w:i w:val="false"/>
          <w:color w:val="000000"/>
          <w:sz w:val="28"/>
        </w:rPr>
        <w:t xml:space="preserve"> сәйкестігіне қарау құжаттар уәкілетті органға келіп түскен күннен бастап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 екі жұмыс күнінің ішінде құжаттар пакетін оның толықтығы тұрғысында тексеру рәсімін жүзеге асырады және қандай да бір құжат болмаған жағдайда бұл туралы өтініш берушіні жазбаша түрде хабардар етеді. Белгіленген мерзімде хабардар етпеу уәкілетті органды құжаттардың қандай да бірінің болмауы себебінен аккредиттеу туралы куәлікті беруден бас тарту құқығынан айырады.</w:t>
      </w:r>
      <w:r>
        <w:br/>
      </w:r>
      <w:r>
        <w:rPr>
          <w:rFonts w:ascii="Times New Roman"/>
          <w:b w:val="false"/>
          <w:i w:val="false"/>
          <w:color w:val="000000"/>
          <w:sz w:val="28"/>
        </w:rPr>
        <w:t>
</w:t>
      </w:r>
      <w:r>
        <w:rPr>
          <w:rFonts w:ascii="Times New Roman"/>
          <w:b w:val="false"/>
          <w:i w:val="false"/>
          <w:color w:val="000000"/>
          <w:sz w:val="28"/>
        </w:rPr>
        <w:t>
      8. Құжаттарды қарау қорытындылары бойынша уәкілетті орган аккредиттеу туралы немесе аккредиттеуден бас тарту туралы шешімдер қабылдайды.</w:t>
      </w:r>
      <w:r>
        <w:br/>
      </w:r>
      <w:r>
        <w:rPr>
          <w:rFonts w:ascii="Times New Roman"/>
          <w:b w:val="false"/>
          <w:i w:val="false"/>
          <w:color w:val="000000"/>
          <w:sz w:val="28"/>
        </w:rPr>
        <w:t>
</w:t>
      </w:r>
      <w:r>
        <w:rPr>
          <w:rFonts w:ascii="Times New Roman"/>
          <w:b w:val="false"/>
          <w:i w:val="false"/>
          <w:color w:val="000000"/>
          <w:sz w:val="28"/>
        </w:rPr>
        <w:t>
      9. Уәкілетті орган оң шешім қабылдаған жағдайда аккредиттелген субъектілердің тізіліміне тиісті жазба енгізеді және өтініш берушіге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 беріледі.</w:t>
      </w:r>
      <w:r>
        <w:br/>
      </w:r>
      <w:r>
        <w:rPr>
          <w:rFonts w:ascii="Times New Roman"/>
          <w:b w:val="false"/>
          <w:i w:val="false"/>
          <w:color w:val="000000"/>
          <w:sz w:val="28"/>
        </w:rPr>
        <w:t>
</w:t>
      </w:r>
      <w:r>
        <w:rPr>
          <w:rFonts w:ascii="Times New Roman"/>
          <w:b w:val="false"/>
          <w:i w:val="false"/>
          <w:color w:val="000000"/>
          <w:sz w:val="28"/>
        </w:rPr>
        <w:t>
      Аккредиттелген субъектілердің тізілімін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жүргізеді.</w:t>
      </w:r>
      <w:r>
        <w:br/>
      </w:r>
      <w:r>
        <w:rPr>
          <w:rFonts w:ascii="Times New Roman"/>
          <w:b w:val="false"/>
          <w:i w:val="false"/>
          <w:color w:val="000000"/>
          <w:sz w:val="28"/>
        </w:rPr>
        <w:t>
</w:t>
      </w:r>
      <w:r>
        <w:rPr>
          <w:rFonts w:ascii="Times New Roman"/>
          <w:b w:val="false"/>
          <w:i w:val="false"/>
          <w:color w:val="000000"/>
          <w:sz w:val="28"/>
        </w:rPr>
        <w:t>
      10. Аккредиттеу туралы куәлік Қазақстан Республикасының бүкіл аумағында жарамды, мерзімі белгіленбеген, иеліктен шығарылмайтын болып табылады және оны басқа жеке немесе заңды тұлғаға беруге болмайды.</w:t>
      </w:r>
      <w:r>
        <w:br/>
      </w:r>
      <w:r>
        <w:rPr>
          <w:rFonts w:ascii="Times New Roman"/>
          <w:b w:val="false"/>
          <w:i w:val="false"/>
          <w:color w:val="000000"/>
          <w:sz w:val="28"/>
        </w:rPr>
        <w:t>
</w:t>
      </w:r>
      <w:r>
        <w:rPr>
          <w:rFonts w:ascii="Times New Roman"/>
          <w:b w:val="false"/>
          <w:i w:val="false"/>
          <w:color w:val="000000"/>
          <w:sz w:val="28"/>
        </w:rPr>
        <w:t>
      11. Уәкілетті орган ұсынылған құжаттар осы Қағидалардың 5 және 6-тармақтарының талаптарына сәйкес келмеген жағдайларда аккредиттеуден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Аккредиттеуден бас тарту дәлелді негіздемемен жазбаша ресімделеді және осындай шешім қабылданған сәттен бастап бес жұмыс күні ішінде өтініш берушіге жіберіледі.</w:t>
      </w:r>
      <w:r>
        <w:br/>
      </w:r>
      <w:r>
        <w:rPr>
          <w:rFonts w:ascii="Times New Roman"/>
          <w:b w:val="false"/>
          <w:i w:val="false"/>
          <w:color w:val="000000"/>
          <w:sz w:val="28"/>
        </w:rPr>
        <w:t>
</w:t>
      </w:r>
      <w:r>
        <w:rPr>
          <w:rFonts w:ascii="Times New Roman"/>
          <w:b w:val="false"/>
          <w:i w:val="false"/>
          <w:color w:val="000000"/>
          <w:sz w:val="28"/>
        </w:rPr>
        <w:t>
      Егер уәкілетті орган осы Қағидаларда белгіленген мерзімде өтініш берушіге аккредиттеу туралы куәлікті бермесе не оны беруден дәлелді бас тартуды ұсынбаған болса, онда оларды беру мерзімдері біткен күнінен бастап аккредиттеу туралы куәлік берілген болып саналады.</w:t>
      </w:r>
      <w:r>
        <w:br/>
      </w:r>
      <w:r>
        <w:rPr>
          <w:rFonts w:ascii="Times New Roman"/>
          <w:b w:val="false"/>
          <w:i w:val="false"/>
          <w:color w:val="000000"/>
          <w:sz w:val="28"/>
        </w:rPr>
        <w:t>
</w:t>
      </w:r>
      <w:r>
        <w:rPr>
          <w:rFonts w:ascii="Times New Roman"/>
          <w:b w:val="false"/>
          <w:i w:val="false"/>
          <w:color w:val="000000"/>
          <w:sz w:val="28"/>
        </w:rPr>
        <w:t>
      Уәкілетті орган аккредиттеу туралы куәлікті беру мерзімі біткен сәттен бастап бес жұмыс күнінен кешіктірмей оны өтініш берушіге береді.</w:t>
      </w:r>
      <w:r>
        <w:br/>
      </w:r>
      <w:r>
        <w:rPr>
          <w:rFonts w:ascii="Times New Roman"/>
          <w:b w:val="false"/>
          <w:i w:val="false"/>
          <w:color w:val="000000"/>
          <w:sz w:val="28"/>
        </w:rPr>
        <w:t>
</w:t>
      </w:r>
      <w:r>
        <w:rPr>
          <w:rFonts w:ascii="Times New Roman"/>
          <w:b w:val="false"/>
          <w:i w:val="false"/>
          <w:color w:val="000000"/>
          <w:sz w:val="28"/>
        </w:rPr>
        <w:t>
      Уәкілетті орган аккредиттеу туралы куәлікті бермеген жағдайда бес жұмыс күні өткеннен кейін аккредиттеу туралы куәлік алынған болып саналады, ал аккредиттеу туралы куәлікті алғанға дейін уәкілетті органның құжаттарды қабылдау күні туралы белгісі бар тізімдеменің көшірмесі қызметті жүзеге асырудың заңдылығын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12. Аккредиттеу туралы куәлік беруден бас тартылған жағдайда аккредиттелетін субъект анықталған сәйкессіздіктер жойылғаннан кейін осы Қағидалардың талаптарына сәйкес қайта өтініш береді.</w:t>
      </w:r>
    </w:p>
    <w:bookmarkEnd w:id="7"/>
    <w:bookmarkStart w:name="z72" w:id="8"/>
    <w:p>
      <w:pPr>
        <w:spacing w:after="0"/>
        <w:ind w:left="0"/>
        <w:jc w:val="left"/>
      </w:pPr>
      <w:r>
        <w:rPr>
          <w:rFonts w:ascii="Times New Roman"/>
          <w:b/>
          <w:i w:val="false"/>
          <w:color w:val="000000"/>
        </w:rPr>
        <w:t xml:space="preserve"> 
3. Аккредиттеу туралы куәлікті кері қайтарып алу, қайта</w:t>
      </w:r>
      <w:r>
        <w:br/>
      </w:r>
      <w:r>
        <w:rPr>
          <w:rFonts w:ascii="Times New Roman"/>
          <w:b/>
          <w:i w:val="false"/>
          <w:color w:val="000000"/>
        </w:rPr>
        <w:t>
ресімдеу</w:t>
      </w:r>
    </w:p>
    <w:bookmarkEnd w:id="8"/>
    <w:bookmarkStart w:name="z73" w:id="9"/>
    <w:p>
      <w:pPr>
        <w:spacing w:after="0"/>
        <w:ind w:left="0"/>
        <w:jc w:val="both"/>
      </w:pPr>
      <w:r>
        <w:rPr>
          <w:rFonts w:ascii="Times New Roman"/>
          <w:b w:val="false"/>
          <w:i w:val="false"/>
          <w:color w:val="000000"/>
          <w:sz w:val="28"/>
        </w:rPr>
        <w:t>
      13. Аккредиттеу туралы куәлiктiң қолданысын тоқтату:</w:t>
      </w:r>
      <w:r>
        <w:br/>
      </w:r>
      <w:r>
        <w:rPr>
          <w:rFonts w:ascii="Times New Roman"/>
          <w:b w:val="false"/>
          <w:i w:val="false"/>
          <w:color w:val="000000"/>
          <w:sz w:val="28"/>
        </w:rPr>
        <w:t>
</w:t>
      </w:r>
      <w:r>
        <w:rPr>
          <w:rFonts w:ascii="Times New Roman"/>
          <w:b w:val="false"/>
          <w:i w:val="false"/>
          <w:color w:val="000000"/>
          <w:sz w:val="28"/>
        </w:rPr>
        <w:t>
      1) аккредиттеу туралы куәлікті өз еркімен қайтарған;</w:t>
      </w:r>
      <w:r>
        <w:br/>
      </w:r>
      <w:r>
        <w:rPr>
          <w:rFonts w:ascii="Times New Roman"/>
          <w:b w:val="false"/>
          <w:i w:val="false"/>
          <w:color w:val="000000"/>
          <w:sz w:val="28"/>
        </w:rPr>
        <w:t>
</w:t>
      </w:r>
      <w:r>
        <w:rPr>
          <w:rFonts w:ascii="Times New Roman"/>
          <w:b w:val="false"/>
          <w:i w:val="false"/>
          <w:color w:val="000000"/>
          <w:sz w:val="28"/>
        </w:rPr>
        <w:t>
      2) газ толтыру станциясын және (немесе) топтық резервуарлық қондырғыларды меншiк құқығында немесе өзге де заңды негiзде иелену тоқтатылған;</w:t>
      </w:r>
      <w:r>
        <w:br/>
      </w:r>
      <w:r>
        <w:rPr>
          <w:rFonts w:ascii="Times New Roman"/>
          <w:b w:val="false"/>
          <w:i w:val="false"/>
          <w:color w:val="000000"/>
          <w:sz w:val="28"/>
        </w:rPr>
        <w:t>
</w:t>
      </w:r>
      <w:r>
        <w:rPr>
          <w:rFonts w:ascii="Times New Roman"/>
          <w:b w:val="false"/>
          <w:i w:val="false"/>
          <w:color w:val="000000"/>
          <w:sz w:val="28"/>
        </w:rPr>
        <w:t>
      3) заңды тұлға таратылған немесе ол бөлiну нысанында қайта ұйымдастырылған;</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 бұзылған жағдайда сот шешімінің негізінде аккредиттеу туралы куәліктен айырған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14. Газ толтыру станциясын меншік құқығында немесе өзге заңды негізде иелену тоқтатылған жағдайда газ желісі ұйымы бес жұмыс күні ішінде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15. Заңды тұлғаның атауы, ұйымдық-құқықтық нысаны өзгерген жағдайда, аккредиттелген субъектілер уәкілетті органға осы Қағидалардың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құжаттарды қоспағанда, көрсетілген мәліметтерді растайтын құжаттарды қоса беріп және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талаптарды сақтай отырып, аккредиттеу туралы куәлікті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16. Уәкілетті орган тиісті жазбаша өтініш тіркелген күнінен бастап он жұмыс күні ішінде аккредиттеу туралы куәлікті қайта ресімдейді.</w:t>
      </w:r>
      <w:r>
        <w:br/>
      </w:r>
      <w:r>
        <w:rPr>
          <w:rFonts w:ascii="Times New Roman"/>
          <w:b w:val="false"/>
          <w:i w:val="false"/>
          <w:color w:val="000000"/>
          <w:sz w:val="28"/>
        </w:rPr>
        <w:t>
</w:t>
      </w:r>
      <w:r>
        <w:rPr>
          <w:rFonts w:ascii="Times New Roman"/>
          <w:b w:val="false"/>
          <w:i w:val="false"/>
          <w:color w:val="000000"/>
          <w:sz w:val="28"/>
        </w:rPr>
        <w:t>
      Бұл ретте бұрын берілген аккредиттеу туралы куәлік күші жойылды деп танылады және аккредиттелген субъектілердің тізіліміне тиісті ақпаратты енгізе отырып,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17. Аккредиттеу туралы куәлік жоғалған жағдайда уәкілетті орган аккредиттелген субъектінің жазбаша өтініші бойынша он жұмыс күніне дейінгі мерзімде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Аккредиттеу туралы куәліктің түпнұсқасы жарамсыз деп танылады және тізілімге тиісті жазба енгізіледі.</w:t>
      </w:r>
      <w:r>
        <w:br/>
      </w:r>
      <w:r>
        <w:rPr>
          <w:rFonts w:ascii="Times New Roman"/>
          <w:b w:val="false"/>
          <w:i w:val="false"/>
          <w:color w:val="000000"/>
          <w:sz w:val="28"/>
        </w:rPr>
        <w:t>
</w:t>
      </w:r>
      <w:r>
        <w:rPr>
          <w:rFonts w:ascii="Times New Roman"/>
          <w:b w:val="false"/>
          <w:i w:val="false"/>
          <w:color w:val="000000"/>
          <w:sz w:val="28"/>
        </w:rPr>
        <w:t>
      18. Уәкілетті орган аккредиттеу туралы куәліктердің бланкілерін жасауды, есепке алу мен сақтауды қамтамасыз етеді.</w:t>
      </w:r>
      <w:r>
        <w:br/>
      </w:r>
      <w:r>
        <w:rPr>
          <w:rFonts w:ascii="Times New Roman"/>
          <w:b w:val="false"/>
          <w:i w:val="false"/>
          <w:color w:val="000000"/>
          <w:sz w:val="28"/>
        </w:rPr>
        <w:t>
</w:t>
      </w:r>
      <w:r>
        <w:rPr>
          <w:rFonts w:ascii="Times New Roman"/>
          <w:b w:val="false"/>
          <w:i w:val="false"/>
          <w:color w:val="000000"/>
          <w:sz w:val="28"/>
        </w:rPr>
        <w:t>
      19. Уәкілетті органның газ желілері ұйымдарын аккредиттеу туралы не аккредиттеуден бас тарту туралы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шағым жасалуы мүмкін.</w:t>
      </w:r>
    </w:p>
    <w:bookmarkEnd w:id="9"/>
    <w:bookmarkStart w:name="z86" w:id="10"/>
    <w:p>
      <w:pPr>
        <w:spacing w:after="0"/>
        <w:ind w:left="0"/>
        <w:jc w:val="both"/>
      </w:pPr>
      <w:r>
        <w:rPr>
          <w:rFonts w:ascii="Times New Roman"/>
          <w:b w:val="false"/>
          <w:i w:val="false"/>
          <w:color w:val="000000"/>
          <w:sz w:val="28"/>
        </w:rPr>
        <w:t xml:space="preserve">
Газ желісі ұйымдарын </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xml:space="preserve">
1-қосымша      </w:t>
      </w:r>
    </w:p>
    <w:bookmarkEnd w:id="10"/>
    <w:bookmarkStart w:name="z87" w:id="11"/>
    <w:p>
      <w:pPr>
        <w:spacing w:after="0"/>
        <w:ind w:left="0"/>
        <w:jc w:val="left"/>
      </w:pPr>
      <w:r>
        <w:rPr>
          <w:rFonts w:ascii="Times New Roman"/>
          <w:b/>
          <w:i w:val="false"/>
          <w:color w:val="000000"/>
        </w:rPr>
        <w:t xml:space="preserve"> 
Газ желістері ұйымдарын аккредиттеу туралы куәлікті беруге</w:t>
      </w:r>
      <w:r>
        <w:br/>
      </w:r>
      <w:r>
        <w:rPr>
          <w:rFonts w:ascii="Times New Roman"/>
          <w:b/>
          <w:i w:val="false"/>
          <w:color w:val="000000"/>
        </w:rPr>
        <w:t>
өтініш</w:t>
      </w:r>
    </w:p>
    <w:bookmarkEnd w:id="11"/>
    <w:p>
      <w:pPr>
        <w:spacing w:after="0"/>
        <w:ind w:left="0"/>
        <w:jc w:val="both"/>
      </w:pPr>
      <w:r>
        <w:rPr>
          <w:rFonts w:ascii="Times New Roman"/>
          <w:b w:val="false"/>
          <w:i w:val="false"/>
          <w:color w:val="ff0000"/>
          <w:sz w:val="28"/>
        </w:rPr>
        <w:t xml:space="preserve">      Ескерту. 1-қосымшаға өзгеріс енгізілді - ҚР Үкіметінің 02.07.2013 </w:t>
      </w:r>
      <w:r>
        <w:rPr>
          <w:rFonts w:ascii="Times New Roman"/>
          <w:b w:val="false"/>
          <w:i w:val="false"/>
          <w:color w:val="ff0000"/>
          <w:sz w:val="28"/>
        </w:rPr>
        <w:t>№ 671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БСН, мемлекеттік тіркеу/қайта тіркеу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(газ толтыру станциясының орналасқан жері, атауы)</w:t>
      </w:r>
      <w:r>
        <w:br/>
      </w:r>
      <w:r>
        <w:rPr>
          <w:rFonts w:ascii="Times New Roman"/>
          <w:b w:val="false"/>
          <w:i w:val="false"/>
          <w:color w:val="000000"/>
          <w:sz w:val="28"/>
        </w:rPr>
        <w:t>
___________________________ аккредиттеу туралы куәлік беруді сұрайды.</w:t>
      </w:r>
    </w:p>
    <w:p>
      <w:pPr>
        <w:spacing w:after="0"/>
        <w:ind w:left="0"/>
        <w:jc w:val="both"/>
      </w:pPr>
      <w:r>
        <w:rPr>
          <w:rFonts w:ascii="Times New Roman"/>
          <w:b w:val="false"/>
          <w:i w:val="false"/>
          <w:color w:val="000000"/>
          <w:sz w:val="28"/>
        </w:rPr>
        <w:t>Қоса беріліп отырған құжаттардың тізбесі:</w:t>
      </w:r>
      <w:r>
        <w:br/>
      </w:r>
      <w:r>
        <w:rPr>
          <w:rFonts w:ascii="Times New Roman"/>
          <w:b w:val="false"/>
          <w:i w:val="false"/>
          <w:color w:val="000000"/>
          <w:sz w:val="28"/>
        </w:rPr>
        <w:t>
1. _________________________________</w:t>
      </w:r>
      <w:r>
        <w:br/>
      </w: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Ұйымның басшысы (лауазымы)</w:t>
      </w:r>
      <w:r>
        <w:br/>
      </w:r>
      <w:r>
        <w:rPr>
          <w:rFonts w:ascii="Times New Roman"/>
          <w:b w:val="false"/>
          <w:i w:val="false"/>
          <w:color w:val="000000"/>
          <w:sz w:val="28"/>
        </w:rPr>
        <w:t>
_______________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20 __ ж. " __ " ______________</w:t>
      </w:r>
    </w:p>
    <w:bookmarkStart w:name="z88" w:id="12"/>
    <w:p>
      <w:pPr>
        <w:spacing w:after="0"/>
        <w:ind w:left="0"/>
        <w:jc w:val="both"/>
      </w:pPr>
      <w:r>
        <w:rPr>
          <w:rFonts w:ascii="Times New Roman"/>
          <w:b w:val="false"/>
          <w:i w:val="false"/>
          <w:color w:val="000000"/>
          <w:sz w:val="28"/>
        </w:rPr>
        <w:t xml:space="preserve">
Газ желісі ұйымдарын </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Нысаны</w:t>
      </w:r>
    </w:p>
    <w:bookmarkStart w:name="z89" w:id="13"/>
    <w:p>
      <w:pPr>
        <w:spacing w:after="0"/>
        <w:ind w:left="0"/>
        <w:jc w:val="left"/>
      </w:pPr>
      <w:r>
        <w:rPr>
          <w:rFonts w:ascii="Times New Roman"/>
          <w:b/>
          <w:i w:val="false"/>
          <w:color w:val="000000"/>
        </w:rPr>
        <w:t xml:space="preserve"> 
АККРЕДИТТЕУ ТУРАЛЫ КУӘЛІК</w:t>
      </w:r>
    </w:p>
    <w:bookmarkEnd w:id="13"/>
    <w:p>
      <w:pPr>
        <w:spacing w:after="0"/>
        <w:ind w:left="0"/>
        <w:jc w:val="both"/>
      </w:pPr>
      <w:r>
        <w:rPr>
          <w:rFonts w:ascii="Times New Roman"/>
          <w:b w:val="false"/>
          <w:i w:val="false"/>
          <w:color w:val="ff0000"/>
          <w:sz w:val="28"/>
        </w:rPr>
        <w:t xml:space="preserve">      Ескерту. 2-қосымша жаңа редакцияда - ҚР Үкіметінің 02.07.2013 </w:t>
      </w:r>
      <w:r>
        <w:rPr>
          <w:rFonts w:ascii="Times New Roman"/>
          <w:b w:val="false"/>
          <w:i w:val="false"/>
          <w:color w:val="ff0000"/>
          <w:sz w:val="28"/>
        </w:rPr>
        <w:t>№ 671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мекенжайы,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 мемлекеттік тіркеу/қайта тіркеу туралы куәліктің*</w:t>
      </w:r>
      <w:r>
        <w:br/>
      </w:r>
      <w:r>
        <w:rPr>
          <w:rFonts w:ascii="Times New Roman"/>
          <w:b w:val="false"/>
          <w:i w:val="false"/>
          <w:color w:val="000000"/>
          <w:sz w:val="28"/>
        </w:rPr>
        <w:t>
                      көшірмесі немесе анықтама</w:t>
      </w:r>
      <w:r>
        <w:br/>
      </w:r>
      <w:r>
        <w:rPr>
          <w:rFonts w:ascii="Times New Roman"/>
          <w:b w:val="false"/>
          <w:i w:val="false"/>
          <w:color w:val="000000"/>
          <w:sz w:val="28"/>
        </w:rPr>
        <w:t>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газ толтыру станциясының атауы және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газ толтыру станцияны иеленуге негіз</w:t>
      </w:r>
    </w:p>
    <w:p>
      <w:pPr>
        <w:spacing w:after="0"/>
        <w:ind w:left="0"/>
        <w:jc w:val="both"/>
      </w:pPr>
      <w:r>
        <w:rPr>
          <w:rFonts w:ascii="Times New Roman"/>
          <w:b w:val="false"/>
          <w:i w:val="false"/>
          <w:color w:val="000000"/>
          <w:sz w:val="28"/>
        </w:rPr>
        <w:t>Куәлікті берген орган:</w:t>
      </w:r>
      <w:r>
        <w:br/>
      </w:r>
      <w:r>
        <w:rPr>
          <w:rFonts w:ascii="Times New Roman"/>
          <w:b w:val="false"/>
          <w:i w:val="false"/>
          <w:color w:val="000000"/>
          <w:sz w:val="28"/>
        </w:rPr>
        <w:t>
Басшы (уәкілетті органның)</w:t>
      </w:r>
      <w:r>
        <w:br/>
      </w:r>
      <w:r>
        <w:rPr>
          <w:rFonts w:ascii="Times New Roman"/>
          <w:b w:val="false"/>
          <w:i w:val="false"/>
          <w:color w:val="000000"/>
          <w:sz w:val="28"/>
        </w:rPr>
        <w:t>
Куәліктің ресімделген күні __________________________________________</w:t>
      </w:r>
      <w:r>
        <w:br/>
      </w:r>
      <w:r>
        <w:rPr>
          <w:rFonts w:ascii="Times New Roman"/>
          <w:b w:val="false"/>
          <w:i w:val="false"/>
          <w:color w:val="000000"/>
          <w:sz w:val="28"/>
        </w:rPr>
        <w:t>
Куәліктің сериясы ___________________________________________________</w:t>
      </w:r>
      <w:r>
        <w:br/>
      </w:r>
      <w:r>
        <w:rPr>
          <w:rFonts w:ascii="Times New Roman"/>
          <w:b w:val="false"/>
          <w:i w:val="false"/>
          <w:color w:val="000000"/>
          <w:sz w:val="28"/>
        </w:rPr>
        <w:t>
Астана қаласы                            М.О.</w:t>
      </w:r>
    </w:p>
    <w:bookmarkStart w:name="z92" w:id="14"/>
    <w:p>
      <w:pPr>
        <w:spacing w:after="0"/>
        <w:ind w:left="0"/>
        <w:jc w:val="both"/>
      </w:pPr>
      <w:r>
        <w:rPr>
          <w:rFonts w:ascii="Times New Roman"/>
          <w:b w:val="false"/>
          <w:i w:val="false"/>
          <w:color w:val="000000"/>
          <w:sz w:val="28"/>
        </w:rPr>
        <w:t>
      Ескертпе:* «Қазақстан Республикасының кейбір заңнамалық</w:t>
      </w:r>
      <w:r>
        <w:br/>
      </w:r>
      <w:r>
        <w:rPr>
          <w:rFonts w:ascii="Times New Roman"/>
          <w:b w:val="false"/>
          <w:i w:val="false"/>
          <w:color w:val="000000"/>
          <w:sz w:val="28"/>
        </w:rPr>
        <w:t>
актілеріне заңды тұлғаларды мемлекеттік тіркеу және филиалдар мен</w:t>
      </w:r>
      <w:r>
        <w:br/>
      </w:r>
      <w:r>
        <w:rPr>
          <w:rFonts w:ascii="Times New Roman"/>
          <w:b w:val="false"/>
          <w:i w:val="false"/>
          <w:color w:val="000000"/>
          <w:sz w:val="28"/>
        </w:rPr>
        <w:t>
өкілдіктерді есептік тіркеу мәселелері бойынша өзгерістер мен</w:t>
      </w:r>
      <w:r>
        <w:br/>
      </w:r>
      <w:r>
        <w:rPr>
          <w:rFonts w:ascii="Times New Roman"/>
          <w:b w:val="false"/>
          <w:i w:val="false"/>
          <w:color w:val="000000"/>
          <w:sz w:val="28"/>
        </w:rPr>
        <w:t>
толықтырулар енгізу туралы» 2012 жылғы 24 желтоқсандағы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w:t>
      </w:r>
      <w:r>
        <w:br/>
      </w:r>
      <w:r>
        <w:rPr>
          <w:rFonts w:ascii="Times New Roman"/>
          <w:b w:val="false"/>
          <w:i w:val="false"/>
          <w:color w:val="000000"/>
          <w:sz w:val="28"/>
        </w:rPr>
        <w:t>
тұлғаны (филиалды, өкілдікті) мемлекеттік (есептік) тіркеу (қайта</w:t>
      </w:r>
      <w:r>
        <w:br/>
      </w:r>
      <w:r>
        <w:rPr>
          <w:rFonts w:ascii="Times New Roman"/>
          <w:b w:val="false"/>
          <w:i w:val="false"/>
          <w:color w:val="000000"/>
          <w:sz w:val="28"/>
        </w:rPr>
        <w:t>
тіркеу) туралы куәлік заңды тұлғаның қызметі тоқтатылғанға дейін</w:t>
      </w:r>
      <w:r>
        <w:br/>
      </w:r>
      <w:r>
        <w:rPr>
          <w:rFonts w:ascii="Times New Roman"/>
          <w:b w:val="false"/>
          <w:i w:val="false"/>
          <w:color w:val="000000"/>
          <w:sz w:val="28"/>
        </w:rPr>
        <w:t>
жарамды болып табылады.</w:t>
      </w:r>
    </w:p>
    <w:bookmarkEnd w:id="14"/>
    <w:bookmarkStart w:name="z90" w:id="15"/>
    <w:p>
      <w:pPr>
        <w:spacing w:after="0"/>
        <w:ind w:left="0"/>
        <w:jc w:val="both"/>
      </w:pPr>
      <w:r>
        <w:rPr>
          <w:rFonts w:ascii="Times New Roman"/>
          <w:b w:val="false"/>
          <w:i w:val="false"/>
          <w:color w:val="000000"/>
          <w:sz w:val="28"/>
        </w:rPr>
        <w:t xml:space="preserve">
Газ желісі ұйымдарын </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Нысаны</w:t>
      </w:r>
    </w:p>
    <w:bookmarkStart w:name="z91" w:id="16"/>
    <w:p>
      <w:pPr>
        <w:spacing w:after="0"/>
        <w:ind w:left="0"/>
        <w:jc w:val="left"/>
      </w:pPr>
      <w:r>
        <w:rPr>
          <w:rFonts w:ascii="Times New Roman"/>
          <w:b/>
          <w:i w:val="false"/>
          <w:color w:val="000000"/>
        </w:rPr>
        <w:t xml:space="preserve"> 
Газ желістері ұйымдарының тізілімі</w:t>
      </w:r>
    </w:p>
    <w:bookmarkEnd w:id="16"/>
    <w:p>
      <w:pPr>
        <w:spacing w:after="0"/>
        <w:ind w:left="0"/>
        <w:jc w:val="both"/>
      </w:pPr>
      <w:r>
        <w:rPr>
          <w:rFonts w:ascii="Times New Roman"/>
          <w:b w:val="false"/>
          <w:i w:val="false"/>
          <w:color w:val="ff0000"/>
          <w:sz w:val="28"/>
        </w:rPr>
        <w:t xml:space="preserve">      Ескерту. 3-қосымшаға өзгеріс енгізілді - ҚР Үкіметінің 02.07.2013 </w:t>
      </w:r>
      <w:r>
        <w:rPr>
          <w:rFonts w:ascii="Times New Roman"/>
          <w:b w:val="false"/>
          <w:i w:val="false"/>
          <w:color w:val="ff0000"/>
          <w:sz w:val="28"/>
        </w:rPr>
        <w:t>№ 671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42"/>
        <w:gridCol w:w="1976"/>
        <w:gridCol w:w="1889"/>
        <w:gridCol w:w="1278"/>
        <w:gridCol w:w="2042"/>
        <w:gridCol w:w="2870"/>
        <w:gridCol w:w="2021"/>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куәліктің сериясы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ұйымының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толтыру станциясының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толтыру станциясының орналасқан жері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 деректері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