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9e10" w14:textId="b0a9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және құрамында бағалы металдар бар шикiзат тауарларын Кеден одағына кiрмейтiн елдерден Қазақстан Республикасының аумағына әкелу және Қазақстан Республикасының аумағынан осы елдерге әкету қағидасын бекiту туралы және "Қазақстан Республикасы Индустрия және жаңа технологиялар министрлiгiнiң кейбiр мәселелерi туралы" Қазақстан Республикасы Үкіметінің 2004 жылғы 26 қарашадағы № 1237 қаулысына толықтырулар енгiзу туралы" Қазақстан Республикасы Үкіметінің 2011 жылғы 16 тамыздағы № 924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мамырдағы № 628 Қаулысы. Күші жойылды - Қазақстан Республикасы Үкіметінің 2016 жылғы 22 шілдедегі № 422 қаулысымен</w:t>
      </w:r>
    </w:p>
    <w:p>
      <w:pPr>
        <w:spacing w:after="0"/>
        <w:ind w:left="0"/>
        <w:jc w:val="both"/>
      </w:pPr>
      <w:r>
        <w:rPr>
          <w:rFonts w:ascii="Times New Roman"/>
          <w:b w:val="false"/>
          <w:i w:val="false"/>
          <w:color w:val="ff0000"/>
          <w:sz w:val="28"/>
        </w:rPr>
        <w:t xml:space="preserve">      Ескерту. Күші жойылды - ҚР Үкіметінің 22.07.2016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w:t>
      </w:r>
      <w:r>
        <w:rPr>
          <w:rFonts w:ascii="Times New Roman"/>
          <w:b w:val="false"/>
          <w:i w:val="false"/>
          <w:color w:val="000000"/>
          <w:sz w:val="28"/>
        </w:rPr>
        <w:t>924 қаулысына</w:t>
      </w:r>
      <w:r>
        <w:rPr>
          <w:rFonts w:ascii="Times New Roman"/>
          <w:b w:val="false"/>
          <w:i w:val="false"/>
          <w:color w:val="000000"/>
          <w:sz w:val="28"/>
        </w:rPr>
        <w:t xml:space="preserve"> (Қазақстан Республикасының ПҮАЖ-ы, 2011 ж., № 51, 709-құжат)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Қағидаға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«КО СЭҚ ТН коды» деген бағанда:</w:t>
      </w:r>
      <w:r>
        <w:br/>
      </w:r>
      <w:r>
        <w:rPr>
          <w:rFonts w:ascii="Times New Roman"/>
          <w:b w:val="false"/>
          <w:i w:val="false"/>
          <w:color w:val="000000"/>
          <w:sz w:val="28"/>
        </w:rPr>
        <w:t>
      «7106 91 000 0» деген сандар «7106 91 000» деген сандармен ауыстырылсын;</w:t>
      </w:r>
      <w:r>
        <w:br/>
      </w:r>
      <w:r>
        <w:rPr>
          <w:rFonts w:ascii="Times New Roman"/>
          <w:b w:val="false"/>
          <w:i w:val="false"/>
          <w:color w:val="000000"/>
          <w:sz w:val="28"/>
        </w:rPr>
        <w:t>
      «7108 12 000 0» деген сандар «7108 12 000» деген сандармен ауыстырылсын;</w:t>
      </w:r>
      <w:r>
        <w:br/>
      </w:r>
      <w:r>
        <w:rPr>
          <w:rFonts w:ascii="Times New Roman"/>
          <w:b w:val="false"/>
          <w:i w:val="false"/>
          <w:color w:val="000000"/>
          <w:sz w:val="28"/>
        </w:rPr>
        <w:t>
      «7108 20 000 0» деген сандар «7108 20 000» деген сандармен ауыстырылсын;</w:t>
      </w:r>
      <w:r>
        <w:br/>
      </w:r>
      <w:r>
        <w:rPr>
          <w:rFonts w:ascii="Times New Roman"/>
          <w:b w:val="false"/>
          <w:i w:val="false"/>
          <w:color w:val="000000"/>
          <w:sz w:val="28"/>
        </w:rPr>
        <w:t>
      «7110 11 000 0» деген сандар «7110 11 000» деген сандармен ауыстырылсын;</w:t>
      </w:r>
      <w:r>
        <w:br/>
      </w:r>
      <w:r>
        <w:rPr>
          <w:rFonts w:ascii="Times New Roman"/>
          <w:b w:val="false"/>
          <w:i w:val="false"/>
          <w:color w:val="000000"/>
          <w:sz w:val="28"/>
        </w:rPr>
        <w:t>
      «7110 21 000 0» деген сандар «7110 21 000»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Қағидаға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«КО СЭҚ ТН коды» деген бағанда:</w:t>
      </w:r>
      <w:r>
        <w:br/>
      </w:r>
      <w:r>
        <w:rPr>
          <w:rFonts w:ascii="Times New Roman"/>
          <w:b w:val="false"/>
          <w:i w:val="false"/>
          <w:color w:val="000000"/>
          <w:sz w:val="28"/>
        </w:rPr>
        <w:t>
      «7106 92*» деген сандар «7106 92 000 0» деген сандармен ауыстырылсын;</w:t>
      </w:r>
      <w:r>
        <w:br/>
      </w:r>
      <w:r>
        <w:rPr>
          <w:rFonts w:ascii="Times New Roman"/>
          <w:b w:val="false"/>
          <w:i w:val="false"/>
          <w:color w:val="000000"/>
          <w:sz w:val="28"/>
        </w:rPr>
        <w:t>
      «9003 19 100 0» деген сандар «9003 19 000 1» деген сандармен ауыстырылсын;</w:t>
      </w:r>
      <w:r>
        <w:br/>
      </w:r>
      <w:r>
        <w:rPr>
          <w:rFonts w:ascii="Times New Roman"/>
          <w:b w:val="false"/>
          <w:i w:val="false"/>
          <w:color w:val="000000"/>
          <w:sz w:val="28"/>
        </w:rPr>
        <w:t>
      «9608 10 300 0» деген сандар «9608 10 990 0» деген сандармен ауыстырылсын;</w:t>
      </w:r>
      <w:r>
        <w:br/>
      </w:r>
      <w:r>
        <w:rPr>
          <w:rFonts w:ascii="Times New Roman"/>
          <w:b w:val="false"/>
          <w:i w:val="false"/>
          <w:color w:val="000000"/>
          <w:sz w:val="28"/>
        </w:rPr>
        <w:t>
      «9608 39 100 0» деген сандар «9608 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Қағидаға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«КО СЭҚ ТН коды» деген бағанда:</w:t>
      </w:r>
      <w:r>
        <w:br/>
      </w:r>
      <w:r>
        <w:rPr>
          <w:rFonts w:ascii="Times New Roman"/>
          <w:b w:val="false"/>
          <w:i w:val="false"/>
          <w:color w:val="000000"/>
          <w:sz w:val="28"/>
        </w:rPr>
        <w:t>
      «7108 12 000 0» деген сандар «7108 12 000» деген сандармен ауыстырылсын;</w:t>
      </w:r>
      <w:r>
        <w:br/>
      </w:r>
      <w:r>
        <w:rPr>
          <w:rFonts w:ascii="Times New Roman"/>
          <w:b w:val="false"/>
          <w:i w:val="false"/>
          <w:color w:val="000000"/>
          <w:sz w:val="28"/>
        </w:rPr>
        <w:t>
      «7110 11 000 0 деген сандар «9003 11 000» деген сандармен ауыстырылсын;</w:t>
      </w:r>
      <w:r>
        <w:br/>
      </w:r>
      <w:r>
        <w:rPr>
          <w:rFonts w:ascii="Times New Roman"/>
          <w:b w:val="false"/>
          <w:i w:val="false"/>
          <w:color w:val="000000"/>
          <w:sz w:val="28"/>
        </w:rPr>
        <w:t>
      «7110 21 000 0» деген сандар «7110 21 000» деген сандармен ауыстырылсын.</w:t>
      </w:r>
      <w:r>
        <w:br/>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