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6140" w14:textId="ebd6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Жобаларды республикалық және өңірлік индустрияландыру карталарына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мамырдағы № 675 Қаулысы. Күші жойылды - Қазақстан Республикасы Үкіметінің 2016 жылғы 27 қаңтардағы № 32 қаулысымен</w:t>
      </w:r>
    </w:p>
    <w:p>
      <w:pPr>
        <w:spacing w:after="0"/>
        <w:ind w:left="0"/>
        <w:jc w:val="both"/>
      </w:pPr>
      <w:r>
        <w:rPr>
          <w:rFonts w:ascii="Times New Roman"/>
          <w:b w:val="false"/>
          <w:i w:val="false"/>
          <w:color w:val="ff0000"/>
          <w:sz w:val="28"/>
        </w:rPr>
        <w:t xml:space="preserve">      Ескерту. Күші жойылды - ҚР Үкіметінің 27.01.2016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Жобаларды республикалық және өңірлік индустрияландыру карталарына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мамырдағы</w:t>
      </w:r>
      <w:r>
        <w:br/>
      </w:r>
      <w:r>
        <w:rPr>
          <w:rFonts w:ascii="Times New Roman"/>
          <w:b w:val="false"/>
          <w:i w:val="false"/>
          <w:color w:val="000000"/>
          <w:sz w:val="28"/>
        </w:rPr>
        <w:t xml:space="preserve">
№ 675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Жобаларды республикалық және өңірлік индустрияландыру карталарына енгізу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Жобаларды республикалық және өңірлік индустрияландыру карталарына енгізу қағидалары (бұдан әрі – Қағидалар) жобаларды республикалық және өңірлік индустрияландыру карталарға енгізу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индустриялық-инновациялық жоба – технологиялар трансфертіне, жаңа немесе жетілдірілген өндірістер, технологиялар, тауарлар, жұмыстар және қызметтер жасауға бағытталған, белгілі бір уақыт мерзімі ішінде іске асырылатын іс-шаралар кешені (бұдан әрі – жоба);</w:t>
      </w:r>
      <w:r>
        <w:br/>
      </w:r>
      <w:r>
        <w:rPr>
          <w:rFonts w:ascii="Times New Roman"/>
          <w:b w:val="false"/>
          <w:i w:val="false"/>
          <w:color w:val="000000"/>
          <w:sz w:val="28"/>
        </w:rPr>
        <w:t>
</w:t>
      </w:r>
      <w:r>
        <w:rPr>
          <w:rFonts w:ascii="Times New Roman"/>
          <w:b w:val="false"/>
          <w:i w:val="false"/>
          <w:color w:val="000000"/>
          <w:sz w:val="28"/>
        </w:rPr>
        <w:t>
      2) индустрияландыру картасы – белгілі бір қаржыландыру көздері, оларды іске асыру жөніндегі кестелері мен іс-шаралар жоспарлары бар республикалық және өңірлік индустрияландыру карталарына енгізілген индустриялық-инновациялық жобалардың жиынтығын білдіретін индустриялық -инновациялық жүйе мониторингінің (іске асырылуының) құралы (бұдан әрі – карта);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республикалық индустрияландыру картасы</w:t>
      </w:r>
      <w:r>
        <w:rPr>
          <w:rFonts w:ascii="Times New Roman"/>
          <w:b w:val="false"/>
          <w:i w:val="false"/>
          <w:color w:val="000000"/>
          <w:sz w:val="28"/>
        </w:rPr>
        <w:t xml:space="preserve"> – индустриялық-инновациялық қызмет субъектілерінің Қазақстан Республикасының аумағында іске асырылатын жобаларының тізбесі, ол Қазақстан Республикасы Үкіметінің қаулысымен бекітіледі;</w:t>
      </w:r>
      <w:r>
        <w:br/>
      </w:r>
      <w:r>
        <w:rPr>
          <w:rFonts w:ascii="Times New Roman"/>
          <w:b w:val="false"/>
          <w:i w:val="false"/>
          <w:color w:val="000000"/>
          <w:sz w:val="28"/>
        </w:rPr>
        <w:t>
</w:t>
      </w:r>
      <w:r>
        <w:rPr>
          <w:rFonts w:ascii="Times New Roman"/>
          <w:b w:val="false"/>
          <w:i w:val="false"/>
          <w:color w:val="000000"/>
          <w:sz w:val="28"/>
        </w:rPr>
        <w:t>
      4) өңірлік индустрияландыру картасы – индустриялық-инновациялық қызмет субъектілерінің белгілі бір әкімшілік-аумақтық бірлікте (облыстың, республикалық маңызы бар қаланың, астананың) іске асырылатын жобаларының тізбесі, олар өңірлік кәсіпкерлер палатасымен келісім бойынша облыстар, республикалық маңызы бар қала, астана әкімдіктерінің қаулыларымен бекітіледі;</w:t>
      </w:r>
      <w:r>
        <w:br/>
      </w:r>
      <w:r>
        <w:rPr>
          <w:rFonts w:ascii="Times New Roman"/>
          <w:b w:val="false"/>
          <w:i w:val="false"/>
          <w:color w:val="000000"/>
          <w:sz w:val="28"/>
        </w:rPr>
        <w:t>
</w:t>
      </w:r>
      <w:r>
        <w:rPr>
          <w:rFonts w:ascii="Times New Roman"/>
          <w:b w:val="false"/>
          <w:i w:val="false"/>
          <w:color w:val="000000"/>
          <w:sz w:val="28"/>
        </w:rPr>
        <w:t>
      5) өтініш беруші – жобаны жоспарлауды және іске асыруды жүзеге асыратын жеке/заңды тұлға;</w:t>
      </w:r>
      <w:r>
        <w:br/>
      </w:r>
      <w:r>
        <w:rPr>
          <w:rFonts w:ascii="Times New Roman"/>
          <w:b w:val="false"/>
          <w:i w:val="false"/>
          <w:color w:val="000000"/>
          <w:sz w:val="28"/>
        </w:rPr>
        <w:t>
</w:t>
      </w:r>
      <w:r>
        <w:rPr>
          <w:rFonts w:ascii="Times New Roman"/>
          <w:b w:val="false"/>
          <w:i w:val="false"/>
          <w:color w:val="000000"/>
          <w:sz w:val="28"/>
        </w:rPr>
        <w:t>
      6) өңірлік үйлестіру кеңесі – жергілікті атқарушы органдардың, банктердің, өңірлік кәсіпкерлер палатасының, кәсіпкерлер бірлестіктерінің, салалық қауымдастықтардың өкілдері мен тәуелсіз сарапшылардың қатысуымен облыстардың, республикалық маңызы бар қаланың, астананың әкімдері құратын және басқаратын консультативтік-кеңесші орган (бұдан әрі – кеңес);</w:t>
      </w:r>
      <w:r>
        <w:br/>
      </w:r>
      <w:r>
        <w:rPr>
          <w:rFonts w:ascii="Times New Roman"/>
          <w:b w:val="false"/>
          <w:i w:val="false"/>
          <w:color w:val="000000"/>
          <w:sz w:val="28"/>
        </w:rPr>
        <w:t>
</w:t>
      </w:r>
      <w:r>
        <w:rPr>
          <w:rFonts w:ascii="Times New Roman"/>
          <w:b w:val="false"/>
          <w:i w:val="false"/>
          <w:color w:val="000000"/>
          <w:sz w:val="28"/>
        </w:rPr>
        <w:t>
      7) жобаларды қарау жөніндегі салалық комиссия – мемлекеттік органның қызметкерлері мен тиісті саланы білдіретін бизнес қауымдастық мүшелерінің арасынан келісім бойынша тиісті салалық мемлекеттік орган басшысының бұйрығымен құрылатын консультативтік- кеңесші орган (бұдан әрі – салалық комиссия);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уәкілетті орган</w:t>
      </w:r>
      <w:r>
        <w:rPr>
          <w:rFonts w:ascii="Times New Roman"/>
          <w:b w:val="false"/>
          <w:i w:val="false"/>
          <w:color w:val="000000"/>
          <w:sz w:val="28"/>
        </w:rPr>
        <w:t xml:space="preserve">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үйлестiрудi және индустриялық-инновациялық қызметтi мемлекеттiк қолдауды iске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9) индустрияландыру картасының мәселелері жөніндегі штаб – уәкілетті органның жанындағы мүдделі салалық комиссиялар басшыларының қатысуымен индустрияландыру картасына енгізу үшін жобаларды қарау мәселесі жөніндегі комиссия (бұдан әрі – штаб);</w:t>
      </w:r>
      <w:r>
        <w:br/>
      </w:r>
      <w:r>
        <w:rPr>
          <w:rFonts w:ascii="Times New Roman"/>
          <w:b w:val="false"/>
          <w:i w:val="false"/>
          <w:color w:val="000000"/>
          <w:sz w:val="28"/>
        </w:rPr>
        <w:t>
</w:t>
      </w:r>
      <w:r>
        <w:rPr>
          <w:rFonts w:ascii="Times New Roman"/>
          <w:b w:val="false"/>
          <w:i w:val="false"/>
          <w:color w:val="000000"/>
          <w:sz w:val="28"/>
        </w:rPr>
        <w:t>
      10) жергілікті уәкілетті орган – тиісті аумақтағы индустриялық- инновациялық қызметті мемлекеттік қолдау саласындағы мемлекеттік саясатты қалыптастыруға және іске асыруға қатысушы кәсіпкерлік және өнеркәсіп саласындағы даму, үйлестіру, реттеу және басқару функцияларын жүзеге асыратын жергілікті атқарушы органның (облыстардың, республикалық маңызы бар қаланың, астананың) жұмыс органы;</w:t>
      </w:r>
      <w:r>
        <w:br/>
      </w:r>
      <w:r>
        <w:rPr>
          <w:rFonts w:ascii="Times New Roman"/>
          <w:b w:val="false"/>
          <w:i w:val="false"/>
          <w:color w:val="000000"/>
          <w:sz w:val="28"/>
        </w:rPr>
        <w:t>
</w:t>
      </w:r>
      <w:r>
        <w:rPr>
          <w:rFonts w:ascii="Times New Roman"/>
          <w:b w:val="false"/>
          <w:i w:val="false"/>
          <w:color w:val="000000"/>
          <w:sz w:val="28"/>
        </w:rPr>
        <w:t>
      11) жауапты мемлекеттік орган – жобаны іске асыруға, сондай-ақ өтініш берушімен келісім жасасуға жауапты мемлекеттік орган;</w:t>
      </w:r>
      <w:r>
        <w:br/>
      </w:r>
      <w:r>
        <w:rPr>
          <w:rFonts w:ascii="Times New Roman"/>
          <w:b w:val="false"/>
          <w:i w:val="false"/>
          <w:color w:val="000000"/>
          <w:sz w:val="28"/>
        </w:rPr>
        <w:t>
</w:t>
      </w:r>
      <w:r>
        <w:rPr>
          <w:rFonts w:ascii="Times New Roman"/>
          <w:b w:val="false"/>
          <w:i w:val="false"/>
          <w:color w:val="000000"/>
          <w:sz w:val="28"/>
        </w:rPr>
        <w:t>
      12) келісім – жауапты мемлекеттік орган (жауапты мемлекеттік органдар) мен өтініш беруші арасында жасалатын, мемлекеттік қолдау шараларын ұсынуды және тараптардың жобаны іске асыру бойынша жауапкершілігін көздейтін шарт;</w:t>
      </w:r>
      <w:r>
        <w:br/>
      </w:r>
      <w:r>
        <w:rPr>
          <w:rFonts w:ascii="Times New Roman"/>
          <w:b w:val="false"/>
          <w:i w:val="false"/>
          <w:color w:val="000000"/>
          <w:sz w:val="28"/>
        </w:rPr>
        <w:t>
</w:t>
      </w:r>
      <w:r>
        <w:rPr>
          <w:rFonts w:ascii="Times New Roman"/>
          <w:b w:val="false"/>
          <w:i w:val="false"/>
          <w:color w:val="000000"/>
          <w:sz w:val="28"/>
        </w:rPr>
        <w:t>
      13) өңірлік кәсіпкерлер палатасы – Қазақстан Республикасы Ұлттық кәсіпкерлер палатасының жүйесіне аумақтық деңгейде кіретін облыстар, республикалық маңызы бар қала және астана кәсіпкерлерінің палаталары (бұдан әрі – өңірлік палата).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4"/>
    <w:bookmarkStart w:name="z19" w:id="5"/>
    <w:p>
      <w:pPr>
        <w:spacing w:after="0"/>
        <w:ind w:left="0"/>
        <w:jc w:val="left"/>
      </w:pPr>
      <w:r>
        <w:rPr>
          <w:rFonts w:ascii="Times New Roman"/>
          <w:b/>
          <w:i w:val="false"/>
          <w:color w:val="000000"/>
        </w:rPr>
        <w:t xml:space="preserve"> 
2. Жобаларды картаға енгізу тәртібі</w:t>
      </w:r>
    </w:p>
    <w:bookmarkEnd w:id="5"/>
    <w:bookmarkStart w:name="z20" w:id="6"/>
    <w:p>
      <w:pPr>
        <w:spacing w:after="0"/>
        <w:ind w:left="0"/>
        <w:jc w:val="both"/>
      </w:pPr>
      <w:r>
        <w:rPr>
          <w:rFonts w:ascii="Times New Roman"/>
          <w:b w:val="false"/>
          <w:i w:val="false"/>
          <w:color w:val="000000"/>
          <w:sz w:val="28"/>
        </w:rPr>
        <w:t>
      3. Жобаларды республикалық индустрияландыру картасына енгізу кезең-кезеңмен жүргізіледі:</w:t>
      </w:r>
      <w:r>
        <w:br/>
      </w:r>
      <w:r>
        <w:rPr>
          <w:rFonts w:ascii="Times New Roman"/>
          <w:b w:val="false"/>
          <w:i w:val="false"/>
          <w:color w:val="000000"/>
          <w:sz w:val="28"/>
        </w:rPr>
        <w:t>
</w:t>
      </w:r>
      <w:r>
        <w:rPr>
          <w:rFonts w:ascii="Times New Roman"/>
          <w:b w:val="false"/>
          <w:i w:val="false"/>
          <w:color w:val="000000"/>
          <w:sz w:val="28"/>
        </w:rPr>
        <w:t>
      1) бірінші кезең – жобаларды жергілікті деңгейде қарау;</w:t>
      </w:r>
      <w:r>
        <w:br/>
      </w:r>
      <w:r>
        <w:rPr>
          <w:rFonts w:ascii="Times New Roman"/>
          <w:b w:val="false"/>
          <w:i w:val="false"/>
          <w:color w:val="000000"/>
          <w:sz w:val="28"/>
        </w:rPr>
        <w:t>
</w:t>
      </w:r>
      <w:r>
        <w:rPr>
          <w:rFonts w:ascii="Times New Roman"/>
          <w:b w:val="false"/>
          <w:i w:val="false"/>
          <w:color w:val="000000"/>
          <w:sz w:val="28"/>
        </w:rPr>
        <w:t>
      2) екінші кезең – жобаларды орталық деңгейде қарау;</w:t>
      </w:r>
      <w:r>
        <w:br/>
      </w:r>
      <w:r>
        <w:rPr>
          <w:rFonts w:ascii="Times New Roman"/>
          <w:b w:val="false"/>
          <w:i w:val="false"/>
          <w:color w:val="000000"/>
          <w:sz w:val="28"/>
        </w:rPr>
        <w:t>
</w:t>
      </w:r>
      <w:r>
        <w:rPr>
          <w:rFonts w:ascii="Times New Roman"/>
          <w:b w:val="false"/>
          <w:i w:val="false"/>
          <w:color w:val="000000"/>
          <w:sz w:val="28"/>
        </w:rPr>
        <w:t>
      3) үшінші кезең – жобаларды уәкілетті органда қарау;</w:t>
      </w:r>
      <w:r>
        <w:br/>
      </w:r>
      <w:r>
        <w:rPr>
          <w:rFonts w:ascii="Times New Roman"/>
          <w:b w:val="false"/>
          <w:i w:val="false"/>
          <w:color w:val="000000"/>
          <w:sz w:val="28"/>
        </w:rPr>
        <w:t>
</w:t>
      </w:r>
      <w:r>
        <w:rPr>
          <w:rFonts w:ascii="Times New Roman"/>
          <w:b w:val="false"/>
          <w:i w:val="false"/>
          <w:color w:val="000000"/>
          <w:sz w:val="28"/>
        </w:rPr>
        <w:t>
      4) төртінші кезең – жобаларды Өнеркәсіптік дамыту жөніндегі комиссияда (бұдан әрі – Комиссия) қарау.</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09.10.2014 </w:t>
      </w:r>
      <w:r>
        <w:rPr>
          <w:rFonts w:ascii="Times New Roman"/>
          <w:b w:val="false"/>
          <w:i w:val="false"/>
          <w:color w:val="000000"/>
          <w:sz w:val="28"/>
        </w:rPr>
        <w:t xml:space="preserve">№ 1073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3-1. Жобаларды өңірлік индустрияландыру картасына енгізу кезең-кезеңмен жүргізіледі:</w:t>
      </w:r>
      <w:r>
        <w:br/>
      </w:r>
      <w:r>
        <w:rPr>
          <w:rFonts w:ascii="Times New Roman"/>
          <w:b w:val="false"/>
          <w:i w:val="false"/>
          <w:color w:val="000000"/>
          <w:sz w:val="28"/>
        </w:rPr>
        <w:t>
</w:t>
      </w:r>
      <w:r>
        <w:rPr>
          <w:rFonts w:ascii="Times New Roman"/>
          <w:b w:val="false"/>
          <w:i w:val="false"/>
          <w:color w:val="000000"/>
          <w:sz w:val="28"/>
        </w:rPr>
        <w:t>
      1) бірінші кезең – жобаларды жергілікті деңгейде қарау;</w:t>
      </w:r>
      <w:r>
        <w:br/>
      </w:r>
      <w:r>
        <w:rPr>
          <w:rFonts w:ascii="Times New Roman"/>
          <w:b w:val="false"/>
          <w:i w:val="false"/>
          <w:color w:val="000000"/>
          <w:sz w:val="28"/>
        </w:rPr>
        <w:t>
</w:t>
      </w:r>
      <w:r>
        <w:rPr>
          <w:rFonts w:ascii="Times New Roman"/>
          <w:b w:val="false"/>
          <w:i w:val="false"/>
          <w:color w:val="000000"/>
          <w:sz w:val="28"/>
        </w:rPr>
        <w:t>
      2) екінші кезең – жобаларды орталық деңгейде қарау.</w:t>
      </w:r>
      <w:r>
        <w:br/>
      </w:r>
      <w:r>
        <w:rPr>
          <w:rFonts w:ascii="Times New Roman"/>
          <w:b w:val="false"/>
          <w:i w:val="false"/>
          <w:color w:val="000000"/>
          <w:sz w:val="28"/>
        </w:rPr>
        <w:t>
</w:t>
      </w:r>
      <w:r>
        <w:rPr>
          <w:rFonts w:ascii="Times New Roman"/>
          <w:b w:val="false"/>
          <w:i w:val="false"/>
          <w:color w:val="000000"/>
          <w:sz w:val="28"/>
        </w:rPr>
        <w:t>
      Өңірлік индустрияландыру картасының жобалары салалық сараптама жүргізу үшін екінші кезең бойынша іріктеуден өтеді.</w:t>
      </w:r>
      <w:r>
        <w:br/>
      </w: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1) құны 4,5 млрд. теңгеге дейінгі жобалар өңірлік индустрияландыру картасына енгізіледі;</w:t>
      </w:r>
      <w:r>
        <w:br/>
      </w:r>
      <w:r>
        <w:rPr>
          <w:rFonts w:ascii="Times New Roman"/>
          <w:b w:val="false"/>
          <w:i w:val="false"/>
          <w:color w:val="000000"/>
          <w:sz w:val="28"/>
        </w:rPr>
        <w:t>
</w:t>
      </w:r>
      <w:r>
        <w:rPr>
          <w:rFonts w:ascii="Times New Roman"/>
          <w:b w:val="false"/>
          <w:i w:val="false"/>
          <w:color w:val="000000"/>
          <w:sz w:val="28"/>
        </w:rPr>
        <w:t>
      2) құны 4,5 млрд. теңгеден басталатын жобалар республикалық индустрияландыру картасына енгізіледі;</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 талап етпейтін жобалар республикалық және өңірлік индустрияландыру карталарына енгізілмейді.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4-1. Индустрияландыру картасына жобаларды іріктеу:</w:t>
      </w:r>
      <w:r>
        <w:br/>
      </w:r>
      <w:r>
        <w:rPr>
          <w:rFonts w:ascii="Times New Roman"/>
          <w:b w:val="false"/>
          <w:i w:val="false"/>
          <w:color w:val="000000"/>
          <w:sz w:val="28"/>
        </w:rPr>
        <w:t>
</w:t>
      </w:r>
      <w:r>
        <w:rPr>
          <w:rFonts w:ascii="Times New Roman"/>
          <w:b w:val="false"/>
          <w:i w:val="false"/>
          <w:color w:val="000000"/>
          <w:sz w:val="28"/>
        </w:rPr>
        <w:t>
      1) 2014 жылы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бағдарламаның басымдықтарына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2015 жылғы 1 қаңтардан бастап Қазақстан Республикасы Президентінің 2014 жылғы 1 тамыздағы № 874 Жарлығымен бекітілген Қазақстан Республикасын үдемелі индустриялық-инновациялық дамыту жөніндегі 2015 - 2019 жылдарға арналған мемлекеттік бағдарламаның (бұдан әрі – Бағдарлама) басымдықтарына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Бұл ретте, Бағдарламаның басымдықтарына сәйкес келмейтін салаларда іске асырылатын жобалар осы Қағидалардың 56-1-тармағында көзделген жағдайларда республикалық индустрияландыру картасына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4-1-тармақпен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4-2. Индустрияландыру картасының жобалары Қазақстан Республикасының аумағын ұйымдастырудың бас схемасын ескере отырып іріктеледі.</w:t>
      </w:r>
      <w:r>
        <w:br/>
      </w:r>
      <w:r>
        <w:rPr>
          <w:rFonts w:ascii="Times New Roman"/>
          <w:b w:val="false"/>
          <w:i w:val="false"/>
          <w:color w:val="000000"/>
          <w:sz w:val="28"/>
        </w:rPr>
        <w:t>
</w:t>
      </w:r>
      <w:r>
        <w:rPr>
          <w:rFonts w:ascii="Times New Roman"/>
          <w:b w:val="false"/>
          <w:i w:val="false"/>
          <w:color w:val="ff0000"/>
          <w:sz w:val="28"/>
        </w:rPr>
        <w:t xml:space="preserve">      Ескерту. Қаулы 4-2-тармақпен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4-3. Осы Қағидалардың 4-тармағының 1) тармақшасында көрсетілген жобалар республикалық индустрияландыру картасына осы Қағидалардың 56-1-тармағында көзделген жағдайларда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4-3-тармақпен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Өтінімдерді қабылдауды жергілікті уәкілетті орган тұрақты негізде жүзеге асырады.</w:t>
      </w:r>
      <w:r>
        <w:br/>
      </w:r>
      <w:r>
        <w:rPr>
          <w:rFonts w:ascii="Times New Roman"/>
          <w:b w:val="false"/>
          <w:i w:val="false"/>
          <w:color w:val="000000"/>
          <w:sz w:val="28"/>
        </w:rPr>
        <w:t>
</w:t>
      </w:r>
      <w:r>
        <w:rPr>
          <w:rFonts w:ascii="Times New Roman"/>
          <w:b w:val="false"/>
          <w:i w:val="false"/>
          <w:color w:val="000000"/>
          <w:sz w:val="28"/>
        </w:rPr>
        <w:t>
      7. Өтініш беруші жобаны картаға енгізу үшін тиісті өңірдің жергілікті уәкілетті органына мынадай құжаттарды электронды және қағаз тасығыштарда қолма-қол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жобаныңөтініш беруші бекіткен паспорты;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 іске асырудың өтініш беруші бекіткен жоспар-кестесі;</w:t>
      </w:r>
      <w:r>
        <w:br/>
      </w:r>
      <w:r>
        <w:rPr>
          <w:rFonts w:ascii="Times New Roman"/>
          <w:b w:val="false"/>
          <w:i w:val="false"/>
          <w:color w:val="000000"/>
          <w:sz w:val="28"/>
        </w:rPr>
        <w:t>
</w:t>
      </w:r>
      <w:r>
        <w:rPr>
          <w:rFonts w:ascii="Times New Roman"/>
          <w:b w:val="false"/>
          <w:i w:val="false"/>
          <w:color w:val="000000"/>
          <w:sz w:val="28"/>
        </w:rPr>
        <w:t>
      4) жобаны қаржыландырудың пысықталғанын растайтын құжаттардың көшірмелері (жобаны қаржыландыру туралы ниеттері және/немесе шешім туралы меморандумдар мен келісімдер);</w:t>
      </w:r>
      <w:r>
        <w:br/>
      </w:r>
      <w:r>
        <w:rPr>
          <w:rFonts w:ascii="Times New Roman"/>
          <w:b w:val="false"/>
          <w:i w:val="false"/>
          <w:color w:val="000000"/>
          <w:sz w:val="28"/>
        </w:rPr>
        <w:t>
</w:t>
      </w:r>
      <w:r>
        <w:rPr>
          <w:rFonts w:ascii="Times New Roman"/>
          <w:b w:val="false"/>
          <w:i w:val="false"/>
          <w:color w:val="000000"/>
          <w:sz w:val="28"/>
        </w:rPr>
        <w:t>
      5) құны 900 млн. теңгеден басталатын жобалар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 туралы ақпарат;</w:t>
      </w:r>
      <w:r>
        <w:br/>
      </w:r>
      <w:r>
        <w:rPr>
          <w:rFonts w:ascii="Times New Roman"/>
          <w:b w:val="false"/>
          <w:i w:val="false"/>
          <w:color w:val="000000"/>
          <w:sz w:val="28"/>
        </w:rPr>
        <w:t>
</w:t>
      </w:r>
      <w:r>
        <w:rPr>
          <w:rFonts w:ascii="Times New Roman"/>
          <w:b w:val="false"/>
          <w:i w:val="false"/>
          <w:color w:val="000000"/>
          <w:sz w:val="28"/>
        </w:rPr>
        <w:t>
      6) 1 бетте мынадай мәліметтерді: жобаның атауын, жобаның мақсатын; өтініш берушіні; іске асыру орнын; іске асыру кезеңін; жобаның жалпы құнын; қаржыландыру құрылымын; күтілетін нәтижелерді; салу және пайдалану кезеңінде жұмыс орындарын құруды қамтитын слайд- тұсаукесер;</w:t>
      </w:r>
      <w:r>
        <w:br/>
      </w:r>
      <w:r>
        <w:rPr>
          <w:rFonts w:ascii="Times New Roman"/>
          <w:b w:val="false"/>
          <w:i w:val="false"/>
          <w:color w:val="000000"/>
          <w:sz w:val="28"/>
        </w:rPr>
        <w:t>
</w:t>
      </w:r>
      <w:r>
        <w:rPr>
          <w:rFonts w:ascii="Times New Roman"/>
          <w:b w:val="false"/>
          <w:i w:val="false"/>
          <w:color w:val="000000"/>
          <w:sz w:val="28"/>
        </w:rPr>
        <w:t>
      7) жобаны іске асыру кезінде жер учаскесін бөлу қажет болған жағдайда жерге орналастыру жобаларын әзірлеу туралы құжат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Құжаттар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тізбеге сәйкес келмеген жағдайда жергілікті уәкілетті орган құжаттар тапрсырылған күні оларды қарамастан өтініш берушіге қайтарады.</w:t>
      </w:r>
      <w:r>
        <w:br/>
      </w:r>
      <w:r>
        <w:rPr>
          <w:rFonts w:ascii="Times New Roman"/>
          <w:b w:val="false"/>
          <w:i w:val="false"/>
          <w:color w:val="000000"/>
          <w:sz w:val="28"/>
        </w:rPr>
        <w:t>
</w:t>
      </w:r>
      <w:r>
        <w:rPr>
          <w:rFonts w:ascii="Times New Roman"/>
          <w:b w:val="false"/>
          <w:i w:val="false"/>
          <w:color w:val="000000"/>
          <w:sz w:val="28"/>
        </w:rPr>
        <w:t>
      9. Құжаттар қайтарылған жағдайда өтініш беруші жіберілген сәйкессіздіктерді жойғаннан кейін қайтадан жүгінеді.</w:t>
      </w:r>
      <w:r>
        <w:br/>
      </w:r>
      <w:r>
        <w:rPr>
          <w:rFonts w:ascii="Times New Roman"/>
          <w:b w:val="false"/>
          <w:i w:val="false"/>
          <w:color w:val="000000"/>
          <w:sz w:val="28"/>
        </w:rPr>
        <w:t>
</w:t>
      </w:r>
      <w:r>
        <w:rPr>
          <w:rFonts w:ascii="Times New Roman"/>
          <w:b w:val="false"/>
          <w:i w:val="false"/>
          <w:color w:val="000000"/>
          <w:sz w:val="28"/>
        </w:rPr>
        <w:t>
      10. Ескертулер болмаған жағдайда өтінім қабылданады,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журналға тіркеледі, құжаттарды қабылдау туралы белгісі бар өтінімнің көшірмесі өтініш берушіге тапсырылады.</w:t>
      </w:r>
    </w:p>
    <w:bookmarkEnd w:id="6"/>
    <w:bookmarkStart w:name="z43" w:id="7"/>
    <w:p>
      <w:pPr>
        <w:spacing w:after="0"/>
        <w:ind w:left="0"/>
        <w:jc w:val="left"/>
      </w:pPr>
      <w:r>
        <w:rPr>
          <w:rFonts w:ascii="Times New Roman"/>
          <w:b/>
          <w:i w:val="false"/>
          <w:color w:val="000000"/>
        </w:rPr>
        <w:t xml:space="preserve"> 
3. Жобаларды жергілікті деңгейде қарау</w:t>
      </w:r>
    </w:p>
    <w:bookmarkEnd w:id="7"/>
    <w:bookmarkStart w:name="z44" w:id="8"/>
    <w:p>
      <w:pPr>
        <w:spacing w:after="0"/>
        <w:ind w:left="0"/>
        <w:jc w:val="both"/>
      </w:pPr>
      <w:r>
        <w:rPr>
          <w:rFonts w:ascii="Times New Roman"/>
          <w:b w:val="false"/>
          <w:i w:val="false"/>
          <w:color w:val="000000"/>
          <w:sz w:val="28"/>
        </w:rPr>
        <w:t>
      11. Жергілікті уәкілетті орган мүдделі жергілікті атқарушы органдармен және ұйымдармен бірлесіп, өтінім қабылданған сәттен бастап Қазақстан Республикасының заңнамасына сәйкес өңірлік сараптама жүргізуге және қажетті мемлекеттік қолдау шараларын ұсынуды пысықтауға кіріседі.</w:t>
      </w:r>
      <w:r>
        <w:br/>
      </w:r>
      <w:r>
        <w:rPr>
          <w:rFonts w:ascii="Times New Roman"/>
          <w:b w:val="false"/>
          <w:i w:val="false"/>
          <w:color w:val="000000"/>
          <w:sz w:val="28"/>
        </w:rPr>
        <w:t>
</w:t>
      </w:r>
      <w:r>
        <w:rPr>
          <w:rFonts w:ascii="Times New Roman"/>
          <w:b w:val="false"/>
          <w:i w:val="false"/>
          <w:color w:val="000000"/>
          <w:sz w:val="28"/>
        </w:rPr>
        <w:t>
      Жергілікті уәкілетті орган өтінімдер тіркелген күннен бастап 1 (бір) жұмыс күні ішінде жобаларды қарау және өңірлік индустрияландыру картасына енгізу бойынша ұсыным беру үшін құжаттарды өңірлік палатаға жібереді.</w:t>
      </w:r>
      <w:r>
        <w:br/>
      </w:r>
      <w:r>
        <w:rPr>
          <w:rFonts w:ascii="Times New Roman"/>
          <w:b w:val="false"/>
          <w:i w:val="false"/>
          <w:color w:val="000000"/>
          <w:sz w:val="28"/>
        </w:rPr>
        <w:t>
</w:t>
      </w:r>
      <w:r>
        <w:rPr>
          <w:rFonts w:ascii="Times New Roman"/>
          <w:b w:val="false"/>
          <w:i w:val="false"/>
          <w:color w:val="000000"/>
          <w:sz w:val="28"/>
        </w:rPr>
        <w:t>
      Өтінімді өңірлік палата тіркеген сәттен бастап 15 (он бес) жұмыс күні ішінде ұсыным жергілікті уәкілетті органға ұсынылады.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Өңірлік сараптаманың қорытындысы мынадай құрылым бойынша жүзеге асырылады:</w:t>
      </w:r>
      <w:r>
        <w:br/>
      </w:r>
      <w:r>
        <w:rPr>
          <w:rFonts w:ascii="Times New Roman"/>
          <w:b w:val="false"/>
          <w:i w:val="false"/>
          <w:color w:val="000000"/>
          <w:sz w:val="28"/>
        </w:rPr>
        <w:t>
</w:t>
      </w:r>
      <w:r>
        <w:rPr>
          <w:rFonts w:ascii="Times New Roman"/>
          <w:b w:val="false"/>
          <w:i w:val="false"/>
          <w:color w:val="000000"/>
          <w:sz w:val="28"/>
        </w:rPr>
        <w:t>
      1) жоба бойынша ақпараттың коммерциялық бөлігінің пысықталу дәрежесі;</w:t>
      </w:r>
      <w:r>
        <w:br/>
      </w:r>
      <w:r>
        <w:rPr>
          <w:rFonts w:ascii="Times New Roman"/>
          <w:b w:val="false"/>
          <w:i w:val="false"/>
          <w:color w:val="000000"/>
          <w:sz w:val="28"/>
        </w:rPr>
        <w:t>
</w:t>
      </w:r>
      <w:r>
        <w:rPr>
          <w:rFonts w:ascii="Times New Roman"/>
          <w:b w:val="false"/>
          <w:i w:val="false"/>
          <w:color w:val="000000"/>
          <w:sz w:val="28"/>
        </w:rPr>
        <w:t>
      2) жобаны іске асырудың негізгі бастапқы шарттарының болуы;</w:t>
      </w:r>
      <w:r>
        <w:br/>
      </w:r>
      <w:r>
        <w:rPr>
          <w:rFonts w:ascii="Times New Roman"/>
          <w:b w:val="false"/>
          <w:i w:val="false"/>
          <w:color w:val="000000"/>
          <w:sz w:val="28"/>
        </w:rPr>
        <w:t>
</w:t>
      </w:r>
      <w:r>
        <w:rPr>
          <w:rFonts w:ascii="Times New Roman"/>
          <w:b w:val="false"/>
          <w:i w:val="false"/>
          <w:color w:val="000000"/>
          <w:sz w:val="28"/>
        </w:rPr>
        <w:t>
      3) инфрақұрылымның пысықталуы;</w:t>
      </w:r>
      <w:r>
        <w:br/>
      </w:r>
      <w:r>
        <w:rPr>
          <w:rFonts w:ascii="Times New Roman"/>
          <w:b w:val="false"/>
          <w:i w:val="false"/>
          <w:color w:val="000000"/>
          <w:sz w:val="28"/>
        </w:rPr>
        <w:t>
</w:t>
      </w:r>
      <w:r>
        <w:rPr>
          <w:rFonts w:ascii="Times New Roman"/>
          <w:b w:val="false"/>
          <w:i w:val="false"/>
          <w:color w:val="000000"/>
          <w:sz w:val="28"/>
        </w:rPr>
        <w:t>
      4) экологиялық қауіпсіздік және табиғи ресурстарды ұтымды пайдалану;</w:t>
      </w:r>
      <w:r>
        <w:br/>
      </w:r>
      <w:r>
        <w:rPr>
          <w:rFonts w:ascii="Times New Roman"/>
          <w:b w:val="false"/>
          <w:i w:val="false"/>
          <w:color w:val="000000"/>
          <w:sz w:val="28"/>
        </w:rPr>
        <w:t>
</w:t>
      </w:r>
      <w:r>
        <w:rPr>
          <w:rFonts w:ascii="Times New Roman"/>
          <w:b w:val="false"/>
          <w:i w:val="false"/>
          <w:color w:val="000000"/>
          <w:sz w:val="28"/>
        </w:rPr>
        <w:t>
      5) рентабельділік;</w:t>
      </w:r>
      <w:r>
        <w:br/>
      </w:r>
      <w:r>
        <w:rPr>
          <w:rFonts w:ascii="Times New Roman"/>
          <w:b w:val="false"/>
          <w:i w:val="false"/>
          <w:color w:val="000000"/>
          <w:sz w:val="28"/>
        </w:rPr>
        <w:t>
</w:t>
      </w:r>
      <w:r>
        <w:rPr>
          <w:rFonts w:ascii="Times New Roman"/>
          <w:b w:val="false"/>
          <w:i w:val="false"/>
          <w:color w:val="000000"/>
          <w:sz w:val="28"/>
        </w:rPr>
        <w:t>
      6) өңірдің бағдарламалық құжаттарына сәйкестігі;</w:t>
      </w:r>
      <w:r>
        <w:br/>
      </w:r>
      <w:r>
        <w:rPr>
          <w:rFonts w:ascii="Times New Roman"/>
          <w:b w:val="false"/>
          <w:i w:val="false"/>
          <w:color w:val="000000"/>
          <w:sz w:val="28"/>
        </w:rPr>
        <w:t>
</w:t>
      </w:r>
      <w:r>
        <w:rPr>
          <w:rFonts w:ascii="Times New Roman"/>
          <w:b w:val="false"/>
          <w:i w:val="false"/>
          <w:color w:val="000000"/>
          <w:sz w:val="28"/>
        </w:rPr>
        <w:t>
      7) жоба бойынша жалпы тұжырымдар мен ұсынымдар.</w:t>
      </w:r>
      <w:r>
        <w:br/>
      </w:r>
      <w:r>
        <w:rPr>
          <w:rFonts w:ascii="Times New Roman"/>
          <w:b w:val="false"/>
          <w:i w:val="false"/>
          <w:color w:val="000000"/>
          <w:sz w:val="28"/>
        </w:rPr>
        <w:t>
</w:t>
      </w:r>
      <w:r>
        <w:rPr>
          <w:rFonts w:ascii="Times New Roman"/>
          <w:b w:val="false"/>
          <w:i w:val="false"/>
          <w:color w:val="000000"/>
          <w:sz w:val="28"/>
        </w:rPr>
        <w:t>
      13. «Жоба бойынша ақпараттың коммерциялық бөлігінің пысықталу дәрежесі» деген бөлімде жоба бойынша мынадай ақпарат көрсетіледі:</w:t>
      </w:r>
      <w:r>
        <w:br/>
      </w:r>
      <w:r>
        <w:rPr>
          <w:rFonts w:ascii="Times New Roman"/>
          <w:b w:val="false"/>
          <w:i w:val="false"/>
          <w:color w:val="000000"/>
          <w:sz w:val="28"/>
        </w:rPr>
        <w:t>
</w:t>
      </w:r>
      <w:r>
        <w:rPr>
          <w:rFonts w:ascii="Times New Roman"/>
          <w:b w:val="false"/>
          <w:i w:val="false"/>
          <w:color w:val="000000"/>
          <w:sz w:val="28"/>
        </w:rPr>
        <w:t>
      1) өнімдерді/қызметтерді өткізуді талдау, төлемге қабілетті сұраныстың болуы, нарықтағы бәсекелестік дәрежесі;</w:t>
      </w:r>
      <w:r>
        <w:br/>
      </w:r>
      <w:r>
        <w:rPr>
          <w:rFonts w:ascii="Times New Roman"/>
          <w:b w:val="false"/>
          <w:i w:val="false"/>
          <w:color w:val="000000"/>
          <w:sz w:val="28"/>
        </w:rPr>
        <w:t>
</w:t>
      </w:r>
      <w:r>
        <w:rPr>
          <w:rFonts w:ascii="Times New Roman"/>
          <w:b w:val="false"/>
          <w:i w:val="false"/>
          <w:color w:val="000000"/>
          <w:sz w:val="28"/>
        </w:rPr>
        <w:t>
      2) таңдалған баға саясатының өзектілігі мен негізділігін талдау;</w:t>
      </w:r>
      <w:r>
        <w:br/>
      </w:r>
      <w:r>
        <w:rPr>
          <w:rFonts w:ascii="Times New Roman"/>
          <w:b w:val="false"/>
          <w:i w:val="false"/>
          <w:color w:val="000000"/>
          <w:sz w:val="28"/>
        </w:rPr>
        <w:t>
</w:t>
      </w:r>
      <w:r>
        <w:rPr>
          <w:rFonts w:ascii="Times New Roman"/>
          <w:b w:val="false"/>
          <w:i w:val="false"/>
          <w:color w:val="000000"/>
          <w:sz w:val="28"/>
        </w:rPr>
        <w:t>
      3) маркетингтік жоспарды пысықтау дәрежесін, болашақ өнімдерді/қызметтерді өткізу арналарын бағалау.</w:t>
      </w:r>
      <w:r>
        <w:br/>
      </w:r>
      <w:r>
        <w:rPr>
          <w:rFonts w:ascii="Times New Roman"/>
          <w:b w:val="false"/>
          <w:i w:val="false"/>
          <w:color w:val="000000"/>
          <w:sz w:val="28"/>
        </w:rPr>
        <w:t>
</w:t>
      </w:r>
      <w:r>
        <w:rPr>
          <w:rFonts w:ascii="Times New Roman"/>
          <w:b w:val="false"/>
          <w:i w:val="false"/>
          <w:color w:val="000000"/>
          <w:sz w:val="28"/>
        </w:rPr>
        <w:t>
      14. «Жобаны іске асырудың негізгі бастапқы шарттарының болуы» деген бөлімде жоба бойынша мынадай ақпарат көрсетіледі:</w:t>
      </w:r>
      <w:r>
        <w:br/>
      </w:r>
      <w:r>
        <w:rPr>
          <w:rFonts w:ascii="Times New Roman"/>
          <w:b w:val="false"/>
          <w:i w:val="false"/>
          <w:color w:val="000000"/>
          <w:sz w:val="28"/>
        </w:rPr>
        <w:t>
</w:t>
      </w:r>
      <w:r>
        <w:rPr>
          <w:rFonts w:ascii="Times New Roman"/>
          <w:b w:val="false"/>
          <w:i w:val="false"/>
          <w:color w:val="000000"/>
          <w:sz w:val="28"/>
        </w:rPr>
        <w:t>
      1) жобаны іске асыру үшін қажетті мәлімделген активтердің болуын бағалау (жер учаскесі, өндірістік база, негізгі және ақшалай қаражаттың болуы, ауыртпалықтың/активтерге тыйым салудың болмауы);</w:t>
      </w:r>
      <w:r>
        <w:br/>
      </w:r>
      <w:r>
        <w:rPr>
          <w:rFonts w:ascii="Times New Roman"/>
          <w:b w:val="false"/>
          <w:i w:val="false"/>
          <w:color w:val="000000"/>
          <w:sz w:val="28"/>
        </w:rPr>
        <w:t>
</w:t>
      </w:r>
      <w:r>
        <w:rPr>
          <w:rFonts w:ascii="Times New Roman"/>
          <w:b w:val="false"/>
          <w:i w:val="false"/>
          <w:color w:val="000000"/>
          <w:sz w:val="28"/>
        </w:rPr>
        <w:t>
      2) қаржыландыру құрылымының пысықталғандығын талдау, қаржы ұйымдарымен жобаны қаржыландыру туралы меморандумдардың/келісімдердің болуы;</w:t>
      </w:r>
      <w:r>
        <w:br/>
      </w:r>
      <w:r>
        <w:rPr>
          <w:rFonts w:ascii="Times New Roman"/>
          <w:b w:val="false"/>
          <w:i w:val="false"/>
          <w:color w:val="000000"/>
          <w:sz w:val="28"/>
        </w:rPr>
        <w:t>
</w:t>
      </w:r>
      <w:r>
        <w:rPr>
          <w:rFonts w:ascii="Times New Roman"/>
          <w:b w:val="false"/>
          <w:i w:val="false"/>
          <w:color w:val="000000"/>
          <w:sz w:val="28"/>
        </w:rPr>
        <w:t>
      3) шикізат көздерін, оны тасымалдау схемалары мен құралдарын талдау, шикізаттың/дайын өнімнің оңтайлы/барынша көп қорларын сақтау үшін қоймалардың абаттандырылуы, шикізатты жеткізушілермен келісімдердің болуы;</w:t>
      </w:r>
      <w:r>
        <w:br/>
      </w:r>
      <w:r>
        <w:rPr>
          <w:rFonts w:ascii="Times New Roman"/>
          <w:b w:val="false"/>
          <w:i w:val="false"/>
          <w:color w:val="000000"/>
          <w:sz w:val="28"/>
        </w:rPr>
        <w:t>
</w:t>
      </w:r>
      <w:r>
        <w:rPr>
          <w:rFonts w:ascii="Times New Roman"/>
          <w:b w:val="false"/>
          <w:i w:val="false"/>
          <w:color w:val="000000"/>
          <w:sz w:val="28"/>
        </w:rPr>
        <w:t>
      4) құрылыс кезеңінде және объектіні пайдалануға қосу кезеңінде құзыретті менеджерлердің және мамандардың болуын бағалау, жобаның өтініш берушілерінің және басшылардың іскерлік беделі;</w:t>
      </w:r>
      <w:r>
        <w:br/>
      </w:r>
      <w:r>
        <w:rPr>
          <w:rFonts w:ascii="Times New Roman"/>
          <w:b w:val="false"/>
          <w:i w:val="false"/>
          <w:color w:val="000000"/>
          <w:sz w:val="28"/>
        </w:rPr>
        <w:t>
</w:t>
      </w:r>
      <w:r>
        <w:rPr>
          <w:rFonts w:ascii="Times New Roman"/>
          <w:b w:val="false"/>
          <w:i w:val="false"/>
          <w:color w:val="000000"/>
          <w:sz w:val="28"/>
        </w:rPr>
        <w:t>
      5) техникалық жабдықты пайдалану бойынша персоналды қолда бар/жоспарлы оқыту бағдарламасын талдау;</w:t>
      </w:r>
      <w:r>
        <w:br/>
      </w:r>
      <w:r>
        <w:rPr>
          <w:rFonts w:ascii="Times New Roman"/>
          <w:b w:val="false"/>
          <w:i w:val="false"/>
          <w:color w:val="000000"/>
          <w:sz w:val="28"/>
        </w:rPr>
        <w:t>
</w:t>
      </w:r>
      <w:r>
        <w:rPr>
          <w:rFonts w:ascii="Times New Roman"/>
          <w:b w:val="false"/>
          <w:i w:val="false"/>
          <w:color w:val="000000"/>
          <w:sz w:val="28"/>
        </w:rPr>
        <w:t>
      6) өндіріс технологиясының баламалы нұсқаларын және жабдықты жеткізушілерді талдау; жабдықты жеткізу және монтаждау кестесі, инновациялық құрамдастардың болуы; тиісті лицензиялар мен сертификаттардың немесе оларды алу бойынша іс-шаралар жоспарының болуы.</w:t>
      </w:r>
      <w:r>
        <w:br/>
      </w:r>
      <w:r>
        <w:rPr>
          <w:rFonts w:ascii="Times New Roman"/>
          <w:b w:val="false"/>
          <w:i w:val="false"/>
          <w:color w:val="000000"/>
          <w:sz w:val="28"/>
        </w:rPr>
        <w:t>
</w:t>
      </w:r>
      <w:r>
        <w:rPr>
          <w:rFonts w:ascii="Times New Roman"/>
          <w:b w:val="false"/>
          <w:i w:val="false"/>
          <w:color w:val="000000"/>
          <w:sz w:val="28"/>
        </w:rPr>
        <w:t>
      15. «Инфрақұрылымның пысықталуы» деген бөлімде сыртқы және ішкі коммуникациялардың әзірлік дәрежесі, сондай-ақ мемлекеттік қолдаудың қажетті шараларын көрсете отырып, инфрақұрылымды дамыту бойынша іс-шаралар жоспары сипатталады.</w:t>
      </w:r>
      <w:r>
        <w:br/>
      </w:r>
      <w:r>
        <w:rPr>
          <w:rFonts w:ascii="Times New Roman"/>
          <w:b w:val="false"/>
          <w:i w:val="false"/>
          <w:color w:val="000000"/>
          <w:sz w:val="28"/>
        </w:rPr>
        <w:t>
</w:t>
      </w:r>
      <w:r>
        <w:rPr>
          <w:rFonts w:ascii="Times New Roman"/>
          <w:b w:val="false"/>
          <w:i w:val="false"/>
          <w:color w:val="000000"/>
          <w:sz w:val="28"/>
        </w:rPr>
        <w:t>
      16. «Экологиялық қауіпсіздік» деген бөлімде жобаның экологиялық аспектілері, олардың қоршаған ортаға әсері, табиғатты қорғау іс-шараларының болуы, қазіргі заманғы ресурс үнемдеуші және энергия үнемдеуші технологияларды енгізу, энергияның баламалы көздерін қолдану, өндірістің қоршаған ортаға жағымсыз әсерін қысқарту бойынша шаралар көрсетіледі.</w:t>
      </w:r>
      <w:r>
        <w:br/>
      </w:r>
      <w:r>
        <w:rPr>
          <w:rFonts w:ascii="Times New Roman"/>
          <w:b w:val="false"/>
          <w:i w:val="false"/>
          <w:color w:val="000000"/>
          <w:sz w:val="28"/>
        </w:rPr>
        <w:t>
</w:t>
      </w:r>
      <w:r>
        <w:rPr>
          <w:rFonts w:ascii="Times New Roman"/>
          <w:b w:val="false"/>
          <w:i w:val="false"/>
          <w:color w:val="000000"/>
          <w:sz w:val="28"/>
        </w:rPr>
        <w:t>
      17. «Рентабельділік» деген бөлімде жобаның тиімділігінің қаржылық көрсеткіштерін талдау, өтелу мерзімі, IRR табыстылықтың ішкі нормасы, NPV таза дисконтталған табыс көрсетіледі.</w:t>
      </w:r>
      <w:r>
        <w:br/>
      </w:r>
      <w:r>
        <w:rPr>
          <w:rFonts w:ascii="Times New Roman"/>
          <w:b w:val="false"/>
          <w:i w:val="false"/>
          <w:color w:val="000000"/>
          <w:sz w:val="28"/>
        </w:rPr>
        <w:t>
</w:t>
      </w:r>
      <w:r>
        <w:rPr>
          <w:rFonts w:ascii="Times New Roman"/>
          <w:b w:val="false"/>
          <w:i w:val="false"/>
          <w:color w:val="000000"/>
          <w:sz w:val="28"/>
        </w:rPr>
        <w:t>
      18. «Өңірдің бағдарламалық құжаттамаларына сәйкестігі» деген бөлімде мәлімделген жобаның өңірді дамытудың негізгі стратегиялық және жоспарлы құжаттамаларына сәйкестігін талдау жүргізіледі.</w:t>
      </w:r>
      <w:r>
        <w:br/>
      </w:r>
      <w:r>
        <w:rPr>
          <w:rFonts w:ascii="Times New Roman"/>
          <w:b w:val="false"/>
          <w:i w:val="false"/>
          <w:color w:val="000000"/>
          <w:sz w:val="28"/>
        </w:rPr>
        <w:t>
</w:t>
      </w:r>
      <w:r>
        <w:rPr>
          <w:rFonts w:ascii="Times New Roman"/>
          <w:b w:val="false"/>
          <w:i w:val="false"/>
          <w:color w:val="000000"/>
          <w:sz w:val="28"/>
        </w:rPr>
        <w:t>
      19. «Жоба бойынша жалпы тұжырымдар мен ұсынымдар» деген бөлімде жобаны сәтті іске асыру үшін мемлекеттік қолдаудың қажетті шараларының тізбесі және оларды алу тетіктері көрсетіледі, сондай-ақ дәлелденген оң немесе теріс қорытынды не себептің негіздемесі бар жобаны пысықтауға ұсынымдар беріледі.</w:t>
      </w:r>
      <w:r>
        <w:br/>
      </w:r>
      <w:r>
        <w:rPr>
          <w:rFonts w:ascii="Times New Roman"/>
          <w:b w:val="false"/>
          <w:i w:val="false"/>
          <w:color w:val="000000"/>
          <w:sz w:val="28"/>
        </w:rPr>
        <w:t>
</w:t>
      </w:r>
      <w:r>
        <w:rPr>
          <w:rFonts w:ascii="Times New Roman"/>
          <w:b w:val="false"/>
          <w:i w:val="false"/>
          <w:color w:val="000000"/>
          <w:sz w:val="28"/>
        </w:rPr>
        <w:t>
      20. Әрбір жобаға өңірлік сараптаманы жүзеге асыру мерзімі өтінім тіркелген сәттен бастап 15 жұмыс күнінен аспайды.</w:t>
      </w:r>
      <w:r>
        <w:br/>
      </w:r>
      <w:r>
        <w:rPr>
          <w:rFonts w:ascii="Times New Roman"/>
          <w:b w:val="false"/>
          <w:i w:val="false"/>
          <w:color w:val="000000"/>
          <w:sz w:val="28"/>
        </w:rPr>
        <w:t>
</w:t>
      </w:r>
      <w:r>
        <w:rPr>
          <w:rFonts w:ascii="Times New Roman"/>
          <w:b w:val="false"/>
          <w:i w:val="false"/>
          <w:color w:val="000000"/>
          <w:sz w:val="28"/>
        </w:rPr>
        <w:t>
      21. Өңірлік сараптаманың қорытындысы үш данада ресімделеді және ол өткізілген сәттен бастап екі жұмыс күні ішінде адресаттарға жіберіледі. Бір данасы өтініш берушіге, біреуі уәкілетті органға жіберіледі, бір данасы жергілікті уәкілетті органда қалады.</w:t>
      </w:r>
      <w:r>
        <w:br/>
      </w:r>
      <w:r>
        <w:rPr>
          <w:rFonts w:ascii="Times New Roman"/>
          <w:b w:val="false"/>
          <w:i w:val="false"/>
          <w:color w:val="000000"/>
          <w:sz w:val="28"/>
        </w:rPr>
        <w:t>
</w:t>
      </w:r>
      <w:r>
        <w:rPr>
          <w:rFonts w:ascii="Times New Roman"/>
          <w:b w:val="false"/>
          <w:i w:val="false"/>
          <w:color w:val="000000"/>
          <w:sz w:val="28"/>
        </w:rPr>
        <w:t>
      21-1. Жергілікті уәкілетті орган өтінімдер тіркелген күннен бастап 2 (екі) жұмыс күні ішінде жобалардың Қазақстан Республикасының аумағын ұйымдастырудың бас схемасына сәйкестігін қарау және ұсыным беру үшін құжаттарды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Ұсыным мемлекеттік жоспарлау жөніндегі уәкілетті орган құжаттарды тіркеген сәттен бастап 15 (он бес) жұмыс күні ішінде жергілікті уәкілетті органға ұсынылады.</w:t>
      </w:r>
      <w:r>
        <w:br/>
      </w:r>
      <w:r>
        <w:rPr>
          <w:rFonts w:ascii="Times New Roman"/>
          <w:b w:val="false"/>
          <w:i w:val="false"/>
          <w:color w:val="000000"/>
          <w:sz w:val="28"/>
        </w:rPr>
        <w:t>
</w:t>
      </w:r>
      <w:r>
        <w:rPr>
          <w:rFonts w:ascii="Times New Roman"/>
          <w:b w:val="false"/>
          <w:i w:val="false"/>
          <w:color w:val="ff0000"/>
          <w:sz w:val="28"/>
        </w:rPr>
        <w:t xml:space="preserve">      Ескерту. Қаулы 21-1-тармақпен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21-2. Құны 0,9-дан 4,5 млрд. теңгеге дейінгі жобалар бойынша құжаттарды жергілікті уәкілетті орган салалық мемлекеттік органдарға салалық сараптама жүргізу үшін жібереді.</w:t>
      </w:r>
      <w:r>
        <w:br/>
      </w:r>
      <w:r>
        <w:rPr>
          <w:rFonts w:ascii="Times New Roman"/>
          <w:b w:val="false"/>
          <w:i w:val="false"/>
          <w:color w:val="000000"/>
          <w:sz w:val="28"/>
        </w:rPr>
        <w:t>
</w:t>
      </w:r>
      <w:r>
        <w:rPr>
          <w:rFonts w:ascii="Times New Roman"/>
          <w:b w:val="false"/>
          <w:i w:val="false"/>
          <w:color w:val="000000"/>
          <w:sz w:val="28"/>
        </w:rPr>
        <w:t>
      Салалық сараптаманың қорытындысы құжаттарды салалық мемлекеттік органда тіркелген сәттен бастап 15 (он бес) жұмыс күн ішінде жергілікті уәкілетті органға ұсынылады.</w:t>
      </w:r>
      <w:r>
        <w:br/>
      </w:r>
      <w:r>
        <w:rPr>
          <w:rFonts w:ascii="Times New Roman"/>
          <w:b w:val="false"/>
          <w:i w:val="false"/>
          <w:color w:val="000000"/>
          <w:sz w:val="28"/>
        </w:rPr>
        <w:t>
</w:t>
      </w:r>
      <w:r>
        <w:rPr>
          <w:rFonts w:ascii="Times New Roman"/>
          <w:b w:val="false"/>
          <w:i w:val="false"/>
          <w:color w:val="000000"/>
          <w:sz w:val="28"/>
        </w:rPr>
        <w:t>
      Құны 0,9-дан 4,5 млрд. теңгеге дейінгі жобалар бойынша салалық сараптама шешімі ұсынымдық сипатта болады.</w:t>
      </w:r>
      <w:r>
        <w:br/>
      </w:r>
      <w:r>
        <w:rPr>
          <w:rFonts w:ascii="Times New Roman"/>
          <w:b w:val="false"/>
          <w:i w:val="false"/>
          <w:color w:val="000000"/>
          <w:sz w:val="28"/>
        </w:rPr>
        <w:t>
</w:t>
      </w:r>
      <w:r>
        <w:rPr>
          <w:rFonts w:ascii="Times New Roman"/>
          <w:b w:val="false"/>
          <w:i w:val="false"/>
          <w:color w:val="ff0000"/>
          <w:sz w:val="28"/>
        </w:rPr>
        <w:t xml:space="preserve">      Ескерту. Қаулы 21-2-тармақпен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Жергілікті уәкілетті орган өңірлік сараптаманың қорытындысы, мемлекеттік жоспарлау жөніндегі уәкілетті органның ұсынымы және салалық мемлекеттік органның қорытындысы ресімделген сәттен бастап 3 (үш) жұмыс күні ішінде кеңес отырысына материалдарды өңірлік палатаның ұсынымын ескере отырып шығарады.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Кеңес жобаларды олардың түсуіне қарай, бірақ өтінімдер болған кезде айына кемінде бір рет қарайды.</w:t>
      </w:r>
      <w:r>
        <w:br/>
      </w:r>
      <w:r>
        <w:rPr>
          <w:rFonts w:ascii="Times New Roman"/>
          <w:b w:val="false"/>
          <w:i w:val="false"/>
          <w:color w:val="000000"/>
          <w:sz w:val="28"/>
        </w:rPr>
        <w:t>
</w:t>
      </w:r>
      <w:r>
        <w:rPr>
          <w:rFonts w:ascii="Times New Roman"/>
          <w:b w:val="false"/>
          <w:i w:val="false"/>
          <w:color w:val="000000"/>
          <w:sz w:val="28"/>
        </w:rPr>
        <w:t>
      24. Кеңес хатшысы жобаны қарау туралы мәселе күн тәртібіне енгізілген кеңес отырысы өткізілетін күнге дейін кемінде 3 (үш) жұмыс күні бұрын отырыс күні туралы өтініш берушілерге хабарлайды.</w:t>
      </w:r>
      <w:r>
        <w:br/>
      </w:r>
      <w:r>
        <w:rPr>
          <w:rFonts w:ascii="Times New Roman"/>
          <w:b w:val="false"/>
          <w:i w:val="false"/>
          <w:color w:val="000000"/>
          <w:sz w:val="28"/>
        </w:rPr>
        <w:t>
</w:t>
      </w:r>
      <w:r>
        <w:rPr>
          <w:rFonts w:ascii="Times New Roman"/>
          <w:b w:val="false"/>
          <w:i w:val="false"/>
          <w:color w:val="000000"/>
          <w:sz w:val="28"/>
        </w:rPr>
        <w:t>
      25. Өтініш беруші кеңес отырысының қарауына қосымша материалдарды ұсынуға құқылы.</w:t>
      </w:r>
      <w:r>
        <w:br/>
      </w:r>
      <w:r>
        <w:rPr>
          <w:rFonts w:ascii="Times New Roman"/>
          <w:b w:val="false"/>
          <w:i w:val="false"/>
          <w:color w:val="000000"/>
          <w:sz w:val="28"/>
        </w:rPr>
        <w:t>
</w:t>
      </w:r>
      <w:r>
        <w:rPr>
          <w:rFonts w:ascii="Times New Roman"/>
          <w:b w:val="false"/>
          <w:i w:val="false"/>
          <w:color w:val="000000"/>
          <w:sz w:val="28"/>
        </w:rPr>
        <w:t>
      26. Жобаға өтініш беруші кеңес отырысының барысында сөз сөйлеу үшін сарапшыларды шақыруға құқылы.</w:t>
      </w:r>
      <w:r>
        <w:br/>
      </w:r>
      <w:r>
        <w:rPr>
          <w:rFonts w:ascii="Times New Roman"/>
          <w:b w:val="false"/>
          <w:i w:val="false"/>
          <w:color w:val="000000"/>
          <w:sz w:val="28"/>
        </w:rPr>
        <w:t>
</w:t>
      </w:r>
      <w:r>
        <w:rPr>
          <w:rFonts w:ascii="Times New Roman"/>
          <w:b w:val="false"/>
          <w:i w:val="false"/>
          <w:color w:val="000000"/>
          <w:sz w:val="28"/>
        </w:rPr>
        <w:t>
      27. Кеңес отырысында жобаларды республикалық және/немесе өңірлік индустрияландыру карталарына ұсыну мәселесі бойынша қарапайым көпшілік дауыс санымен алқалы шешім қабылданады және операторлары жергілікті атқарушы органдар болып табылатын мемлекеттік қолдау шараларының тізбесі бекітіледі. Кеңес шешімі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кеңес отырысы өткізілген сәттен бастап 2 жұмыс күні ішінде хаттамамен ресімделеді.</w:t>
      </w:r>
      <w:r>
        <w:br/>
      </w:r>
      <w:r>
        <w:rPr>
          <w:rFonts w:ascii="Times New Roman"/>
          <w:b w:val="false"/>
          <w:i w:val="false"/>
          <w:color w:val="000000"/>
          <w:sz w:val="28"/>
        </w:rPr>
        <w:t>
</w:t>
      </w:r>
      <w:r>
        <w:rPr>
          <w:rFonts w:ascii="Times New Roman"/>
          <w:b w:val="false"/>
          <w:i w:val="false"/>
          <w:color w:val="000000"/>
          <w:sz w:val="28"/>
        </w:rPr>
        <w:t>
      28. Кеңес отырысы өткізілген сәттен бастап 3 (үш) жұмыс күні ішінде республикалық индустрияландыру картасына ұсынылған жобалар бойынша материалдарды, оның ішінде өңірлік сараптамалардың, мемлекеттік жоспарлау жөніндегі уәкілетті органның ұсынымын, кеңес хаттамасының екінші даналарын жергілікті уәкілетті орган одан әрі қарау үшін уәкілетті органға жібереді.</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28-1. Жобаларды өңірлік индустрияландыру картасына енгізу, сондай-ақ алып тастау, мемлекеттік қолдау шараларын ұсыну, негізгі параметрлерді өзгерту бойынша шешім кеңес отырысында қабылданады.</w:t>
      </w:r>
      <w:r>
        <w:br/>
      </w:r>
      <w:r>
        <w:rPr>
          <w:rFonts w:ascii="Times New Roman"/>
          <w:b w:val="false"/>
          <w:i w:val="false"/>
          <w:color w:val="000000"/>
          <w:sz w:val="28"/>
        </w:rPr>
        <w:t>
</w:t>
      </w:r>
      <w:r>
        <w:rPr>
          <w:rFonts w:ascii="Times New Roman"/>
          <w:b w:val="false"/>
          <w:i w:val="false"/>
          <w:color w:val="ff0000"/>
          <w:sz w:val="28"/>
        </w:rPr>
        <w:t xml:space="preserve">      Ескерту. Қаулы 28-1-тармақпен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8"/>
    <w:bookmarkStart w:name="z78" w:id="9"/>
    <w:p>
      <w:pPr>
        <w:spacing w:after="0"/>
        <w:ind w:left="0"/>
        <w:jc w:val="left"/>
      </w:pPr>
      <w:r>
        <w:rPr>
          <w:rFonts w:ascii="Times New Roman"/>
          <w:b/>
          <w:i w:val="false"/>
          <w:color w:val="000000"/>
        </w:rPr>
        <w:t xml:space="preserve"> 
4. Жобаларды орталық деңгейде қарау</w:t>
      </w:r>
    </w:p>
    <w:bookmarkEnd w:id="9"/>
    <w:bookmarkStart w:name="z79" w:id="10"/>
    <w:p>
      <w:pPr>
        <w:spacing w:after="0"/>
        <w:ind w:left="0"/>
        <w:jc w:val="both"/>
      </w:pPr>
      <w:r>
        <w:rPr>
          <w:rFonts w:ascii="Times New Roman"/>
          <w:b w:val="false"/>
          <w:i w:val="false"/>
          <w:color w:val="000000"/>
          <w:sz w:val="28"/>
        </w:rPr>
        <w:t>
      29. Уәкілетті орган кеңес ұсыным берген жобалар бойынша материалдарды алған сәттен бастап 5 (бес) жұмыс күні ішінде салалық тиесілілігі бойынша бөліп таратады және салалық комиссияның отырысында қарау үшін тиісті салалық орталық мемлекеттік органдарға жібереді, сондай-ақ жергілікті қамтуды дамыту саласындағы ұлттық даму институтына жергілікті қамту бойынша сараптама жүргізу үшін жібереді.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 Тиісті салалық орталық мемлекеттік орган материалдарды алған сәттен бастап әрбір жоба бойынша салалық сараптаманы жүзеге асырады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қолдаудың қажетті шараларын көрсету мәселесін пысықтайды.</w:t>
      </w:r>
      <w:r>
        <w:br/>
      </w:r>
      <w:r>
        <w:rPr>
          <w:rFonts w:ascii="Times New Roman"/>
          <w:b w:val="false"/>
          <w:i w:val="false"/>
          <w:color w:val="000000"/>
          <w:sz w:val="28"/>
        </w:rPr>
        <w:t>
</w:t>
      </w:r>
      <w:r>
        <w:rPr>
          <w:rFonts w:ascii="Times New Roman"/>
          <w:b w:val="false"/>
          <w:i w:val="false"/>
          <w:color w:val="000000"/>
          <w:sz w:val="28"/>
        </w:rPr>
        <w:t>
      31. Салалық мемлекеттік органдар жобаларды күрделілік дәрежесіне қарай салалық сараптама жүргізу үшін мамандандырылған ведомстволық бағынысты ұйымдарға жібере алады.</w:t>
      </w:r>
      <w:r>
        <w:br/>
      </w:r>
      <w:r>
        <w:rPr>
          <w:rFonts w:ascii="Times New Roman"/>
          <w:b w:val="false"/>
          <w:i w:val="false"/>
          <w:color w:val="000000"/>
          <w:sz w:val="28"/>
        </w:rPr>
        <w:t>
</w:t>
      </w:r>
      <w:r>
        <w:rPr>
          <w:rFonts w:ascii="Times New Roman"/>
          <w:b w:val="false"/>
          <w:i w:val="false"/>
          <w:color w:val="000000"/>
          <w:sz w:val="28"/>
        </w:rPr>
        <w:t>
      32. Салалық сараптаманың қорытындысы мынадай құрылым бойынша жүзеге асырылады:</w:t>
      </w:r>
      <w:r>
        <w:br/>
      </w:r>
      <w:r>
        <w:rPr>
          <w:rFonts w:ascii="Times New Roman"/>
          <w:b w:val="false"/>
          <w:i w:val="false"/>
          <w:color w:val="000000"/>
          <w:sz w:val="28"/>
        </w:rPr>
        <w:t>
</w:t>
      </w:r>
      <w:r>
        <w:rPr>
          <w:rFonts w:ascii="Times New Roman"/>
          <w:b w:val="false"/>
          <w:i w:val="false"/>
          <w:color w:val="000000"/>
          <w:sz w:val="28"/>
        </w:rPr>
        <w:t>
      1) ел ауқымындағы стратегиялық маңызы;</w:t>
      </w:r>
      <w:r>
        <w:br/>
      </w:r>
      <w:r>
        <w:rPr>
          <w:rFonts w:ascii="Times New Roman"/>
          <w:b w:val="false"/>
          <w:i w:val="false"/>
          <w:color w:val="000000"/>
          <w:sz w:val="28"/>
        </w:rPr>
        <w:t>
</w:t>
      </w:r>
      <w:r>
        <w:rPr>
          <w:rFonts w:ascii="Times New Roman"/>
          <w:b w:val="false"/>
          <w:i w:val="false"/>
          <w:color w:val="000000"/>
          <w:sz w:val="28"/>
        </w:rPr>
        <w:t>
      2) басқа жобалармен және өндірістермен теңгерімділігі;</w:t>
      </w:r>
      <w:r>
        <w:br/>
      </w:r>
      <w:r>
        <w:rPr>
          <w:rFonts w:ascii="Times New Roman"/>
          <w:b w:val="false"/>
          <w:i w:val="false"/>
          <w:color w:val="000000"/>
          <w:sz w:val="28"/>
        </w:rPr>
        <w:t>
</w:t>
      </w:r>
      <w:r>
        <w:rPr>
          <w:rFonts w:ascii="Times New Roman"/>
          <w:b w:val="false"/>
          <w:i w:val="false"/>
          <w:color w:val="000000"/>
          <w:sz w:val="28"/>
        </w:rPr>
        <w:t>
      3) өндіріс технологиясындағы инновациялық құрамдас бөлік;</w:t>
      </w:r>
      <w:r>
        <w:br/>
      </w:r>
      <w:r>
        <w:rPr>
          <w:rFonts w:ascii="Times New Roman"/>
          <w:b w:val="false"/>
          <w:i w:val="false"/>
          <w:color w:val="000000"/>
          <w:sz w:val="28"/>
        </w:rPr>
        <w:t>
</w:t>
      </w:r>
      <w:r>
        <w:rPr>
          <w:rFonts w:ascii="Times New Roman"/>
          <w:b w:val="false"/>
          <w:i w:val="false"/>
          <w:color w:val="000000"/>
          <w:sz w:val="28"/>
        </w:rPr>
        <w:t>
      4) экспортқа бағдарлану немесе импортты алмастыру;</w:t>
      </w:r>
      <w:r>
        <w:br/>
      </w:r>
      <w:r>
        <w:rPr>
          <w:rFonts w:ascii="Times New Roman"/>
          <w:b w:val="false"/>
          <w:i w:val="false"/>
          <w:color w:val="000000"/>
          <w:sz w:val="28"/>
        </w:rPr>
        <w:t>
</w:t>
      </w:r>
      <w:r>
        <w:rPr>
          <w:rFonts w:ascii="Times New Roman"/>
          <w:b w:val="false"/>
          <w:i w:val="false"/>
          <w:color w:val="000000"/>
          <w:sz w:val="28"/>
        </w:rPr>
        <w:t>
      5) салалық рұқсат беру құжаттары;</w:t>
      </w:r>
      <w:r>
        <w:br/>
      </w:r>
      <w:r>
        <w:rPr>
          <w:rFonts w:ascii="Times New Roman"/>
          <w:b w:val="false"/>
          <w:i w:val="false"/>
          <w:color w:val="000000"/>
          <w:sz w:val="28"/>
        </w:rPr>
        <w:t>
</w:t>
      </w:r>
      <w:r>
        <w:rPr>
          <w:rFonts w:ascii="Times New Roman"/>
          <w:b w:val="false"/>
          <w:i w:val="false"/>
          <w:color w:val="000000"/>
          <w:sz w:val="28"/>
        </w:rPr>
        <w:t>
      6) еңбек өнімділігі;</w:t>
      </w:r>
      <w:r>
        <w:br/>
      </w:r>
      <w:r>
        <w:rPr>
          <w:rFonts w:ascii="Times New Roman"/>
          <w:b w:val="false"/>
          <w:i w:val="false"/>
          <w:color w:val="000000"/>
          <w:sz w:val="28"/>
        </w:rPr>
        <w:t>
</w:t>
      </w:r>
      <w:r>
        <w:rPr>
          <w:rFonts w:ascii="Times New Roman"/>
          <w:b w:val="false"/>
          <w:i w:val="false"/>
          <w:color w:val="000000"/>
          <w:sz w:val="28"/>
        </w:rPr>
        <w:t>
      7) жоба бойынша жалпы тұжырымдар мен ұсынымдар.</w:t>
      </w:r>
      <w:r>
        <w:br/>
      </w:r>
      <w:r>
        <w:rPr>
          <w:rFonts w:ascii="Times New Roman"/>
          <w:b w:val="false"/>
          <w:i w:val="false"/>
          <w:color w:val="000000"/>
          <w:sz w:val="28"/>
        </w:rPr>
        <w:t>
</w:t>
      </w:r>
      <w:r>
        <w:rPr>
          <w:rFonts w:ascii="Times New Roman"/>
          <w:b w:val="false"/>
          <w:i w:val="false"/>
          <w:color w:val="000000"/>
          <w:sz w:val="28"/>
        </w:rPr>
        <w:t>
      33. «Ел ауқымындағы стратегиялық маңызы» деген бөлімде ел ауқымындағы жобаның маңызы ашылады.</w:t>
      </w:r>
      <w:r>
        <w:br/>
      </w:r>
      <w:r>
        <w:rPr>
          <w:rFonts w:ascii="Times New Roman"/>
          <w:b w:val="false"/>
          <w:i w:val="false"/>
          <w:color w:val="000000"/>
          <w:sz w:val="28"/>
        </w:rPr>
        <w:t>
</w:t>
      </w:r>
      <w:r>
        <w:rPr>
          <w:rFonts w:ascii="Times New Roman"/>
          <w:b w:val="false"/>
          <w:i w:val="false"/>
          <w:color w:val="000000"/>
          <w:sz w:val="28"/>
        </w:rPr>
        <w:t>
      34. «Басқа жобалармен және өндірістермен теңгерімділігі» бөлімінде бірдей жобалар мен өндірістердің болуы тұрғысынан өңір мен көршілес өңірлер бойынша талдау жүргізіледі.</w:t>
      </w:r>
      <w:r>
        <w:br/>
      </w:r>
      <w:r>
        <w:rPr>
          <w:rFonts w:ascii="Times New Roman"/>
          <w:b w:val="false"/>
          <w:i w:val="false"/>
          <w:color w:val="000000"/>
          <w:sz w:val="28"/>
        </w:rPr>
        <w:t>
</w:t>
      </w:r>
      <w:r>
        <w:rPr>
          <w:rFonts w:ascii="Times New Roman"/>
          <w:b w:val="false"/>
          <w:i w:val="false"/>
          <w:color w:val="000000"/>
          <w:sz w:val="28"/>
        </w:rPr>
        <w:t>
      35. «Өндіріс технологиясындағы инновациялық құрамдас бөлік» деген бөлімде жобада жоғары технологиялық өндірістерді құрудың болуы ашылады.</w:t>
      </w:r>
      <w:r>
        <w:br/>
      </w:r>
      <w:r>
        <w:rPr>
          <w:rFonts w:ascii="Times New Roman"/>
          <w:b w:val="false"/>
          <w:i w:val="false"/>
          <w:color w:val="000000"/>
          <w:sz w:val="28"/>
        </w:rPr>
        <w:t>
</w:t>
      </w:r>
      <w:r>
        <w:rPr>
          <w:rFonts w:ascii="Times New Roman"/>
          <w:b w:val="false"/>
          <w:i w:val="false"/>
          <w:color w:val="000000"/>
          <w:sz w:val="28"/>
        </w:rPr>
        <w:t>
      36. «Экспортқа бағдарлану немесе импортты алмастыру» деген бөлімде экономиканың дәстүрлі экспорттық/импорттық секторларын дамытуға және қосылған құны жоғары өндірістер құра отырып, жобаның өнімдерді әртараптандыруға әсерін талдау жүргізіледі.</w:t>
      </w:r>
      <w:r>
        <w:br/>
      </w:r>
      <w:r>
        <w:rPr>
          <w:rFonts w:ascii="Times New Roman"/>
          <w:b w:val="false"/>
          <w:i w:val="false"/>
          <w:color w:val="000000"/>
          <w:sz w:val="28"/>
        </w:rPr>
        <w:t>
</w:t>
      </w:r>
      <w:r>
        <w:rPr>
          <w:rFonts w:ascii="Times New Roman"/>
          <w:b w:val="false"/>
          <w:i w:val="false"/>
          <w:color w:val="000000"/>
          <w:sz w:val="28"/>
        </w:rPr>
        <w:t>
      37. «Салалық рұқсат беру құжаттары» деген бөлімде жобаны іске асыру үшін қажетті салалық құжаттарға талдау жүргізіледі. Қандай да бір құжаттар түгел болмаса оларды алу тәртібі түсіндіріледі.</w:t>
      </w:r>
      <w:r>
        <w:br/>
      </w:r>
      <w:r>
        <w:rPr>
          <w:rFonts w:ascii="Times New Roman"/>
          <w:b w:val="false"/>
          <w:i w:val="false"/>
          <w:color w:val="000000"/>
          <w:sz w:val="28"/>
        </w:rPr>
        <w:t>
</w:t>
      </w:r>
      <w:r>
        <w:rPr>
          <w:rFonts w:ascii="Times New Roman"/>
          <w:b w:val="false"/>
          <w:i w:val="false"/>
          <w:color w:val="000000"/>
          <w:sz w:val="28"/>
        </w:rPr>
        <w:t>
      38. «Еңбек өнімділігі» деген бөлімде жылына бір қызметкерге құндық мәндегі уақыт бірлігіне өндірілетін тауарлардың (жұмыстар мен қызметтердің) көлемімен өлшенетін көрсеткіш ашылады.</w:t>
      </w:r>
      <w:r>
        <w:br/>
      </w:r>
      <w:r>
        <w:rPr>
          <w:rFonts w:ascii="Times New Roman"/>
          <w:b w:val="false"/>
          <w:i w:val="false"/>
          <w:color w:val="000000"/>
          <w:sz w:val="28"/>
        </w:rPr>
        <w:t>
</w:t>
      </w:r>
      <w:r>
        <w:rPr>
          <w:rFonts w:ascii="Times New Roman"/>
          <w:b w:val="false"/>
          <w:i w:val="false"/>
          <w:color w:val="000000"/>
          <w:sz w:val="28"/>
        </w:rPr>
        <w:t>
      39. «Жоба бойынша жалпы тұжырымдар мен ұсынымдар» деген бөлімде жобаны табысты іске асыру үшін мемлекеттік қолдаудың қажетті шараларын талдау және оларды көрсету тетіктері көрсетіледі, сондай-ақ дәлелді болуы тиіс оң немесе теріс қорытынды не себептің негіздемесі бар жобаны пысықтау ұсынымдары көрсетіледі.</w:t>
      </w:r>
      <w:r>
        <w:br/>
      </w:r>
      <w:r>
        <w:rPr>
          <w:rFonts w:ascii="Times New Roman"/>
          <w:b w:val="false"/>
          <w:i w:val="false"/>
          <w:color w:val="000000"/>
          <w:sz w:val="28"/>
        </w:rPr>
        <w:t>
</w:t>
      </w:r>
      <w:r>
        <w:rPr>
          <w:rFonts w:ascii="Times New Roman"/>
          <w:b w:val="false"/>
          <w:i w:val="false"/>
          <w:color w:val="000000"/>
          <w:sz w:val="28"/>
        </w:rPr>
        <w:t>
      40. Әрбір жобаға салалық сараптаманы жүзеге асыру мерзімі тиісті салалық мемлекеттік органға материалдар келіп түскен сәттен бастап 15 жұмыс күнінен аспайды.</w:t>
      </w:r>
      <w:r>
        <w:br/>
      </w:r>
      <w:r>
        <w:rPr>
          <w:rFonts w:ascii="Times New Roman"/>
          <w:b w:val="false"/>
          <w:i w:val="false"/>
          <w:color w:val="000000"/>
          <w:sz w:val="28"/>
        </w:rPr>
        <w:t>
</w:t>
      </w:r>
      <w:r>
        <w:rPr>
          <w:rFonts w:ascii="Times New Roman"/>
          <w:b w:val="false"/>
          <w:i w:val="false"/>
          <w:color w:val="000000"/>
          <w:sz w:val="28"/>
        </w:rPr>
        <w:t>
      41. Салалық сараптама жүзеге асырылған сәттен бастап 2 жұмыс күні ішінде оның нәтижесіне сараптаманы жүзеге асырған салалық мемлекеттік органның басшысы немесе егер, салалық сараптаманы ведомстволық бағынысты ұйым жүзеге асырса, ведомстволық бағынысты ұйымның басшысы қол қояды және келіп түскен жобалар бойынша материалдарға қоса тіркеледі.</w:t>
      </w:r>
      <w:r>
        <w:br/>
      </w:r>
      <w:r>
        <w:rPr>
          <w:rFonts w:ascii="Times New Roman"/>
          <w:b w:val="false"/>
          <w:i w:val="false"/>
          <w:color w:val="000000"/>
          <w:sz w:val="28"/>
        </w:rPr>
        <w:t>
</w:t>
      </w:r>
      <w:r>
        <w:rPr>
          <w:rFonts w:ascii="Times New Roman"/>
          <w:b w:val="false"/>
          <w:i w:val="false"/>
          <w:color w:val="000000"/>
          <w:sz w:val="28"/>
        </w:rPr>
        <w:t>
      42. Барлық салалық сараптамалар дайындалғаннан кейін оларға қол қойылған сәттен бастап 3 жұмыс күні ішінде жобалар салалық комиссияның қарауына шығарылады.</w:t>
      </w:r>
      <w:r>
        <w:br/>
      </w:r>
      <w:r>
        <w:rPr>
          <w:rFonts w:ascii="Times New Roman"/>
          <w:b w:val="false"/>
          <w:i w:val="false"/>
          <w:color w:val="000000"/>
          <w:sz w:val="28"/>
        </w:rPr>
        <w:t>
</w:t>
      </w:r>
      <w:r>
        <w:rPr>
          <w:rFonts w:ascii="Times New Roman"/>
          <w:b w:val="false"/>
          <w:i w:val="false"/>
          <w:color w:val="000000"/>
          <w:sz w:val="28"/>
        </w:rPr>
        <w:t>
      43. Салалық комиссия қарауға арналған жобалар бар болған кезде жобаны айына кемінде бір рет қарайды.</w:t>
      </w:r>
      <w:r>
        <w:br/>
      </w:r>
      <w:r>
        <w:rPr>
          <w:rFonts w:ascii="Times New Roman"/>
          <w:b w:val="false"/>
          <w:i w:val="false"/>
          <w:color w:val="000000"/>
          <w:sz w:val="28"/>
        </w:rPr>
        <w:t>
</w:t>
      </w:r>
      <w:r>
        <w:rPr>
          <w:rFonts w:ascii="Times New Roman"/>
          <w:b w:val="false"/>
          <w:i w:val="false"/>
          <w:color w:val="000000"/>
          <w:sz w:val="28"/>
        </w:rPr>
        <w:t>
      44. Салалық комиссия хатшысы жобаны қарау туралы мәселе күн тәртібіне енгізілген кеңес отырысы өткізілетін күнге дейін кемінде 3 (үш) жұмыс күні бұрын отырыс күні туралы өтініш берушілерге хабарлайды.</w:t>
      </w:r>
      <w:r>
        <w:br/>
      </w:r>
      <w:r>
        <w:rPr>
          <w:rFonts w:ascii="Times New Roman"/>
          <w:b w:val="false"/>
          <w:i w:val="false"/>
          <w:color w:val="000000"/>
          <w:sz w:val="28"/>
        </w:rPr>
        <w:t>
</w:t>
      </w:r>
      <w:r>
        <w:rPr>
          <w:rFonts w:ascii="Times New Roman"/>
          <w:b w:val="false"/>
          <w:i w:val="false"/>
          <w:color w:val="000000"/>
          <w:sz w:val="28"/>
        </w:rPr>
        <w:t>
      45. Салалық комиссияның қарауына жобалар бойынша материалдар, оның ішінде Кеңес хаттамасының көшірмесі, әрбір жоба бойынша өңірлік және салалық сараптамалардың нәтижелері ұсынылады.</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ff0000"/>
          <w:sz w:val="28"/>
        </w:rPr>
        <w:t xml:space="preserve">Алып тасталды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47. Салалық комиссияның отырысына индустриялық-инновациялық қызмет субъектілеріне, атап айтқанда, жобалары Индустрияландыру картасына енгізуге жататын өтініш берушілерге мемлекеттік қолдау шараларын көрсететін әлеуетті операторлардың уәкілетті өкілдері шақырылады.</w:t>
      </w:r>
      <w:r>
        <w:br/>
      </w:r>
      <w:r>
        <w:rPr>
          <w:rFonts w:ascii="Times New Roman"/>
          <w:b w:val="false"/>
          <w:i w:val="false"/>
          <w:color w:val="000000"/>
          <w:sz w:val="28"/>
        </w:rPr>
        <w:t>
</w:t>
      </w:r>
      <w:r>
        <w:rPr>
          <w:rFonts w:ascii="Times New Roman"/>
          <w:b w:val="false"/>
          <w:i w:val="false"/>
          <w:color w:val="000000"/>
          <w:sz w:val="28"/>
        </w:rPr>
        <w:t>
      48. Салалық комиссия отырысында жобалар және ұлттық компанияларды кепілдендірілген тапсырыстармен қамтамасыз етуді қоса алғанда, мемлекеттік қолдау шараларын ұсыну мүмкіндігі талқыланады, одан кейін жобаларды республикалық және/немесе өңірлік индустрияландыру карталарына ұсыну не жобаны республикалық индустрияландыру картасына енгізуден бас тарту немесе жобаны пысықтау үшін жергілікті уәкілетті органға қайтару мәселесі бойынша алқалық шешім қабылданады және мемлекеттік қолдау шаралары бекітіледі. Салалық комиссияның шешімі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хаттамамен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48-1. Салалық комиссияның отырысында республикалық индустрияландыру картасына енгізуден бас тартылған жобалар Кеңес шешімі бойынша өңірлік индустрияландыру картасына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48-1-тармақпен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49. Бір данасы мақұлданған жобалар бойынша материалдарды қоса бере отырып, уәкілетті органға жіберіледі, екінші данасы салалық мемлекеттік органда қалады, олардың көшірмелері, сол күні мемлекеттік жоспарлау жөніндегі уәкілетті органға жіберіледі.</w:t>
      </w:r>
    </w:p>
    <w:bookmarkEnd w:id="10"/>
    <w:bookmarkStart w:name="z107" w:id="11"/>
    <w:p>
      <w:pPr>
        <w:spacing w:after="0"/>
        <w:ind w:left="0"/>
        <w:jc w:val="left"/>
      </w:pPr>
      <w:r>
        <w:rPr>
          <w:rFonts w:ascii="Times New Roman"/>
          <w:b/>
          <w:i w:val="false"/>
          <w:color w:val="000000"/>
        </w:rPr>
        <w:t xml:space="preserve"> 
5. Жобаларды уәкілетті органда қарау</w:t>
      </w:r>
    </w:p>
    <w:bookmarkEnd w:id="11"/>
    <w:bookmarkStart w:name="z108" w:id="12"/>
    <w:p>
      <w:pPr>
        <w:spacing w:after="0"/>
        <w:ind w:left="0"/>
        <w:jc w:val="both"/>
      </w:pPr>
      <w:r>
        <w:rPr>
          <w:rFonts w:ascii="Times New Roman"/>
          <w:b w:val="false"/>
          <w:i w:val="false"/>
          <w:color w:val="000000"/>
          <w:sz w:val="28"/>
        </w:rPr>
        <w:t>
      50. Республикалық индустрияландыру картасына енгізу үшін ұсыным берілетін жобалар бойынша салалық сараптамалар және жергілікті қамту бойынша сараптама алынған сәттен бастап 5 (бес) жұмыс күні ішінде уәкілетті орган барлық материалдарды жүйелендіреді, штаб отырысында қаралатын республикалық индустрияландыру картасына енгізу туралы ұсыныстары бар жобаларды жалпы жинақтауды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51. Штаб уәкілетті органның, салалық министрліктер мен ведомстволардың, ұлттық холдингтер мен даму институттарының, сондай-ақ басқа да мүдделі ұйымдардың қызметкерлерінен қалыптастырылады.</w:t>
      </w:r>
      <w:r>
        <w:br/>
      </w:r>
      <w:r>
        <w:rPr>
          <w:rFonts w:ascii="Times New Roman"/>
          <w:b w:val="false"/>
          <w:i w:val="false"/>
          <w:color w:val="000000"/>
          <w:sz w:val="28"/>
        </w:rPr>
        <w:t>
</w:t>
      </w:r>
      <w:r>
        <w:rPr>
          <w:rFonts w:ascii="Times New Roman"/>
          <w:b w:val="false"/>
          <w:i w:val="false"/>
          <w:color w:val="000000"/>
          <w:sz w:val="28"/>
        </w:rPr>
        <w:t>
      52. Штаб отырысында барлық жобаларға қорытынды бағалау жүргізіледі, онда қандай да бір жобаның сәтті іске асырылуы үшін тиісті шешімдерді қабылдаудың қажетті деңгейіне байланысты жобаны республикалық индустрияландыру картасына енгізуге ұсыным беріледі.</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53. Бағалау жүргізілген сәттен бастап 5 (бес) жұмыс күні ішінде штаб жобаларды республикалық индустрияландыру картасына енгізу бойынша ұсыным беру, Бағдарламада белгіленген Индустрияландыру картасының өлшемдеріне сәйкес келмеген кезде жобаны жергілікті уәкілетті органға пысықтауға қайтару немесе одан бас тарту туралы хаттамалық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53-1. Штаб отырысында республикалық индустрияландыру картасына енгізуден бас тартылған жобалар кеңес шешімі бойынша өңірлік индустрияландыру карталарына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53-1-тармақпен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ff0000"/>
          <w:sz w:val="28"/>
        </w:rPr>
        <w:t xml:space="preserve">Алып тасталды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55. Штабтың хаттамалық шешімінің негізінде республикалық индустрияландыру картасына енгізу үшін ұсыным берілген жобалардың тізбесін уәкілетті орган Комиссияның таяудағы отырысына қарау үшін енгізеді.</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2"/>
    <w:bookmarkStart w:name="z114" w:id="13"/>
    <w:p>
      <w:pPr>
        <w:spacing w:after="0"/>
        <w:ind w:left="0"/>
        <w:jc w:val="left"/>
      </w:pPr>
      <w:r>
        <w:rPr>
          <w:rFonts w:ascii="Times New Roman"/>
          <w:b/>
          <w:i w:val="false"/>
          <w:color w:val="000000"/>
        </w:rPr>
        <w:t xml:space="preserve"> 
6. Жобаларды өнеркәсіптік дамыту жөніндегі комиссияда қарау</w:t>
      </w:r>
    </w:p>
    <w:bookmarkEnd w:id="13"/>
    <w:p>
      <w:pPr>
        <w:spacing w:after="0"/>
        <w:ind w:left="0"/>
        <w:jc w:val="both"/>
      </w:pPr>
      <w:r>
        <w:rPr>
          <w:rFonts w:ascii="Times New Roman"/>
          <w:b w:val="false"/>
          <w:i w:val="false"/>
          <w:color w:val="ff0000"/>
          <w:sz w:val="28"/>
        </w:rPr>
        <w:t xml:space="preserve">      Ескерту. 6-тараудың атауы жаңа редакцияда - ҚР Үкіметінің 09.10.2014 </w:t>
      </w:r>
      <w:r>
        <w:rPr>
          <w:rFonts w:ascii="Times New Roman"/>
          <w:b w:val="false"/>
          <w:i w:val="false"/>
          <w:color w:val="ff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5" w:id="14"/>
    <w:p>
      <w:pPr>
        <w:spacing w:after="0"/>
        <w:ind w:left="0"/>
        <w:jc w:val="both"/>
      </w:pPr>
      <w:r>
        <w:rPr>
          <w:rFonts w:ascii="Times New Roman"/>
          <w:b w:val="false"/>
          <w:i w:val="false"/>
          <w:color w:val="000000"/>
          <w:sz w:val="28"/>
        </w:rPr>
        <w:t>
      56. Уәкілетті органның ұсынымы бойынша Комиссияда республикалық индустрияландыру картасының жобаларын енгізу, алып тастау, мемлекеттік қолдау шараларын ұсыну, сондай-ақ олар бойынша негізгі параметрлерді өзгерту жөнінде шешім қабылданады.</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09.10.2014 </w:t>
      </w:r>
      <w:r>
        <w:rPr>
          <w:rFonts w:ascii="Times New Roman"/>
          <w:b w:val="false"/>
          <w:i w:val="false"/>
          <w:color w:val="000000"/>
          <w:sz w:val="28"/>
        </w:rPr>
        <w:t>№ 1073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56-1. Комиссия шешімі бойынша республикалық индустрияландыру картасына құны 4,5 млрд. теңгеге дейін және/немесе Бағдарлама бойынша басым болып табылмайтын салаларда іске асырылатын жобалар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56-1-тармақпен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57. Комиссия шешімі республикалық индустрияландыру картасын өзектілендіруді жүзеге асыру және мемлекеттік қолдау шараларын ұсыну үшін негіз болатын хаттамамен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57-1. Комиссия қабылданатын міндеттемелер мен талап етілетін мемлекеттік қолдау шараларын ескере отырып, өтініш берушімен бірлесіп келісім жобасын әзірлеу үшін жобаны іске асыруға жауапты мемлекеттік органды айқындайды.</w:t>
      </w:r>
      <w:r>
        <w:br/>
      </w:r>
      <w:r>
        <w:rPr>
          <w:rFonts w:ascii="Times New Roman"/>
          <w:b w:val="false"/>
          <w:i w:val="false"/>
          <w:color w:val="000000"/>
          <w:sz w:val="28"/>
        </w:rPr>
        <w:t>
</w:t>
      </w:r>
      <w:r>
        <w:rPr>
          <w:rFonts w:ascii="Times New Roman"/>
          <w:b w:val="false"/>
          <w:i w:val="false"/>
          <w:color w:val="ff0000"/>
          <w:sz w:val="28"/>
        </w:rPr>
        <w:t xml:space="preserve">      Ескерту. Қаулы 57-1-тармақпен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4"/>
    <w:bookmarkStart w:name="z117" w:id="15"/>
    <w:p>
      <w:pPr>
        <w:spacing w:after="0"/>
        <w:ind w:left="0"/>
        <w:jc w:val="left"/>
      </w:pPr>
      <w:r>
        <w:rPr>
          <w:rFonts w:ascii="Times New Roman"/>
          <w:b/>
          <w:i w:val="false"/>
          <w:color w:val="000000"/>
        </w:rPr>
        <w:t xml:space="preserve"> 
7. Қорытынды ережелер</w:t>
      </w:r>
    </w:p>
    <w:bookmarkEnd w:id="15"/>
    <w:bookmarkStart w:name="z118" w:id="16"/>
    <w:p>
      <w:pPr>
        <w:spacing w:after="0"/>
        <w:ind w:left="0"/>
        <w:jc w:val="both"/>
      </w:pPr>
      <w:r>
        <w:rPr>
          <w:rFonts w:ascii="Times New Roman"/>
          <w:b w:val="false"/>
          <w:i w:val="false"/>
          <w:color w:val="000000"/>
          <w:sz w:val="28"/>
        </w:rPr>
        <w:t>
      58. Жобалар республикалық индустрияландыру картасына өтінімдердің түсуіне және олардың тиісті қаралуына қарай жылына кемінде бір рет өткізілетін өзектілендіру қорытындылары бойынша Қазақстан Республикасы Үкіметінің қаулысымен енгізіледі.</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58-1. Жобалар өңірлік индустрияландыру картасына өтінімдердің түсуіне және олардың тиісті қаралуына қарай жылына кемінде екі рет өткізілетін өзектілендіру қорытындылары бойынша облыстар, республикалық маңызы бар қала, астана әкімдіктерінің қаулысымен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58-1-тармақпен толықтырылды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 xml:space="preserve">Алып тасталды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ff0000"/>
          <w:sz w:val="28"/>
        </w:rPr>
        <w:t xml:space="preserve">Алып тасталды - ҚР Үкіметінің 09.10.2014 </w:t>
      </w:r>
      <w:r>
        <w:rPr>
          <w:rFonts w:ascii="Times New Roman"/>
          <w:b w:val="false"/>
          <w:i w:val="false"/>
          <w:color w:val="00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6"/>
    <w:bookmarkStart w:name="z121" w:id="17"/>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color w:val="000000"/>
          <w:sz w:val="28"/>
        </w:rPr>
        <w:t xml:space="preserve">_____________________   </w:t>
      </w:r>
      <w:r>
        <w:br/>
      </w:r>
      <w:r>
        <w:rPr>
          <w:rFonts w:ascii="Times New Roman"/>
          <w:b w:val="false"/>
          <w:i w:val="false"/>
          <w:color w:val="000000"/>
          <w:sz w:val="28"/>
        </w:rPr>
        <w:t>
</w:t>
      </w:r>
      <w:r>
        <w:rPr>
          <w:rFonts w:ascii="Times New Roman"/>
          <w:b w:val="false"/>
          <w:i/>
          <w:color w:val="000000"/>
          <w:sz w:val="28"/>
        </w:rPr>
        <w:t xml:space="preserve">(облыс, қала)       </w:t>
      </w:r>
      <w:r>
        <w:br/>
      </w:r>
      <w:r>
        <w:rPr>
          <w:rFonts w:ascii="Times New Roman"/>
          <w:b w:val="false"/>
          <w:i w:val="false"/>
          <w:color w:val="000000"/>
          <w:sz w:val="28"/>
        </w:rPr>
        <w:t>
кәсіпкерлік және өнеркәсіп</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w:t>
      </w:r>
      <w:r>
        <w:rPr>
          <w:rFonts w:ascii="Times New Roman"/>
          <w:b w:val="false"/>
          <w:i/>
          <w:color w:val="000000"/>
          <w:sz w:val="28"/>
        </w:rPr>
        <w:t xml:space="preserve">_________________    </w:t>
      </w:r>
      <w:r>
        <w:br/>
      </w:r>
      <w:r>
        <w:rPr>
          <w:rFonts w:ascii="Times New Roman"/>
          <w:b w:val="false"/>
          <w:i w:val="false"/>
          <w:color w:val="000000"/>
          <w:sz w:val="28"/>
        </w:rPr>
        <w:t>
</w:t>
      </w:r>
      <w:r>
        <w:rPr>
          <w:rFonts w:ascii="Times New Roman"/>
          <w:b w:val="false"/>
          <w:i/>
          <w:color w:val="000000"/>
          <w:sz w:val="28"/>
        </w:rPr>
        <w:t xml:space="preserve">(Т.А.Ә.)        </w:t>
      </w:r>
    </w:p>
    <w:bookmarkStart w:name="z299" w:id="18"/>
    <w:p>
      <w:pPr>
        <w:spacing w:after="0"/>
        <w:ind w:left="0"/>
        <w:jc w:val="left"/>
      </w:pPr>
      <w:r>
        <w:rPr>
          <w:rFonts w:ascii="Times New Roman"/>
          <w:b/>
          <w:i w:val="false"/>
          <w:color w:val="000000"/>
        </w:rPr>
        <w:t xml:space="preserve"> 
Жобаны индустрияландыру картасына енгізуге арналған өтінім</w:t>
      </w:r>
    </w:p>
    <w:bookmarkEnd w:id="18"/>
    <w:p>
      <w:pPr>
        <w:spacing w:after="0"/>
        <w:ind w:left="0"/>
        <w:jc w:val="both"/>
      </w:pPr>
      <w:r>
        <w:rPr>
          <w:rFonts w:ascii="Times New Roman"/>
          <w:b w:val="false"/>
          <w:i w:val="false"/>
          <w:color w:val="000000"/>
          <w:sz w:val="28"/>
        </w:rPr>
        <w:t>      Қазақстанды индустрияландыру картасына енгізу үшін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(ұйым атауы)</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(жоба атауы)</w:t>
      </w:r>
    </w:p>
    <w:p>
      <w:pPr>
        <w:spacing w:after="0"/>
        <w:ind w:left="0"/>
        <w:jc w:val="both"/>
      </w:pPr>
      <w:r>
        <w:rPr>
          <w:rFonts w:ascii="Times New Roman"/>
          <w:b w:val="false"/>
          <w:i w:val="false"/>
          <w:color w:val="000000"/>
          <w:sz w:val="28"/>
        </w:rPr>
        <w:t>жобасы бойынша өтінімді тіркеуді сұраймын.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Бірінші басшы: ______________________________________________________</w:t>
      </w:r>
    </w:p>
    <w:p>
      <w:pPr>
        <w:spacing w:after="0"/>
        <w:ind w:left="0"/>
        <w:jc w:val="both"/>
      </w:pPr>
      <w:r>
        <w:rPr>
          <w:rFonts w:ascii="Times New Roman"/>
          <w:b w:val="false"/>
          <w:i w:val="false"/>
          <w:color w:val="000000"/>
          <w:sz w:val="28"/>
        </w:rPr>
        <w:t>Қолы: ___________ М.О., толтырылған күні 20__жылғы «___»_____________</w:t>
      </w:r>
      <w:r>
        <w:br/>
      </w:r>
      <w:r>
        <w:rPr>
          <w:rFonts w:ascii="Times New Roman"/>
          <w:b w:val="false"/>
          <w:i w:val="false"/>
          <w:color w:val="000000"/>
          <w:sz w:val="28"/>
        </w:rPr>
        <w:t>
Әкімдіктің жауапты қызметкері: ______________</w:t>
      </w:r>
      <w:r>
        <w:br/>
      </w:r>
      <w:r>
        <w:rPr>
          <w:rFonts w:ascii="Times New Roman"/>
          <w:b w:val="false"/>
          <w:i w:val="false"/>
          <w:color w:val="000000"/>
          <w:sz w:val="28"/>
        </w:rPr>
        <w:t>
Қолы: ___________ М.О., толтырылған күні 20__жылғы «___»_____________</w:t>
      </w:r>
    </w:p>
    <w:p>
      <w:pPr>
        <w:spacing w:after="0"/>
        <w:ind w:left="0"/>
        <w:jc w:val="both"/>
      </w:pPr>
      <w:r>
        <w:rPr>
          <w:rFonts w:ascii="Times New Roman"/>
          <w:b w:val="false"/>
          <w:i/>
          <w:color w:val="000000"/>
          <w:sz w:val="28"/>
        </w:rPr>
        <w:t>осы өтінім көшірмесі өтінім берушіге беріледі</w:t>
      </w:r>
    </w:p>
    <w:bookmarkStart w:name="z122" w:id="19"/>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2-қосымша             </w:t>
      </w:r>
    </w:p>
    <w:bookmarkEnd w:id="19"/>
    <w:p>
      <w:pPr>
        <w:spacing w:after="0"/>
        <w:ind w:left="0"/>
        <w:jc w:val="both"/>
      </w:pPr>
      <w:r>
        <w:rPr>
          <w:rFonts w:ascii="Times New Roman"/>
          <w:b/>
          <w:i w:val="false"/>
          <w:color w:val="000000"/>
          <w:sz w:val="28"/>
        </w:rPr>
        <w:t xml:space="preserve">«Бекітемін»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өтініш берушінің лауазымы, Т.А.Ә.</w:t>
      </w:r>
      <w:r>
        <w:br/>
      </w:r>
      <w:r>
        <w:rPr>
          <w:rFonts w:ascii="Times New Roman"/>
          <w:b w:val="false"/>
          <w:i w:val="false"/>
          <w:color w:val="000000"/>
          <w:sz w:val="28"/>
        </w:rPr>
        <w:t xml:space="preserve">
20__ жылғы «___»__________    </w:t>
      </w:r>
    </w:p>
    <w:p>
      <w:pPr>
        <w:spacing w:after="0"/>
        <w:ind w:left="0"/>
        <w:jc w:val="both"/>
      </w:pPr>
      <w:r>
        <w:rPr>
          <w:rFonts w:ascii="Times New Roman"/>
          <w:b w:val="false"/>
          <w:i w:val="false"/>
          <w:color w:val="ff0000"/>
          <w:sz w:val="28"/>
        </w:rPr>
        <w:t xml:space="preserve">      Ескерту. 2-қосымшаға өзгеріс енгізілді - ҚР Үкіметінің 09.10.2014 </w:t>
      </w:r>
      <w:r>
        <w:rPr>
          <w:rFonts w:ascii="Times New Roman"/>
          <w:b w:val="false"/>
          <w:i w:val="false"/>
          <w:color w:val="ff0000"/>
          <w:sz w:val="28"/>
        </w:rPr>
        <w:t>№ 1073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00" w:id="20"/>
    <w:p>
      <w:pPr>
        <w:spacing w:after="0"/>
        <w:ind w:left="0"/>
        <w:jc w:val="left"/>
      </w:pPr>
      <w:r>
        <w:rPr>
          <w:rFonts w:ascii="Times New Roman"/>
          <w:b/>
          <w:i w:val="false"/>
          <w:color w:val="000000"/>
        </w:rPr>
        <w:t xml:space="preserve"> 
Жобаның паспорты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7967"/>
        <w:gridCol w:w="2230"/>
        <w:gridCol w:w="1464"/>
      </w:tblGrid>
      <w:tr>
        <w:trPr>
          <w:trHeight w:val="55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түрі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өндірісті жаңғырту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өндіріс қуатының түрі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өндірістің жобалық қуаты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кезеңі: (төменде аталғандардың бірін таңдау)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(анықтамалық)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(анықтамалық)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(анықтамалық)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 коды (анықтамалық)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 (анықтамалық)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 (анықтамалық)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 холдинг</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(бөлінуі) (иә, жоқ)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учаскесің беру талап етіледі (иә, жоқ)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қажетті аумағы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(ай, жыл саны)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 – ай, жыл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(іске асыру мерзімі инвестиция алдындағы кезеңнен басталады – ТЭН немесе бизнес-жоспарды әзірлеуге арналған шартқа қол қою)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 (құрылысқа рұқсат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айы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 (Пайдалануға енгізу туралы мемлекеттік акті)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айы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енгізуді растайтын құжат атауы, нөмірі және күні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ҚҚС-сыз жалпы құны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өндірілетін тауарлар мен қызметтер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 1-кезең</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 2-кезең</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 …кезең</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жобалық қуаты: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уақытындағы жұмысшылар саны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уақытындағы жұмысшылар саны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құрылымы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оның ішінде: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жеке инвесторлар қаражаты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(жарғылық капиталға қатысу)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бақылауындағы ұйымдар қаражаты (жарғылық капиталға қатысу)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(лизингті қоса алғанда), оның ішінде: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компаниялар кредиттері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даму институттарының кредиттері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 кредиттері (резиденттер)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облигациялық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оның ішінде: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кредиттері (резиденттер емес)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кредиттері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облигациялық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оның ішінде: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(бюджеттік бағдарлама коды және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(бюджеттік бағдарлама коды және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нарығы: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тиімділігінің көрсеткіштері: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NPV</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Дисконттық ставка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IRR</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Өтелудің қарапайым мерзімі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Өтелудің дисконтталатын мерзімі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ағымдағы жағдайы мен іске асырылуы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инновациялылығы: (төменде аталғандардың бірін таңдау)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ҚР-да әзірленген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ҚР-дан тыс әзірленген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лицензияланған, бірақ ҚР-да бірінші рет пайдаланылады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ҚР-да сыналған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тауарлардың, жұмыстар мен қызметтердің қазақстандық қамтуы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ел экономикасына мультипликативтік әсері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1"/>
    <w:p>
      <w:pPr>
        <w:spacing w:after="0"/>
        <w:ind w:left="0"/>
        <w:jc w:val="left"/>
      </w:pPr>
      <w:r>
        <w:rPr>
          <w:rFonts w:ascii="Times New Roman"/>
          <w:b/>
          <w:i w:val="false"/>
          <w:color w:val="000000"/>
        </w:rPr>
        <w:t xml:space="preserve"> 
Жобаның өтінім берушісі жөніндегі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2366"/>
        <w:gridCol w:w="88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Телефон/факс/e-mail</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 (қайта тіркеу) туралы куәліктің нөмірі мен күні немесе мемлекеттік тіркеу туралы анықтама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2"/>
    <w:p>
      <w:pPr>
        <w:spacing w:after="0"/>
        <w:ind w:left="0"/>
        <w:jc w:val="left"/>
      </w:pPr>
      <w:r>
        <w:rPr>
          <w:rFonts w:ascii="Times New Roman"/>
          <w:b/>
          <w:i w:val="false"/>
          <w:color w:val="000000"/>
        </w:rPr>
        <w:t xml:space="preserve"> 
Инвестицияларды (күрделі салымдарды) игеру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605"/>
        <w:gridCol w:w="1027"/>
        <w:gridCol w:w="1173"/>
        <w:gridCol w:w="1173"/>
        <w:gridCol w:w="1027"/>
        <w:gridCol w:w="1175"/>
      </w:tblGrid>
      <w:tr>
        <w:trPr>
          <w:trHeight w:val="7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3"/>
    <w:p>
      <w:pPr>
        <w:spacing w:after="0"/>
        <w:ind w:left="0"/>
        <w:jc w:val="left"/>
      </w:pPr>
      <w:r>
        <w:rPr>
          <w:rFonts w:ascii="Times New Roman"/>
          <w:b/>
          <w:i w:val="false"/>
          <w:color w:val="000000"/>
        </w:rPr>
        <w:t xml:space="preserve"> 
Қаржыландыру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6847"/>
        <w:gridCol w:w="887"/>
        <w:gridCol w:w="760"/>
        <w:gridCol w:w="760"/>
        <w:gridCol w:w="760"/>
        <w:gridCol w:w="760"/>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жеке инвесторлардың қаражаты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(жарғылық капиталға қатысу)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бақылауындағы ұйымдардың қаражаты (жарғылық капиталға қатысу)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компаниялардың кредиттері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даму институттарының кредиттері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(резиденттердің) кредиттері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облигациялық қарыздар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(резидент еместердің) кредиттері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даму институттарының кредиттері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облигациялық қарыздар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көздер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оның ішінде: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(бюджеттік бағдарламаның коды мен атауы)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(бюджеттік бағдарламаның коды мен атауы)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4"/>
    <w:p>
      <w:pPr>
        <w:spacing w:after="0"/>
        <w:ind w:left="0"/>
        <w:jc w:val="left"/>
      </w:pPr>
      <w:r>
        <w:rPr>
          <w:rFonts w:ascii="Times New Roman"/>
          <w:b/>
          <w:i w:val="false"/>
          <w:color w:val="000000"/>
        </w:rPr>
        <w:t xml:space="preserve"> 
Заттай мәндегі жобалық қуатқа шығу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888"/>
        <w:gridCol w:w="1672"/>
        <w:gridCol w:w="1058"/>
        <w:gridCol w:w="1058"/>
        <w:gridCol w:w="935"/>
        <w:gridCol w:w="936"/>
        <w:gridCol w:w="895"/>
      </w:tblGrid>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5"/>
    <w:p>
      <w:pPr>
        <w:spacing w:after="0"/>
        <w:ind w:left="0"/>
        <w:jc w:val="left"/>
      </w:pPr>
      <w:r>
        <w:rPr>
          <w:rFonts w:ascii="Times New Roman"/>
          <w:b/>
          <w:i w:val="false"/>
          <w:color w:val="000000"/>
        </w:rPr>
        <w:t xml:space="preserve"> 
Ақшалай мәндегі жобалық қуатқа шығу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929"/>
        <w:gridCol w:w="1672"/>
        <w:gridCol w:w="1058"/>
        <w:gridCol w:w="1038"/>
        <w:gridCol w:w="935"/>
        <w:gridCol w:w="936"/>
        <w:gridCol w:w="895"/>
      </w:tblGrid>
      <w:tr>
        <w:trPr>
          <w:trHeight w:val="6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6"/>
    <w:p>
      <w:pPr>
        <w:spacing w:after="0"/>
        <w:ind w:left="0"/>
        <w:jc w:val="left"/>
      </w:pPr>
      <w:r>
        <w:rPr>
          <w:rFonts w:ascii="Times New Roman"/>
          <w:b/>
          <w:i w:val="false"/>
          <w:color w:val="000000"/>
        </w:rPr>
        <w:t xml:space="preserve"> 
Экспорттың заттай мәндегі жоспарлы көлемі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970"/>
        <w:gridCol w:w="1672"/>
        <w:gridCol w:w="1058"/>
        <w:gridCol w:w="1037"/>
        <w:gridCol w:w="915"/>
        <w:gridCol w:w="936"/>
        <w:gridCol w:w="895"/>
      </w:tblGrid>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тауар түрі (анықтамалық)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тауар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тауар түрі (анықтамалық)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тауар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7"/>
    <w:p>
      <w:pPr>
        <w:spacing w:after="0"/>
        <w:ind w:left="0"/>
        <w:jc w:val="left"/>
      </w:pPr>
      <w:r>
        <w:rPr>
          <w:rFonts w:ascii="Times New Roman"/>
          <w:b/>
          <w:i w:val="false"/>
          <w:color w:val="000000"/>
        </w:rPr>
        <w:t xml:space="preserve"> 
Қызметкерлер мен мамандарға болжамды қажеттіліктер туралы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614"/>
        <w:gridCol w:w="2222"/>
        <w:gridCol w:w="715"/>
        <w:gridCol w:w="798"/>
        <w:gridCol w:w="756"/>
        <w:gridCol w:w="777"/>
        <w:gridCol w:w="1583"/>
        <w:gridCol w:w="2948"/>
      </w:tblGrid>
      <w:tr>
        <w:trPr>
          <w:trHeight w:val="87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Кәсіптің (лауазымның) 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 базалық тобының коды (анықтамалық)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(адамға) қажеттілік</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білім беру деңгейі (тізім)</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біліктілік деңгейі (тарифтік разряд, санат) (тізім)</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8"/>
    <w:p>
      <w:pPr>
        <w:spacing w:after="0"/>
        <w:ind w:left="0"/>
        <w:jc w:val="left"/>
      </w:pPr>
      <w:r>
        <w:rPr>
          <w:rFonts w:ascii="Times New Roman"/>
          <w:b/>
          <w:i w:val="false"/>
          <w:color w:val="000000"/>
        </w:rPr>
        <w:t xml:space="preserve"> 
Жобаның жоспарлы нысаналы көрсеткіштері (іске асырылатын жобалар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451"/>
        <w:gridCol w:w="2291"/>
        <w:gridCol w:w="752"/>
        <w:gridCol w:w="731"/>
        <w:gridCol w:w="752"/>
        <w:gridCol w:w="731"/>
        <w:gridCol w:w="815"/>
      </w:tblGrid>
      <w:tr>
        <w:trPr>
          <w:trHeight w:val="30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ресурстарға қажеттілік, оның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мың. м3/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(мазут, дизотын)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Инфрақұрылымға қажеттілік, оның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км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мВт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желілері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инфрақұрылымы (МЖС, кірме жолдар)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(қосымша қызметтерге қажеттілік)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теңіз көлігімен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29"/>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3-қосымша             </w:t>
      </w:r>
    </w:p>
    <w:bookmarkEnd w:id="29"/>
    <w:p>
      <w:pPr>
        <w:spacing w:after="0"/>
        <w:ind w:left="0"/>
        <w:jc w:val="both"/>
      </w:pPr>
      <w:r>
        <w:rPr>
          <w:rFonts w:ascii="Times New Roman"/>
          <w:b/>
          <w:i w:val="false"/>
          <w:color w:val="000000"/>
          <w:sz w:val="28"/>
        </w:rPr>
        <w:t xml:space="preserve">«Бекітемін»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өтініш берушінің лауазымы, Т.А.Ә. </w:t>
      </w:r>
      <w:r>
        <w:br/>
      </w:r>
      <w:r>
        <w:rPr>
          <w:rFonts w:ascii="Times New Roman"/>
          <w:b w:val="false"/>
          <w:i w:val="false"/>
          <w:color w:val="000000"/>
          <w:sz w:val="28"/>
        </w:rPr>
        <w:t xml:space="preserve">
20__ жылғы «___»__________     </w:t>
      </w:r>
    </w:p>
    <w:bookmarkStart w:name="z309" w:id="30"/>
    <w:p>
      <w:pPr>
        <w:spacing w:after="0"/>
        <w:ind w:left="0"/>
        <w:jc w:val="left"/>
      </w:pPr>
      <w:r>
        <w:rPr>
          <w:rFonts w:ascii="Times New Roman"/>
          <w:b/>
          <w:i w:val="false"/>
          <w:color w:val="000000"/>
        </w:rPr>
        <w:t xml:space="preserve"> 
Жобаны іске асырудың жоспар-кестесі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642"/>
        <w:gridCol w:w="3914"/>
      </w:tblGrid>
      <w:tr>
        <w:trPr>
          <w:trHeight w:val="1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*мысалы:</w:t>
      </w:r>
      <w:r>
        <w:br/>
      </w:r>
      <w:r>
        <w:rPr>
          <w:rFonts w:ascii="Times New Roman"/>
          <w:b w:val="false"/>
          <w:i w:val="false"/>
          <w:color w:val="000000"/>
          <w:sz w:val="28"/>
        </w:rPr>
        <w:t>
      - ЖСҚ әзірлеу;</w:t>
      </w:r>
      <w:r>
        <w:br/>
      </w:r>
      <w:r>
        <w:rPr>
          <w:rFonts w:ascii="Times New Roman"/>
          <w:b w:val="false"/>
          <w:i w:val="false"/>
          <w:color w:val="000000"/>
          <w:sz w:val="28"/>
        </w:rPr>
        <w:t>
      - құрылыс-монтаждау жұмыстары, оның ішінде іске қосу кешендері бойынша;</w:t>
      </w:r>
      <w:r>
        <w:br/>
      </w:r>
      <w:r>
        <w:rPr>
          <w:rFonts w:ascii="Times New Roman"/>
          <w:b w:val="false"/>
          <w:i w:val="false"/>
          <w:color w:val="000000"/>
          <w:sz w:val="28"/>
        </w:rPr>
        <w:t>
      - пайдалануға енгізу, оның ішінде іске қосу кешендері бойынша;</w:t>
      </w:r>
      <w:r>
        <w:br/>
      </w:r>
      <w:r>
        <w:rPr>
          <w:rFonts w:ascii="Times New Roman"/>
          <w:b w:val="false"/>
          <w:i w:val="false"/>
          <w:color w:val="000000"/>
          <w:sz w:val="28"/>
        </w:rPr>
        <w:t>
      - жобалық қуатқа шығу;</w:t>
      </w:r>
    </w:p>
    <w:bookmarkStart w:name="z124" w:id="31"/>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4-қосымша             </w:t>
      </w:r>
    </w:p>
    <w:bookmarkEnd w:id="31"/>
    <w:bookmarkStart w:name="z125" w:id="32"/>
    <w:p>
      <w:pPr>
        <w:spacing w:after="0"/>
        <w:ind w:left="0"/>
        <w:jc w:val="left"/>
      </w:pPr>
      <w:r>
        <w:rPr>
          <w:rFonts w:ascii="Times New Roman"/>
          <w:b/>
          <w:i w:val="false"/>
          <w:color w:val="000000"/>
        </w:rPr>
        <w:t xml:space="preserve"> 
Инвестициялық жобалар үшін жоба бойынша ақпарат</w:t>
      </w:r>
    </w:p>
    <w:bookmarkEnd w:id="32"/>
    <w:bookmarkStart w:name="z126" w:id="33"/>
    <w:p>
      <w:pPr>
        <w:spacing w:after="0"/>
        <w:ind w:left="0"/>
        <w:jc w:val="both"/>
      </w:pPr>
      <w:r>
        <w:rPr>
          <w:rFonts w:ascii="Times New Roman"/>
          <w:b w:val="false"/>
          <w:i w:val="false"/>
          <w:color w:val="000000"/>
          <w:sz w:val="28"/>
        </w:rPr>
        <w:t>
      1. Жобаның түйіндемесі</w:t>
      </w:r>
      <w:r>
        <w:br/>
      </w:r>
      <w:r>
        <w:rPr>
          <w:rFonts w:ascii="Times New Roman"/>
          <w:b w:val="false"/>
          <w:i w:val="false"/>
          <w:color w:val="000000"/>
          <w:sz w:val="28"/>
        </w:rPr>
        <w:t>
</w:t>
      </w:r>
      <w:r>
        <w:rPr>
          <w:rFonts w:ascii="Times New Roman"/>
          <w:b w:val="false"/>
          <w:i w:val="false"/>
          <w:color w:val="000000"/>
          <w:sz w:val="28"/>
        </w:rPr>
        <w:t>
      2. Саланың сипаттамасы</w:t>
      </w:r>
      <w:r>
        <w:br/>
      </w:r>
      <w:r>
        <w:rPr>
          <w:rFonts w:ascii="Times New Roman"/>
          <w:b w:val="false"/>
          <w:i w:val="false"/>
          <w:color w:val="000000"/>
          <w:sz w:val="28"/>
        </w:rPr>
        <w:t>
</w:t>
      </w:r>
      <w:r>
        <w:rPr>
          <w:rFonts w:ascii="Times New Roman"/>
          <w:b w:val="false"/>
          <w:i w:val="false"/>
          <w:color w:val="000000"/>
          <w:sz w:val="28"/>
        </w:rPr>
        <w:t>
      3. Өнімді сату жөніндегі жобалар мен жоспарлар</w:t>
      </w:r>
      <w:r>
        <w:br/>
      </w:r>
      <w:r>
        <w:rPr>
          <w:rFonts w:ascii="Times New Roman"/>
          <w:b w:val="false"/>
          <w:i w:val="false"/>
          <w:color w:val="000000"/>
          <w:sz w:val="28"/>
        </w:rPr>
        <w:t>
</w:t>
      </w:r>
      <w:r>
        <w:rPr>
          <w:rFonts w:ascii="Times New Roman"/>
          <w:b w:val="false"/>
          <w:i w:val="false"/>
          <w:color w:val="000000"/>
          <w:sz w:val="28"/>
        </w:rPr>
        <w:t>
      4. Жобаны іске асыру жоспары</w:t>
      </w:r>
      <w:r>
        <w:br/>
      </w:r>
      <w:r>
        <w:rPr>
          <w:rFonts w:ascii="Times New Roman"/>
          <w:b w:val="false"/>
          <w:i w:val="false"/>
          <w:color w:val="000000"/>
          <w:sz w:val="28"/>
        </w:rPr>
        <w:t>
</w:t>
      </w:r>
      <w:r>
        <w:rPr>
          <w:rFonts w:ascii="Times New Roman"/>
          <w:b w:val="false"/>
          <w:i w:val="false"/>
          <w:color w:val="000000"/>
          <w:sz w:val="28"/>
        </w:rPr>
        <w:t>
      5. Қаржы жоспары және болжамдар</w:t>
      </w:r>
      <w:r>
        <w:br/>
      </w:r>
      <w:r>
        <w:rPr>
          <w:rFonts w:ascii="Times New Roman"/>
          <w:b w:val="false"/>
          <w:i w:val="false"/>
          <w:color w:val="000000"/>
          <w:sz w:val="28"/>
        </w:rPr>
        <w:t>
</w:t>
      </w:r>
      <w:r>
        <w:rPr>
          <w:rFonts w:ascii="Times New Roman"/>
          <w:b w:val="false"/>
          <w:i w:val="false"/>
          <w:color w:val="000000"/>
          <w:sz w:val="28"/>
        </w:rPr>
        <w:t>
      6. Тәуекелдер мен тәуекелді төмендететін факторлар</w:t>
      </w:r>
      <w:r>
        <w:br/>
      </w:r>
      <w:r>
        <w:rPr>
          <w:rFonts w:ascii="Times New Roman"/>
          <w:b w:val="false"/>
          <w:i w:val="false"/>
          <w:color w:val="000000"/>
          <w:sz w:val="28"/>
        </w:rPr>
        <w:t>
</w:t>
      </w:r>
      <w:r>
        <w:rPr>
          <w:rFonts w:ascii="Times New Roman"/>
          <w:b w:val="false"/>
          <w:i w:val="false"/>
          <w:color w:val="000000"/>
          <w:sz w:val="28"/>
        </w:rPr>
        <w:t>
      7. Әлеуметтік аспект</w:t>
      </w:r>
      <w:r>
        <w:br/>
      </w:r>
      <w:r>
        <w:rPr>
          <w:rFonts w:ascii="Times New Roman"/>
          <w:b w:val="false"/>
          <w:i w:val="false"/>
          <w:color w:val="000000"/>
          <w:sz w:val="28"/>
        </w:rPr>
        <w:t>
</w:t>
      </w:r>
      <w:r>
        <w:rPr>
          <w:rFonts w:ascii="Times New Roman"/>
          <w:b w:val="false"/>
          <w:i w:val="false"/>
          <w:color w:val="000000"/>
          <w:sz w:val="28"/>
        </w:rPr>
        <w:t>
      8. Қоршаған ортаға әсері</w:t>
      </w:r>
      <w:r>
        <w:br/>
      </w:r>
      <w:r>
        <w:rPr>
          <w:rFonts w:ascii="Times New Roman"/>
          <w:b w:val="false"/>
          <w:i w:val="false"/>
          <w:color w:val="000000"/>
          <w:sz w:val="28"/>
        </w:rPr>
        <w:t>
</w:t>
      </w:r>
      <w:r>
        <w:rPr>
          <w:rFonts w:ascii="Times New Roman"/>
          <w:b w:val="false"/>
          <w:i w:val="false"/>
          <w:color w:val="000000"/>
          <w:sz w:val="28"/>
        </w:rPr>
        <w:t>
      9. Қосымшалар</w:t>
      </w:r>
    </w:p>
    <w:bookmarkEnd w:id="33"/>
    <w:bookmarkStart w:name="z135" w:id="34"/>
    <w:p>
      <w:pPr>
        <w:spacing w:after="0"/>
        <w:ind w:left="0"/>
        <w:jc w:val="left"/>
      </w:pPr>
      <w:r>
        <w:rPr>
          <w:rFonts w:ascii="Times New Roman"/>
          <w:b/>
          <w:i w:val="false"/>
          <w:color w:val="000000"/>
        </w:rPr>
        <w:t xml:space="preserve"> 
1. Жобаның түйіндемесі</w:t>
      </w:r>
    </w:p>
    <w:bookmarkEnd w:id="34"/>
    <w:bookmarkStart w:name="z136" w:id="35"/>
    <w:p>
      <w:pPr>
        <w:spacing w:after="0"/>
        <w:ind w:left="0"/>
        <w:jc w:val="both"/>
      </w:pPr>
      <w:r>
        <w:rPr>
          <w:rFonts w:ascii="Times New Roman"/>
          <w:b w:val="false"/>
          <w:i w:val="false"/>
          <w:color w:val="000000"/>
          <w:sz w:val="28"/>
        </w:rPr>
        <w:t>
      Түйіндеме жобаны қысқаша шолу болып табылады және үш парақтан аспайтын көлемде берілетін бөлімдердің ішінде ең маңыздысы болып табылады.</w:t>
      </w:r>
      <w:r>
        <w:br/>
      </w:r>
      <w:r>
        <w:rPr>
          <w:rFonts w:ascii="Times New Roman"/>
          <w:b w:val="false"/>
          <w:i w:val="false"/>
          <w:color w:val="000000"/>
          <w:sz w:val="28"/>
        </w:rPr>
        <w:t>
</w:t>
      </w:r>
      <w:r>
        <w:rPr>
          <w:rFonts w:ascii="Times New Roman"/>
          <w:b w:val="false"/>
          <w:i w:val="false"/>
          <w:color w:val="000000"/>
          <w:sz w:val="28"/>
        </w:rPr>
        <w:t>
      1. Түйіндеме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жобаның ұзақ мерзімді және қысқа мерзімді мақсаттары, жеке өңірге және жалпы елдің экономикасына мультипликативтік әсері, жобаның өтілімдік кезеңіне дейінгі ақша ағымын болжау;</w:t>
      </w:r>
      <w:r>
        <w:br/>
      </w:r>
      <w:r>
        <w:rPr>
          <w:rFonts w:ascii="Times New Roman"/>
          <w:b w:val="false"/>
          <w:i w:val="false"/>
          <w:color w:val="000000"/>
          <w:sz w:val="28"/>
        </w:rPr>
        <w:t>
</w:t>
      </w:r>
      <w:r>
        <w:rPr>
          <w:rFonts w:ascii="Times New Roman"/>
          <w:b w:val="false"/>
          <w:i w:val="false"/>
          <w:color w:val="000000"/>
          <w:sz w:val="28"/>
        </w:rPr>
        <w:t>
      2) инвестицияны қажетсіну, қаржыландыру құрылымы және көздері, күрделі салымдарды қайтару, болжамды кепілдікті қамтамасыз ету тізбесі және олардың нарықтық құны (қажеттілігіне қарай бағалау күнін көрсету);</w:t>
      </w:r>
      <w:r>
        <w:br/>
      </w:r>
      <w:r>
        <w:rPr>
          <w:rFonts w:ascii="Times New Roman"/>
          <w:b w:val="false"/>
          <w:i w:val="false"/>
          <w:color w:val="000000"/>
          <w:sz w:val="28"/>
        </w:rPr>
        <w:t>
</w:t>
      </w:r>
      <w:r>
        <w:rPr>
          <w:rFonts w:ascii="Times New Roman"/>
          <w:b w:val="false"/>
          <w:i w:val="false"/>
          <w:color w:val="000000"/>
          <w:sz w:val="28"/>
        </w:rPr>
        <w:t>
      3) жобаны іске асыру орны;</w:t>
      </w:r>
      <w:r>
        <w:br/>
      </w:r>
      <w:r>
        <w:rPr>
          <w:rFonts w:ascii="Times New Roman"/>
          <w:b w:val="false"/>
          <w:i w:val="false"/>
          <w:color w:val="000000"/>
          <w:sz w:val="28"/>
        </w:rPr>
        <w:t>
</w:t>
      </w:r>
      <w:r>
        <w:rPr>
          <w:rFonts w:ascii="Times New Roman"/>
          <w:b w:val="false"/>
          <w:i w:val="false"/>
          <w:color w:val="000000"/>
          <w:sz w:val="28"/>
        </w:rPr>
        <w:t>
      4) жоба тиімділігінің түйінді экономикалық көрсеткіштері;</w:t>
      </w:r>
      <w:r>
        <w:br/>
      </w:r>
      <w:r>
        <w:rPr>
          <w:rFonts w:ascii="Times New Roman"/>
          <w:b w:val="false"/>
          <w:i w:val="false"/>
          <w:color w:val="000000"/>
          <w:sz w:val="28"/>
        </w:rPr>
        <w:t>
</w:t>
      </w:r>
      <w:r>
        <w:rPr>
          <w:rFonts w:ascii="Times New Roman"/>
          <w:b w:val="false"/>
          <w:i w:val="false"/>
          <w:color w:val="000000"/>
          <w:sz w:val="28"/>
        </w:rPr>
        <w:t>
      5) жобаны іске асырудың жоспар кестесі (іске асырудың бірінші жылы – айлар бойынша);</w:t>
      </w:r>
      <w:r>
        <w:br/>
      </w:r>
      <w:r>
        <w:rPr>
          <w:rFonts w:ascii="Times New Roman"/>
          <w:b w:val="false"/>
          <w:i w:val="false"/>
          <w:color w:val="000000"/>
          <w:sz w:val="28"/>
        </w:rPr>
        <w:t>
</w:t>
      </w:r>
      <w:r>
        <w:rPr>
          <w:rFonts w:ascii="Times New Roman"/>
          <w:b w:val="false"/>
          <w:i w:val="false"/>
          <w:color w:val="000000"/>
          <w:sz w:val="28"/>
        </w:rPr>
        <w:t>
      6) жобаны іске асыру кезінде қандай қатерлер және қандай сыйақылар пайда болуы мүмкін;</w:t>
      </w:r>
      <w:r>
        <w:br/>
      </w:r>
      <w:r>
        <w:rPr>
          <w:rFonts w:ascii="Times New Roman"/>
          <w:b w:val="false"/>
          <w:i w:val="false"/>
          <w:color w:val="000000"/>
          <w:sz w:val="28"/>
        </w:rPr>
        <w:t>
</w:t>
      </w:r>
      <w:r>
        <w:rPr>
          <w:rFonts w:ascii="Times New Roman"/>
          <w:b w:val="false"/>
          <w:i w:val="false"/>
          <w:color w:val="000000"/>
          <w:sz w:val="28"/>
        </w:rPr>
        <w:t>
      7) компанияның қысқаша сипаттамасы;</w:t>
      </w:r>
      <w:r>
        <w:br/>
      </w:r>
      <w:r>
        <w:rPr>
          <w:rFonts w:ascii="Times New Roman"/>
          <w:b w:val="false"/>
          <w:i w:val="false"/>
          <w:color w:val="000000"/>
          <w:sz w:val="28"/>
        </w:rPr>
        <w:t>
</w:t>
      </w:r>
      <w:r>
        <w:rPr>
          <w:rFonts w:ascii="Times New Roman"/>
          <w:b w:val="false"/>
          <w:i w:val="false"/>
          <w:color w:val="000000"/>
          <w:sz w:val="28"/>
        </w:rPr>
        <w:t>
      8) жобаны іске асыру үшін активтердің болуы (жер учаскелері, өндірістік база т.б.)</w:t>
      </w:r>
    </w:p>
    <w:bookmarkEnd w:id="35"/>
    <w:bookmarkStart w:name="z146" w:id="36"/>
    <w:p>
      <w:pPr>
        <w:spacing w:after="0"/>
        <w:ind w:left="0"/>
        <w:jc w:val="left"/>
      </w:pPr>
      <w:r>
        <w:rPr>
          <w:rFonts w:ascii="Times New Roman"/>
          <w:b/>
          <w:i w:val="false"/>
          <w:color w:val="000000"/>
        </w:rPr>
        <w:t xml:space="preserve"> 
2. Саланың сипаттамасы</w:t>
      </w:r>
    </w:p>
    <w:bookmarkEnd w:id="36"/>
    <w:bookmarkStart w:name="z147" w:id="37"/>
    <w:p>
      <w:pPr>
        <w:spacing w:after="0"/>
        <w:ind w:left="0"/>
        <w:jc w:val="both"/>
      </w:pPr>
      <w:r>
        <w:rPr>
          <w:rFonts w:ascii="Times New Roman"/>
          <w:b w:val="false"/>
          <w:i w:val="false"/>
          <w:color w:val="000000"/>
          <w:sz w:val="28"/>
        </w:rPr>
        <w:t>
      1. Саланың сипаттамасы</w:t>
      </w:r>
      <w:r>
        <w:br/>
      </w:r>
      <w:r>
        <w:rPr>
          <w:rFonts w:ascii="Times New Roman"/>
          <w:b w:val="false"/>
          <w:i w:val="false"/>
          <w:color w:val="000000"/>
          <w:sz w:val="28"/>
        </w:rPr>
        <w:t>
</w:t>
      </w:r>
      <w:r>
        <w:rPr>
          <w:rFonts w:ascii="Times New Roman"/>
          <w:b w:val="false"/>
          <w:i w:val="false"/>
          <w:color w:val="000000"/>
          <w:sz w:val="28"/>
        </w:rPr>
        <w:t>
      1) саланың экономикалық секторын айқындау (өндіріс, бөлу, қызметтер және т.б.);</w:t>
      </w:r>
      <w:r>
        <w:br/>
      </w:r>
      <w:r>
        <w:rPr>
          <w:rFonts w:ascii="Times New Roman"/>
          <w:b w:val="false"/>
          <w:i w:val="false"/>
          <w:color w:val="000000"/>
          <w:sz w:val="28"/>
        </w:rPr>
        <w:t>
</w:t>
      </w:r>
      <w:r>
        <w:rPr>
          <w:rFonts w:ascii="Times New Roman"/>
          <w:b w:val="false"/>
          <w:i w:val="false"/>
          <w:color w:val="000000"/>
          <w:sz w:val="28"/>
        </w:rPr>
        <w:t>
      2) өнеркәсіптің осы саласы ұсынатын негізгі өнімдер мен қызметтердің тізбесі;</w:t>
      </w:r>
      <w:r>
        <w:br/>
      </w:r>
      <w:r>
        <w:rPr>
          <w:rFonts w:ascii="Times New Roman"/>
          <w:b w:val="false"/>
          <w:i w:val="false"/>
          <w:color w:val="000000"/>
          <w:sz w:val="28"/>
        </w:rPr>
        <w:t>
</w:t>
      </w:r>
      <w:r>
        <w:rPr>
          <w:rFonts w:ascii="Times New Roman"/>
          <w:b w:val="false"/>
          <w:i w:val="false"/>
          <w:color w:val="000000"/>
          <w:sz w:val="28"/>
        </w:rPr>
        <w:t>
      3) маусымдылығы;</w:t>
      </w:r>
      <w:r>
        <w:br/>
      </w:r>
      <w:r>
        <w:rPr>
          <w:rFonts w:ascii="Times New Roman"/>
          <w:b w:val="false"/>
          <w:i w:val="false"/>
          <w:color w:val="000000"/>
          <w:sz w:val="28"/>
        </w:rPr>
        <w:t>
</w:t>
      </w:r>
      <w:r>
        <w:rPr>
          <w:rFonts w:ascii="Times New Roman"/>
          <w:b w:val="false"/>
          <w:i w:val="false"/>
          <w:color w:val="000000"/>
          <w:sz w:val="28"/>
        </w:rPr>
        <w:t>
      4) салалық нарықтың географиялық жағдайы (жергілікті, өңірлік, ұлттық, халықаралық);</w:t>
      </w:r>
      <w:r>
        <w:br/>
      </w:r>
      <w:r>
        <w:rPr>
          <w:rFonts w:ascii="Times New Roman"/>
          <w:b w:val="false"/>
          <w:i w:val="false"/>
          <w:color w:val="000000"/>
          <w:sz w:val="28"/>
        </w:rPr>
        <w:t>
</w:t>
      </w:r>
      <w:r>
        <w:rPr>
          <w:rFonts w:ascii="Times New Roman"/>
          <w:b w:val="false"/>
          <w:i w:val="false"/>
          <w:color w:val="000000"/>
          <w:sz w:val="28"/>
        </w:rPr>
        <w:t>
      5) кәсіпорын жұмыс істейтін немесе жұмыс істеуі болжанатын нарық сегментінің сипаттамасы;</w:t>
      </w:r>
      <w:r>
        <w:br/>
      </w:r>
      <w:r>
        <w:rPr>
          <w:rFonts w:ascii="Times New Roman"/>
          <w:b w:val="false"/>
          <w:i w:val="false"/>
          <w:color w:val="000000"/>
          <w:sz w:val="28"/>
        </w:rPr>
        <w:t>
</w:t>
      </w:r>
      <w:r>
        <w:rPr>
          <w:rFonts w:ascii="Times New Roman"/>
          <w:b w:val="false"/>
          <w:i w:val="false"/>
          <w:color w:val="000000"/>
          <w:sz w:val="28"/>
        </w:rPr>
        <w:t>
      6) қазіргі негізгі клиенттердің сипаттамасы;</w:t>
      </w:r>
      <w:r>
        <w:br/>
      </w:r>
      <w:r>
        <w:rPr>
          <w:rFonts w:ascii="Times New Roman"/>
          <w:b w:val="false"/>
          <w:i w:val="false"/>
          <w:color w:val="000000"/>
          <w:sz w:val="28"/>
        </w:rPr>
        <w:t>
</w:t>
      </w:r>
      <w:r>
        <w:rPr>
          <w:rFonts w:ascii="Times New Roman"/>
          <w:b w:val="false"/>
          <w:i w:val="false"/>
          <w:color w:val="000000"/>
          <w:sz w:val="28"/>
        </w:rPr>
        <w:t>
      7) әлеуетті клиенттердің сипаттамасы;</w:t>
      </w:r>
      <w:r>
        <w:br/>
      </w:r>
      <w:r>
        <w:rPr>
          <w:rFonts w:ascii="Times New Roman"/>
          <w:b w:val="false"/>
          <w:i w:val="false"/>
          <w:color w:val="000000"/>
          <w:sz w:val="28"/>
        </w:rPr>
        <w:t>
</w:t>
      </w:r>
      <w:r>
        <w:rPr>
          <w:rFonts w:ascii="Times New Roman"/>
          <w:b w:val="false"/>
          <w:i w:val="false"/>
          <w:color w:val="000000"/>
          <w:sz w:val="28"/>
        </w:rPr>
        <w:t>
      8) барынша перспективалы клиенттер (азаю тәртібімен көрсету);</w:t>
      </w:r>
      <w:r>
        <w:br/>
      </w:r>
      <w:r>
        <w:rPr>
          <w:rFonts w:ascii="Times New Roman"/>
          <w:b w:val="false"/>
          <w:i w:val="false"/>
          <w:color w:val="000000"/>
          <w:sz w:val="28"/>
        </w:rPr>
        <w:t>
</w:t>
      </w:r>
      <w:r>
        <w:rPr>
          <w:rFonts w:ascii="Times New Roman"/>
          <w:b w:val="false"/>
          <w:i w:val="false"/>
          <w:color w:val="000000"/>
          <w:sz w:val="28"/>
        </w:rPr>
        <w:t>
      9) сала бойынша жалпы сату көлемі мен нарықтың өзгеру үрдісі.</w:t>
      </w:r>
    </w:p>
    <w:bookmarkEnd w:id="37"/>
    <w:bookmarkStart w:name="z157" w:id="38"/>
    <w:p>
      <w:pPr>
        <w:spacing w:after="0"/>
        <w:ind w:left="0"/>
        <w:jc w:val="left"/>
      </w:pPr>
      <w:r>
        <w:rPr>
          <w:rFonts w:ascii="Times New Roman"/>
          <w:b/>
          <w:i w:val="false"/>
          <w:color w:val="000000"/>
        </w:rPr>
        <w:t xml:space="preserve"> 
3. Өнімді өткізу жөніндегі жоба мен жоспарлар</w:t>
      </w:r>
    </w:p>
    <w:bookmarkEnd w:id="38"/>
    <w:bookmarkStart w:name="z158" w:id="39"/>
    <w:p>
      <w:pPr>
        <w:spacing w:after="0"/>
        <w:ind w:left="0"/>
        <w:jc w:val="both"/>
      </w:pPr>
      <w:r>
        <w:rPr>
          <w:rFonts w:ascii="Times New Roman"/>
          <w:b w:val="false"/>
          <w:i w:val="false"/>
          <w:color w:val="000000"/>
          <w:sz w:val="28"/>
        </w:rPr>
        <w:t>
      3. Өнімнің сипаттамасы</w:t>
      </w:r>
      <w:r>
        <w:br/>
      </w:r>
      <w:r>
        <w:rPr>
          <w:rFonts w:ascii="Times New Roman"/>
          <w:b w:val="false"/>
          <w:i w:val="false"/>
          <w:color w:val="000000"/>
          <w:sz w:val="28"/>
        </w:rPr>
        <w:t>
</w:t>
      </w:r>
      <w:r>
        <w:rPr>
          <w:rFonts w:ascii="Times New Roman"/>
          <w:b w:val="false"/>
          <w:i w:val="false"/>
          <w:color w:val="000000"/>
          <w:sz w:val="28"/>
        </w:rPr>
        <w:t>
      1) өнімнің осы түрін таңдау негіздемесі;</w:t>
      </w:r>
      <w:r>
        <w:br/>
      </w:r>
      <w:r>
        <w:rPr>
          <w:rFonts w:ascii="Times New Roman"/>
          <w:b w:val="false"/>
          <w:i w:val="false"/>
          <w:color w:val="000000"/>
          <w:sz w:val="28"/>
        </w:rPr>
        <w:t>
</w:t>
      </w:r>
      <w:r>
        <w:rPr>
          <w:rFonts w:ascii="Times New Roman"/>
          <w:b w:val="false"/>
          <w:i w:val="false"/>
          <w:color w:val="000000"/>
          <w:sz w:val="28"/>
        </w:rPr>
        <w:t>
      2) номенклатура, болжанатын шығару көлемі;</w:t>
      </w:r>
      <w:r>
        <w:br/>
      </w:r>
      <w:r>
        <w:rPr>
          <w:rFonts w:ascii="Times New Roman"/>
          <w:b w:val="false"/>
          <w:i w:val="false"/>
          <w:color w:val="000000"/>
          <w:sz w:val="28"/>
        </w:rPr>
        <w:t>
</w:t>
      </w:r>
      <w:r>
        <w:rPr>
          <w:rFonts w:ascii="Times New Roman"/>
          <w:b w:val="false"/>
          <w:i w:val="false"/>
          <w:color w:val="000000"/>
          <w:sz w:val="28"/>
        </w:rPr>
        <w:t>
      3) өнімнің өзіне тән қасиеттері;</w:t>
      </w:r>
      <w:r>
        <w:br/>
      </w:r>
      <w:r>
        <w:rPr>
          <w:rFonts w:ascii="Times New Roman"/>
          <w:b w:val="false"/>
          <w:i w:val="false"/>
          <w:color w:val="000000"/>
          <w:sz w:val="28"/>
        </w:rPr>
        <w:t>
</w:t>
      </w:r>
      <w:r>
        <w:rPr>
          <w:rFonts w:ascii="Times New Roman"/>
          <w:b w:val="false"/>
          <w:i w:val="false"/>
          <w:color w:val="000000"/>
          <w:sz w:val="28"/>
        </w:rPr>
        <w:t>
      4) өнімді дамыту кезеңдері (идея, эскиздік жоба, жұмыс жобасы, тәжірибелік партия, қолданыстағы сериялық өндіріс).</w:t>
      </w:r>
      <w:r>
        <w:br/>
      </w:r>
      <w:r>
        <w:rPr>
          <w:rFonts w:ascii="Times New Roman"/>
          <w:b w:val="false"/>
          <w:i w:val="false"/>
          <w:color w:val="000000"/>
          <w:sz w:val="28"/>
        </w:rPr>
        <w:t>
</w:t>
      </w:r>
      <w:r>
        <w:rPr>
          <w:rFonts w:ascii="Times New Roman"/>
          <w:b w:val="false"/>
          <w:i w:val="false"/>
          <w:color w:val="000000"/>
          <w:sz w:val="28"/>
        </w:rPr>
        <w:t>
      4. Өнім нарығының сипаттамасы</w:t>
      </w:r>
      <w:r>
        <w:br/>
      </w:r>
      <w:r>
        <w:rPr>
          <w:rFonts w:ascii="Times New Roman"/>
          <w:b w:val="false"/>
          <w:i w:val="false"/>
          <w:color w:val="000000"/>
          <w:sz w:val="28"/>
        </w:rPr>
        <w:t>
</w:t>
      </w:r>
      <w:r>
        <w:rPr>
          <w:rFonts w:ascii="Times New Roman"/>
          <w:b w:val="false"/>
          <w:i w:val="false"/>
          <w:color w:val="000000"/>
          <w:sz w:val="28"/>
        </w:rPr>
        <w:t>
      1) Сұраныс пен нарық мүмкіндіктерін айқындау;</w:t>
      </w:r>
      <w:r>
        <w:br/>
      </w:r>
      <w:r>
        <w:rPr>
          <w:rFonts w:ascii="Times New Roman"/>
          <w:b w:val="false"/>
          <w:i w:val="false"/>
          <w:color w:val="000000"/>
          <w:sz w:val="28"/>
        </w:rPr>
        <w:t>
</w:t>
      </w:r>
      <w:r>
        <w:rPr>
          <w:rFonts w:ascii="Times New Roman"/>
          <w:b w:val="false"/>
          <w:i w:val="false"/>
          <w:color w:val="000000"/>
          <w:sz w:val="28"/>
        </w:rPr>
        <w:t>
      2) Нарықтың ағымдағы үлесі, жобаны іске асырумен тікелей немесе жанама байланысты болжамды өзгерістер;</w:t>
      </w:r>
      <w:r>
        <w:br/>
      </w:r>
      <w:r>
        <w:rPr>
          <w:rFonts w:ascii="Times New Roman"/>
          <w:b w:val="false"/>
          <w:i w:val="false"/>
          <w:color w:val="000000"/>
          <w:sz w:val="28"/>
        </w:rPr>
        <w:t>
</w:t>
      </w:r>
      <w:r>
        <w:rPr>
          <w:rFonts w:ascii="Times New Roman"/>
          <w:b w:val="false"/>
          <w:i w:val="false"/>
          <w:color w:val="000000"/>
          <w:sz w:val="28"/>
        </w:rPr>
        <w:t>
      3) Негізгі үрдістер мен нарықтың даму бағыттары (экспорттық әлеует).</w:t>
      </w:r>
      <w:r>
        <w:br/>
      </w:r>
      <w:r>
        <w:rPr>
          <w:rFonts w:ascii="Times New Roman"/>
          <w:b w:val="false"/>
          <w:i w:val="false"/>
          <w:color w:val="000000"/>
          <w:sz w:val="28"/>
        </w:rPr>
        <w:t>
</w:t>
      </w:r>
      <w:r>
        <w:rPr>
          <w:rFonts w:ascii="Times New Roman"/>
          <w:b w:val="false"/>
          <w:i w:val="false"/>
          <w:color w:val="000000"/>
          <w:sz w:val="28"/>
        </w:rPr>
        <w:t>
      5. Шикізат, материалдар нарығын және өндірістің өзге де факторларын зерттеу мен талдау</w:t>
      </w:r>
      <w:r>
        <w:br/>
      </w:r>
      <w:r>
        <w:rPr>
          <w:rFonts w:ascii="Times New Roman"/>
          <w:b w:val="false"/>
          <w:i w:val="false"/>
          <w:color w:val="000000"/>
          <w:sz w:val="28"/>
        </w:rPr>
        <w:t>
</w:t>
      </w:r>
      <w:r>
        <w:rPr>
          <w:rFonts w:ascii="Times New Roman"/>
          <w:b w:val="false"/>
          <w:i w:val="false"/>
          <w:color w:val="000000"/>
          <w:sz w:val="28"/>
        </w:rPr>
        <w:t>
      1) өндірістің шикізаттық және өзге де факторларының сипаттамасы;</w:t>
      </w:r>
      <w:r>
        <w:br/>
      </w:r>
      <w:r>
        <w:rPr>
          <w:rFonts w:ascii="Times New Roman"/>
          <w:b w:val="false"/>
          <w:i w:val="false"/>
          <w:color w:val="000000"/>
          <w:sz w:val="28"/>
        </w:rPr>
        <w:t>
</w:t>
      </w:r>
      <w:r>
        <w:rPr>
          <w:rFonts w:ascii="Times New Roman"/>
          <w:b w:val="false"/>
          <w:i w:val="false"/>
          <w:color w:val="000000"/>
          <w:sz w:val="28"/>
        </w:rPr>
        <w:t>
      2) шикізаттың, материалдардың және өндірістің өзге де факторларына қол жетімділік (шикізат, материалдар және өндірістің өзге де факторлары үшін есептер тәртібі);</w:t>
      </w:r>
      <w:r>
        <w:br/>
      </w:r>
      <w:r>
        <w:rPr>
          <w:rFonts w:ascii="Times New Roman"/>
          <w:b w:val="false"/>
          <w:i w:val="false"/>
          <w:color w:val="000000"/>
          <w:sz w:val="28"/>
        </w:rPr>
        <w:t>
</w:t>
      </w:r>
      <w:r>
        <w:rPr>
          <w:rFonts w:ascii="Times New Roman"/>
          <w:b w:val="false"/>
          <w:i w:val="false"/>
          <w:color w:val="000000"/>
          <w:sz w:val="28"/>
        </w:rPr>
        <w:t>
      3) жабдықтау бағдарламасы (жобаның жұмыс істеуінің әрбір жылына, үздіксіз жабдықтау кепілдігі мақсатында шикізатты жеткізу жөніндегі іс-шаралар);</w:t>
      </w:r>
      <w:r>
        <w:br/>
      </w:r>
      <w:r>
        <w:rPr>
          <w:rFonts w:ascii="Times New Roman"/>
          <w:b w:val="false"/>
          <w:i w:val="false"/>
          <w:color w:val="000000"/>
          <w:sz w:val="28"/>
        </w:rPr>
        <w:t>
</w:t>
      </w:r>
      <w:r>
        <w:rPr>
          <w:rFonts w:ascii="Times New Roman"/>
          <w:b w:val="false"/>
          <w:i w:val="false"/>
          <w:color w:val="000000"/>
          <w:sz w:val="28"/>
        </w:rPr>
        <w:t>
      4) жеткізу бағдарламасы (әрбір жылға);</w:t>
      </w:r>
      <w:r>
        <w:br/>
      </w:r>
      <w:r>
        <w:rPr>
          <w:rFonts w:ascii="Times New Roman"/>
          <w:b w:val="false"/>
          <w:i w:val="false"/>
          <w:color w:val="000000"/>
          <w:sz w:val="28"/>
        </w:rPr>
        <w:t>
</w:t>
      </w:r>
      <w:r>
        <w:rPr>
          <w:rFonts w:ascii="Times New Roman"/>
          <w:b w:val="false"/>
          <w:i w:val="false"/>
          <w:color w:val="000000"/>
          <w:sz w:val="28"/>
        </w:rPr>
        <w:t>
      5) еңбек өнімділігі (өндірісті жаңғыртқан жағдайда).</w:t>
      </w:r>
      <w:r>
        <w:br/>
      </w:r>
      <w:r>
        <w:rPr>
          <w:rFonts w:ascii="Times New Roman"/>
          <w:b w:val="false"/>
          <w:i w:val="false"/>
          <w:color w:val="000000"/>
          <w:sz w:val="28"/>
        </w:rPr>
        <w:t>
</w:t>
      </w:r>
      <w:r>
        <w:rPr>
          <w:rFonts w:ascii="Times New Roman"/>
          <w:b w:val="false"/>
          <w:i w:val="false"/>
          <w:color w:val="000000"/>
          <w:sz w:val="28"/>
        </w:rPr>
        <w:t>
      6. Өнімді өткізу бағдарламасы</w:t>
      </w:r>
      <w:r>
        <w:br/>
      </w:r>
      <w:r>
        <w:rPr>
          <w:rFonts w:ascii="Times New Roman"/>
          <w:b w:val="false"/>
          <w:i w:val="false"/>
          <w:color w:val="000000"/>
          <w:sz w:val="28"/>
        </w:rPr>
        <w:t>
</w:t>
      </w:r>
      <w:r>
        <w:rPr>
          <w:rFonts w:ascii="Times New Roman"/>
          <w:b w:val="false"/>
          <w:i w:val="false"/>
          <w:color w:val="000000"/>
          <w:sz w:val="28"/>
        </w:rPr>
        <w:t>
      1) бағаны есептеу және негіздеу, баға белгілеу;</w:t>
      </w:r>
      <w:r>
        <w:br/>
      </w:r>
      <w:r>
        <w:rPr>
          <w:rFonts w:ascii="Times New Roman"/>
          <w:b w:val="false"/>
          <w:i w:val="false"/>
          <w:color w:val="000000"/>
          <w:sz w:val="28"/>
        </w:rPr>
        <w:t>
</w:t>
      </w:r>
      <w:r>
        <w:rPr>
          <w:rFonts w:ascii="Times New Roman"/>
          <w:b w:val="false"/>
          <w:i w:val="false"/>
          <w:color w:val="000000"/>
          <w:sz w:val="28"/>
        </w:rPr>
        <w:t>
      2) өнімнің өзіндік құнын есептеу;</w:t>
      </w:r>
      <w:r>
        <w:br/>
      </w:r>
      <w:r>
        <w:rPr>
          <w:rFonts w:ascii="Times New Roman"/>
          <w:b w:val="false"/>
          <w:i w:val="false"/>
          <w:color w:val="000000"/>
          <w:sz w:val="28"/>
        </w:rPr>
        <w:t>
</w:t>
      </w:r>
      <w:r>
        <w:rPr>
          <w:rFonts w:ascii="Times New Roman"/>
          <w:b w:val="false"/>
          <w:i w:val="false"/>
          <w:color w:val="000000"/>
          <w:sz w:val="28"/>
        </w:rPr>
        <w:t>
      3) сату бағдарламасы (жобаны іске асырудың әр жылына);</w:t>
      </w:r>
      <w:r>
        <w:br/>
      </w:r>
      <w:r>
        <w:rPr>
          <w:rFonts w:ascii="Times New Roman"/>
          <w:b w:val="false"/>
          <w:i w:val="false"/>
          <w:color w:val="000000"/>
          <w:sz w:val="28"/>
        </w:rPr>
        <w:t>
</w:t>
      </w:r>
      <w:r>
        <w:rPr>
          <w:rFonts w:ascii="Times New Roman"/>
          <w:b w:val="false"/>
          <w:i w:val="false"/>
          <w:color w:val="000000"/>
          <w:sz w:val="28"/>
        </w:rPr>
        <w:t>
      4) сатудан күтілетін кіріс (әр жыл бойынша);</w:t>
      </w:r>
      <w:r>
        <w:br/>
      </w:r>
      <w:r>
        <w:rPr>
          <w:rFonts w:ascii="Times New Roman"/>
          <w:b w:val="false"/>
          <w:i w:val="false"/>
          <w:color w:val="000000"/>
          <w:sz w:val="28"/>
        </w:rPr>
        <w:t>
</w:t>
      </w:r>
      <w:r>
        <w:rPr>
          <w:rFonts w:ascii="Times New Roman"/>
          <w:b w:val="false"/>
          <w:i w:val="false"/>
          <w:color w:val="000000"/>
          <w:sz w:val="28"/>
        </w:rPr>
        <w:t>
      5) сату және бөлу кезіндегі шығындар;</w:t>
      </w:r>
      <w:r>
        <w:br/>
      </w:r>
      <w:r>
        <w:rPr>
          <w:rFonts w:ascii="Times New Roman"/>
          <w:b w:val="false"/>
          <w:i w:val="false"/>
          <w:color w:val="000000"/>
          <w:sz w:val="28"/>
        </w:rPr>
        <w:t>
</w:t>
      </w:r>
      <w:r>
        <w:rPr>
          <w:rFonts w:ascii="Times New Roman"/>
          <w:b w:val="false"/>
          <w:i w:val="false"/>
          <w:color w:val="000000"/>
          <w:sz w:val="28"/>
        </w:rPr>
        <w:t>
      6) тұтынушылардың мақсатты тобы (негіздеу);</w:t>
      </w:r>
      <w:r>
        <w:br/>
      </w:r>
      <w:r>
        <w:rPr>
          <w:rFonts w:ascii="Times New Roman"/>
          <w:b w:val="false"/>
          <w:i w:val="false"/>
          <w:color w:val="000000"/>
          <w:sz w:val="28"/>
        </w:rPr>
        <w:t>
</w:t>
      </w:r>
      <w:r>
        <w:rPr>
          <w:rFonts w:ascii="Times New Roman"/>
          <w:b w:val="false"/>
          <w:i w:val="false"/>
          <w:color w:val="000000"/>
          <w:sz w:val="28"/>
        </w:rPr>
        <w:t>
      7) сауда желісінің сипаттамасы;</w:t>
      </w:r>
      <w:r>
        <w:br/>
      </w:r>
      <w:r>
        <w:rPr>
          <w:rFonts w:ascii="Times New Roman"/>
          <w:b w:val="false"/>
          <w:i w:val="false"/>
          <w:color w:val="000000"/>
          <w:sz w:val="28"/>
        </w:rPr>
        <w:t>
</w:t>
      </w:r>
      <w:r>
        <w:rPr>
          <w:rFonts w:ascii="Times New Roman"/>
          <w:b w:val="false"/>
          <w:i w:val="false"/>
          <w:color w:val="000000"/>
          <w:sz w:val="28"/>
        </w:rPr>
        <w:t>
      8) бөлу әдістері мен арналары, жарнама;</w:t>
      </w:r>
      <w:r>
        <w:br/>
      </w:r>
      <w:r>
        <w:rPr>
          <w:rFonts w:ascii="Times New Roman"/>
          <w:b w:val="false"/>
          <w:i w:val="false"/>
          <w:color w:val="000000"/>
          <w:sz w:val="28"/>
        </w:rPr>
        <w:t>
</w:t>
      </w:r>
      <w:r>
        <w:rPr>
          <w:rFonts w:ascii="Times New Roman"/>
          <w:b w:val="false"/>
          <w:i w:val="false"/>
          <w:color w:val="000000"/>
          <w:sz w:val="28"/>
        </w:rPr>
        <w:t>
      9) өткізуді ынталандыру.</w:t>
      </w:r>
      <w:r>
        <w:br/>
      </w:r>
      <w:r>
        <w:rPr>
          <w:rFonts w:ascii="Times New Roman"/>
          <w:b w:val="false"/>
          <w:i w:val="false"/>
          <w:color w:val="000000"/>
          <w:sz w:val="28"/>
        </w:rPr>
        <w:t>
</w:t>
      </w:r>
      <w:r>
        <w:rPr>
          <w:rFonts w:ascii="Times New Roman"/>
          <w:b w:val="false"/>
          <w:i w:val="false"/>
          <w:color w:val="000000"/>
          <w:sz w:val="28"/>
        </w:rPr>
        <w:t>
      7. Кәсіпорынның бәсекеге қабілеттілігі</w:t>
      </w:r>
      <w:r>
        <w:br/>
      </w:r>
      <w:r>
        <w:rPr>
          <w:rFonts w:ascii="Times New Roman"/>
          <w:b w:val="false"/>
          <w:i w:val="false"/>
          <w:color w:val="000000"/>
          <w:sz w:val="28"/>
        </w:rPr>
        <w:t>
</w:t>
      </w:r>
      <w:r>
        <w:rPr>
          <w:rFonts w:ascii="Times New Roman"/>
          <w:b w:val="false"/>
          <w:i w:val="false"/>
          <w:color w:val="000000"/>
          <w:sz w:val="28"/>
        </w:rPr>
        <w:t>
      1) негізгі бәсекелестер (атауы және қысқаша сипаттама), олардың басты атрықшылықтары мен кемшіліктері, нарықтың иеленген үлесі;</w:t>
      </w:r>
      <w:r>
        <w:br/>
      </w:r>
      <w:r>
        <w:rPr>
          <w:rFonts w:ascii="Times New Roman"/>
          <w:b w:val="false"/>
          <w:i w:val="false"/>
          <w:color w:val="000000"/>
          <w:sz w:val="28"/>
        </w:rPr>
        <w:t>
</w:t>
      </w:r>
      <w:r>
        <w:rPr>
          <w:rFonts w:ascii="Times New Roman"/>
          <w:b w:val="false"/>
          <w:i w:val="false"/>
          <w:color w:val="000000"/>
          <w:sz w:val="28"/>
        </w:rPr>
        <w:t>
      2) қолданылатын технологияларды салыстырмалы талдау;</w:t>
      </w:r>
      <w:r>
        <w:br/>
      </w:r>
      <w:r>
        <w:rPr>
          <w:rFonts w:ascii="Times New Roman"/>
          <w:b w:val="false"/>
          <w:i w:val="false"/>
          <w:color w:val="000000"/>
          <w:sz w:val="28"/>
        </w:rPr>
        <w:t>
</w:t>
      </w:r>
      <w:r>
        <w:rPr>
          <w:rFonts w:ascii="Times New Roman"/>
          <w:b w:val="false"/>
          <w:i w:val="false"/>
          <w:color w:val="000000"/>
          <w:sz w:val="28"/>
        </w:rPr>
        <w:t>
      3) негізгі бәсекелестердің бағаларын салыстырмалы талдау;</w:t>
      </w:r>
      <w:r>
        <w:br/>
      </w:r>
      <w:r>
        <w:rPr>
          <w:rFonts w:ascii="Times New Roman"/>
          <w:b w:val="false"/>
          <w:i w:val="false"/>
          <w:color w:val="000000"/>
          <w:sz w:val="28"/>
        </w:rPr>
        <w:t>
</w:t>
      </w:r>
      <w:r>
        <w:rPr>
          <w:rFonts w:ascii="Times New Roman"/>
          <w:b w:val="false"/>
          <w:i w:val="false"/>
          <w:color w:val="000000"/>
          <w:sz w:val="28"/>
        </w:rPr>
        <w:t>
      4) маркетинг және тауарларды (қызметтерді) бөлу стратегиясын салыстырмалы талдау.</w:t>
      </w:r>
      <w:r>
        <w:br/>
      </w:r>
      <w:r>
        <w:rPr>
          <w:rFonts w:ascii="Times New Roman"/>
          <w:b w:val="false"/>
          <w:i w:val="false"/>
          <w:color w:val="000000"/>
          <w:sz w:val="28"/>
        </w:rPr>
        <w:t>
</w:t>
      </w:r>
      <w:r>
        <w:rPr>
          <w:rFonts w:ascii="Times New Roman"/>
          <w:b w:val="false"/>
          <w:i w:val="false"/>
          <w:color w:val="000000"/>
          <w:sz w:val="28"/>
        </w:rPr>
        <w:t>
      8. Жобаны орындаудың заңнамалық және нормативтік базасы</w:t>
      </w:r>
      <w:r>
        <w:br/>
      </w:r>
      <w:r>
        <w:rPr>
          <w:rFonts w:ascii="Times New Roman"/>
          <w:b w:val="false"/>
          <w:i w:val="false"/>
          <w:color w:val="000000"/>
          <w:sz w:val="28"/>
        </w:rPr>
        <w:t>
</w:t>
      </w:r>
      <w:r>
        <w:rPr>
          <w:rFonts w:ascii="Times New Roman"/>
          <w:b w:val="false"/>
          <w:i w:val="false"/>
          <w:color w:val="000000"/>
          <w:sz w:val="28"/>
        </w:rPr>
        <w:t>
      1) лицензия немесе рұқсат алудың қажеттілігі;</w:t>
      </w:r>
      <w:r>
        <w:br/>
      </w:r>
      <w:r>
        <w:rPr>
          <w:rFonts w:ascii="Times New Roman"/>
          <w:b w:val="false"/>
          <w:i w:val="false"/>
          <w:color w:val="000000"/>
          <w:sz w:val="28"/>
        </w:rPr>
        <w:t>
</w:t>
      </w:r>
      <w:r>
        <w:rPr>
          <w:rFonts w:ascii="Times New Roman"/>
          <w:b w:val="false"/>
          <w:i w:val="false"/>
          <w:color w:val="000000"/>
          <w:sz w:val="28"/>
        </w:rPr>
        <w:t>
      2) халықаралық ұйымдардың, республикалық және жергілікті басқару органдарының жобаның іске асырылуын шектеуі/қолдауы;</w:t>
      </w:r>
      <w:r>
        <w:br/>
      </w:r>
      <w:r>
        <w:rPr>
          <w:rFonts w:ascii="Times New Roman"/>
          <w:b w:val="false"/>
          <w:i w:val="false"/>
          <w:color w:val="000000"/>
          <w:sz w:val="28"/>
        </w:rPr>
        <w:t>
</w:t>
      </w:r>
      <w:r>
        <w:rPr>
          <w:rFonts w:ascii="Times New Roman"/>
          <w:b w:val="false"/>
          <w:i w:val="false"/>
          <w:color w:val="000000"/>
          <w:sz w:val="28"/>
        </w:rPr>
        <w:t>
      3) қажетті рұқсат құжаттарының болуы.</w:t>
      </w:r>
    </w:p>
    <w:bookmarkEnd w:id="39"/>
    <w:bookmarkStart w:name="z192" w:id="40"/>
    <w:p>
      <w:pPr>
        <w:spacing w:after="0"/>
        <w:ind w:left="0"/>
        <w:jc w:val="left"/>
      </w:pPr>
      <w:r>
        <w:rPr>
          <w:rFonts w:ascii="Times New Roman"/>
          <w:b/>
          <w:i w:val="false"/>
          <w:color w:val="000000"/>
        </w:rPr>
        <w:t xml:space="preserve"> 
4. Жобаны іске асыру жоспары</w:t>
      </w:r>
    </w:p>
    <w:bookmarkEnd w:id="40"/>
    <w:bookmarkStart w:name="z193" w:id="41"/>
    <w:p>
      <w:pPr>
        <w:spacing w:after="0"/>
        <w:ind w:left="0"/>
        <w:jc w:val="both"/>
      </w:pPr>
      <w:r>
        <w:rPr>
          <w:rFonts w:ascii="Times New Roman"/>
          <w:b w:val="false"/>
          <w:i w:val="false"/>
          <w:color w:val="000000"/>
          <w:sz w:val="28"/>
        </w:rPr>
        <w:t>       
1. Орналасқан жері (жобаны орналастыру орнын таңдауға ықпал еткен негізгі факторларды көрсету)</w:t>
      </w:r>
      <w:r>
        <w:br/>
      </w:r>
      <w:r>
        <w:rPr>
          <w:rFonts w:ascii="Times New Roman"/>
          <w:b w:val="false"/>
          <w:i w:val="false"/>
          <w:color w:val="000000"/>
          <w:sz w:val="28"/>
        </w:rPr>
        <w:t>
</w:t>
      </w:r>
      <w:r>
        <w:rPr>
          <w:rFonts w:ascii="Times New Roman"/>
          <w:b w:val="false"/>
          <w:i w:val="false"/>
          <w:color w:val="000000"/>
          <w:sz w:val="28"/>
        </w:rPr>
        <w:t>
      1) шикізат көздері мен жеткізушілеріне қатысты орналасуы;</w:t>
      </w:r>
      <w:r>
        <w:br/>
      </w:r>
      <w:r>
        <w:rPr>
          <w:rFonts w:ascii="Times New Roman"/>
          <w:b w:val="false"/>
          <w:i w:val="false"/>
          <w:color w:val="000000"/>
          <w:sz w:val="28"/>
        </w:rPr>
        <w:t>
</w:t>
      </w:r>
      <w:r>
        <w:rPr>
          <w:rFonts w:ascii="Times New Roman"/>
          <w:b w:val="false"/>
          <w:i w:val="false"/>
          <w:color w:val="000000"/>
          <w:sz w:val="28"/>
        </w:rPr>
        <w:t>
      2) өнімдерді (қызметтерді) тұтынушыларға қатысты орналасуы;</w:t>
      </w:r>
      <w:r>
        <w:br/>
      </w:r>
      <w:r>
        <w:rPr>
          <w:rFonts w:ascii="Times New Roman"/>
          <w:b w:val="false"/>
          <w:i w:val="false"/>
          <w:color w:val="000000"/>
          <w:sz w:val="28"/>
        </w:rPr>
        <w:t>
</w:t>
      </w:r>
      <w:r>
        <w:rPr>
          <w:rFonts w:ascii="Times New Roman"/>
          <w:b w:val="false"/>
          <w:i w:val="false"/>
          <w:color w:val="000000"/>
          <w:sz w:val="28"/>
        </w:rPr>
        <w:t>
      3) алаң ішінде бар және жоспарланған алаңның учаскелерінің және алаңның сыртындағы желілер учаскелерінің жерлерін және жүретін жерлерді белгілеп (геодезиялық жағдайлар, алаң аумағының экспликациясы бар ахуалдық жоспары (мұнда жобаны іске асыру жоспарланады) жұмыс істеп тұрған және салуға жоспарланып отырған өндірістік және қосалқы ғимараттардың, құрылыстар мен үй-жайлардың, сақтау орындары мен қоймалардың (пайдаланылуын нақтылап) блоктарының/модельдерінің орналасуы көрсетілген сипаттамасы, және басқа жағдайлар);</w:t>
      </w:r>
      <w:r>
        <w:br/>
      </w:r>
      <w:r>
        <w:rPr>
          <w:rFonts w:ascii="Times New Roman"/>
          <w:b w:val="false"/>
          <w:i w:val="false"/>
          <w:color w:val="000000"/>
          <w:sz w:val="28"/>
        </w:rPr>
        <w:t>
</w:t>
      </w:r>
      <w:r>
        <w:rPr>
          <w:rFonts w:ascii="Times New Roman"/>
          <w:b w:val="false"/>
          <w:i w:val="false"/>
          <w:color w:val="000000"/>
          <w:sz w:val="28"/>
        </w:rPr>
        <w:t>
      4) Таңдап алынған алаңның кәсіпорынның өндірістік қуатына сәйкестігі (жобаны іске асыру алаңындағы объектілерді, оның ішінде: ғимараттарды, құрылыстарды (паспорттық деректері, жай-күйі); имараттарды (эстакадаларды, жерасты қоймаларын, ұңғымаларды және т.б.) қысқаша сипаттау.</w:t>
      </w:r>
      <w:r>
        <w:br/>
      </w:r>
      <w:r>
        <w:rPr>
          <w:rFonts w:ascii="Times New Roman"/>
          <w:b w:val="false"/>
          <w:i w:val="false"/>
          <w:color w:val="000000"/>
          <w:sz w:val="28"/>
        </w:rPr>
        <w:t>
</w:t>
      </w:r>
      <w:r>
        <w:rPr>
          <w:rFonts w:ascii="Times New Roman"/>
          <w:b w:val="false"/>
          <w:i w:val="false"/>
          <w:color w:val="000000"/>
          <w:sz w:val="28"/>
        </w:rPr>
        <w:t>
      10. Инфрақұрылым</w:t>
      </w:r>
      <w:r>
        <w:br/>
      </w:r>
      <w:r>
        <w:rPr>
          <w:rFonts w:ascii="Times New Roman"/>
          <w:b w:val="false"/>
          <w:i w:val="false"/>
          <w:color w:val="000000"/>
          <w:sz w:val="28"/>
        </w:rPr>
        <w:t>
</w:t>
      </w:r>
      <w:r>
        <w:rPr>
          <w:rFonts w:ascii="Times New Roman"/>
          <w:b w:val="false"/>
          <w:i w:val="false"/>
          <w:color w:val="000000"/>
          <w:sz w:val="28"/>
        </w:rPr>
        <w:t>
      1) электрмен жабдықтау – электр жүктемесі (Мвт), электр тұтыну (мың кВтсағ), электр желісіне жалғауға арналған техникалық шарттардың болуы, электр желілері (кВ/км), қосалқы станциялар (дана./МВА), инфрақұрылым құрылысын қаржыландыру көзі;</w:t>
      </w:r>
      <w:r>
        <w:br/>
      </w:r>
      <w:r>
        <w:rPr>
          <w:rFonts w:ascii="Times New Roman"/>
          <w:b w:val="false"/>
          <w:i w:val="false"/>
          <w:color w:val="000000"/>
          <w:sz w:val="28"/>
        </w:rPr>
        <w:t>
</w:t>
      </w:r>
      <w:r>
        <w:rPr>
          <w:rFonts w:ascii="Times New Roman"/>
          <w:b w:val="false"/>
          <w:i w:val="false"/>
          <w:color w:val="000000"/>
          <w:sz w:val="28"/>
        </w:rPr>
        <w:t>
      2) жылумен жабдықтау – автономды көздер мен алаң ішіндегі желілердің болуы, жай-күйі және қолда бар қуаты;</w:t>
      </w:r>
      <w:r>
        <w:br/>
      </w:r>
      <w:r>
        <w:rPr>
          <w:rFonts w:ascii="Times New Roman"/>
          <w:b w:val="false"/>
          <w:i w:val="false"/>
          <w:color w:val="000000"/>
          <w:sz w:val="28"/>
        </w:rPr>
        <w:t>
</w:t>
      </w:r>
      <w:r>
        <w:rPr>
          <w:rFonts w:ascii="Times New Roman"/>
          <w:b w:val="false"/>
          <w:i w:val="false"/>
          <w:color w:val="000000"/>
          <w:sz w:val="28"/>
        </w:rPr>
        <w:t>
      3) сумен жабдықтау - автономды көздер мен алаң ішіндегі желілердің болуы, жай-күйі және қолда бар қуаты;</w:t>
      </w:r>
      <w:r>
        <w:br/>
      </w:r>
      <w:r>
        <w:rPr>
          <w:rFonts w:ascii="Times New Roman"/>
          <w:b w:val="false"/>
          <w:i w:val="false"/>
          <w:color w:val="000000"/>
          <w:sz w:val="28"/>
        </w:rPr>
        <w:t>
</w:t>
      </w:r>
      <w:r>
        <w:rPr>
          <w:rFonts w:ascii="Times New Roman"/>
          <w:b w:val="false"/>
          <w:i w:val="false"/>
          <w:color w:val="000000"/>
          <w:sz w:val="28"/>
        </w:rPr>
        <w:t>
      4) кәріз – автономды жинақтаушылардың және алаң ішіндегі желілердің болуы, жай-күйі және қолда бар қуаты;</w:t>
      </w:r>
      <w:r>
        <w:br/>
      </w:r>
      <w:r>
        <w:rPr>
          <w:rFonts w:ascii="Times New Roman"/>
          <w:b w:val="false"/>
          <w:i w:val="false"/>
          <w:color w:val="000000"/>
          <w:sz w:val="28"/>
        </w:rPr>
        <w:t>
</w:t>
      </w:r>
      <w:r>
        <w:rPr>
          <w:rFonts w:ascii="Times New Roman"/>
          <w:b w:val="false"/>
          <w:i w:val="false"/>
          <w:color w:val="000000"/>
          <w:sz w:val="28"/>
        </w:rPr>
        <w:t>
      5) су ағынын бұру, тазарту әдістері, ағынды судың сапасы, жіберу шарттары, жұмыс істеп тұрғандарын пайдалану немесе осы заманғы тазарту құрылғыларын салу;</w:t>
      </w:r>
      <w:r>
        <w:br/>
      </w:r>
      <w:r>
        <w:rPr>
          <w:rFonts w:ascii="Times New Roman"/>
          <w:b w:val="false"/>
          <w:i w:val="false"/>
          <w:color w:val="000000"/>
          <w:sz w:val="28"/>
        </w:rPr>
        <w:t>
</w:t>
      </w:r>
      <w:r>
        <w:rPr>
          <w:rFonts w:ascii="Times New Roman"/>
          <w:b w:val="false"/>
          <w:i w:val="false"/>
          <w:color w:val="000000"/>
          <w:sz w:val="28"/>
        </w:rPr>
        <w:t>
      6) газбен жабдықтау – тарату құрылғылары мен алаң ішіндегі желілердің болуы, жай-күйі және қолда бар қуаты;</w:t>
      </w:r>
      <w:r>
        <w:br/>
      </w:r>
      <w:r>
        <w:rPr>
          <w:rFonts w:ascii="Times New Roman"/>
          <w:b w:val="false"/>
          <w:i w:val="false"/>
          <w:color w:val="000000"/>
          <w:sz w:val="28"/>
        </w:rPr>
        <w:t>
</w:t>
      </w:r>
      <w:r>
        <w:rPr>
          <w:rFonts w:ascii="Times New Roman"/>
          <w:b w:val="false"/>
          <w:i w:val="false"/>
          <w:color w:val="000000"/>
          <w:sz w:val="28"/>
        </w:rPr>
        <w:t>
      7) автожолдар – ішкі алаңдық өтпелердің болуы, жай-күйі және ұзындығы;</w:t>
      </w:r>
      <w:r>
        <w:br/>
      </w:r>
      <w:r>
        <w:rPr>
          <w:rFonts w:ascii="Times New Roman"/>
          <w:b w:val="false"/>
          <w:i w:val="false"/>
          <w:color w:val="000000"/>
          <w:sz w:val="28"/>
        </w:rPr>
        <w:t>
</w:t>
      </w:r>
      <w:r>
        <w:rPr>
          <w:rFonts w:ascii="Times New Roman"/>
          <w:b w:val="false"/>
          <w:i w:val="false"/>
          <w:color w:val="000000"/>
          <w:sz w:val="28"/>
        </w:rPr>
        <w:t>
      8) теміржолдар – тұйықтың болуы, жай-күйі және ұзындығы;</w:t>
      </w:r>
      <w:r>
        <w:br/>
      </w:r>
      <w:r>
        <w:rPr>
          <w:rFonts w:ascii="Times New Roman"/>
          <w:b w:val="false"/>
          <w:i w:val="false"/>
          <w:color w:val="000000"/>
          <w:sz w:val="28"/>
        </w:rPr>
        <w:t>
</w:t>
      </w:r>
      <w:r>
        <w:rPr>
          <w:rFonts w:ascii="Times New Roman"/>
          <w:b w:val="false"/>
          <w:i w:val="false"/>
          <w:color w:val="000000"/>
          <w:sz w:val="28"/>
        </w:rPr>
        <w:t>
      9) жүк және жолаушылар терминалдары;</w:t>
      </w:r>
      <w:r>
        <w:br/>
      </w:r>
      <w:r>
        <w:rPr>
          <w:rFonts w:ascii="Times New Roman"/>
          <w:b w:val="false"/>
          <w:i w:val="false"/>
          <w:color w:val="000000"/>
          <w:sz w:val="28"/>
        </w:rPr>
        <w:t>
</w:t>
      </w:r>
      <w:r>
        <w:rPr>
          <w:rFonts w:ascii="Times New Roman"/>
          <w:b w:val="false"/>
          <w:i w:val="false"/>
          <w:color w:val="000000"/>
          <w:sz w:val="28"/>
        </w:rPr>
        <w:t>
      10) абаттандыру объектілері;</w:t>
      </w:r>
      <w:r>
        <w:br/>
      </w:r>
      <w:r>
        <w:rPr>
          <w:rFonts w:ascii="Times New Roman"/>
          <w:b w:val="false"/>
          <w:i w:val="false"/>
          <w:color w:val="000000"/>
          <w:sz w:val="28"/>
        </w:rPr>
        <w:t>
</w:t>
      </w:r>
      <w:r>
        <w:rPr>
          <w:rFonts w:ascii="Times New Roman"/>
          <w:b w:val="false"/>
          <w:i w:val="false"/>
          <w:color w:val="000000"/>
          <w:sz w:val="28"/>
        </w:rPr>
        <w:t>
      11) басқа коммуникациялар);</w:t>
      </w:r>
      <w:r>
        <w:br/>
      </w:r>
      <w:r>
        <w:rPr>
          <w:rFonts w:ascii="Times New Roman"/>
          <w:b w:val="false"/>
          <w:i w:val="false"/>
          <w:color w:val="000000"/>
          <w:sz w:val="28"/>
        </w:rPr>
        <w:t>
</w:t>
      </w:r>
      <w:r>
        <w:rPr>
          <w:rFonts w:ascii="Times New Roman"/>
          <w:b w:val="false"/>
          <w:i w:val="false"/>
          <w:color w:val="000000"/>
          <w:sz w:val="28"/>
        </w:rPr>
        <w:t>
      12) өндірістік алаңға шикізатты жеткізу (алу) тәсілі және оны сақтау.</w:t>
      </w:r>
      <w:r>
        <w:br/>
      </w:r>
      <w:r>
        <w:rPr>
          <w:rFonts w:ascii="Times New Roman"/>
          <w:b w:val="false"/>
          <w:i w:val="false"/>
          <w:color w:val="000000"/>
          <w:sz w:val="28"/>
        </w:rPr>
        <w:t>
</w:t>
      </w:r>
      <w:r>
        <w:rPr>
          <w:rFonts w:ascii="Times New Roman"/>
          <w:b w:val="false"/>
          <w:i w:val="false"/>
          <w:color w:val="000000"/>
          <w:sz w:val="28"/>
        </w:rPr>
        <w:t>
      11. Технологиялық процестің сипаттамасы</w:t>
      </w:r>
      <w:r>
        <w:br/>
      </w:r>
      <w:r>
        <w:rPr>
          <w:rFonts w:ascii="Times New Roman"/>
          <w:b w:val="false"/>
          <w:i w:val="false"/>
          <w:color w:val="000000"/>
          <w:sz w:val="28"/>
        </w:rPr>
        <w:t>
</w:t>
      </w:r>
      <w:r>
        <w:rPr>
          <w:rFonts w:ascii="Times New Roman"/>
          <w:b w:val="false"/>
          <w:i w:val="false"/>
          <w:color w:val="000000"/>
          <w:sz w:val="28"/>
        </w:rPr>
        <w:t>
      1) технологияларды таңдау негіздемесі (әлемдік стандарттарға сәйкестігі, қолданыстағы аналогтарымен салыстыру, жаңалық және/немесе Қазақстанда немесе шетелде басқа жобаларды байқаудан өткізу);</w:t>
      </w:r>
      <w:r>
        <w:br/>
      </w:r>
      <w:r>
        <w:rPr>
          <w:rFonts w:ascii="Times New Roman"/>
          <w:b w:val="false"/>
          <w:i w:val="false"/>
          <w:color w:val="000000"/>
          <w:sz w:val="28"/>
        </w:rPr>
        <w:t>
</w:t>
      </w:r>
      <w:r>
        <w:rPr>
          <w:rFonts w:ascii="Times New Roman"/>
          <w:b w:val="false"/>
          <w:i w:val="false"/>
          <w:color w:val="000000"/>
          <w:sz w:val="28"/>
        </w:rPr>
        <w:t>
      2) таңдалған технологиялардың сипаттамасы тәжірибеде қолданылатын өнімдерді өндіру технологияларының нұсқаларын сипаттау, өнімдер өндірісінің қолданыстағы нұсқаларының негізгі жетістіктері мен кемшіліктерін іске асырылатын жоба үшін нақ осы технологияны таңдауға негіз болған техникалық өлшемдерін және балама нұсқалардың ауытқуын көрсете отырып салыстырмалы талдау жүргізу);</w:t>
      </w:r>
      <w:r>
        <w:br/>
      </w:r>
      <w:r>
        <w:rPr>
          <w:rFonts w:ascii="Times New Roman"/>
          <w:b w:val="false"/>
          <w:i w:val="false"/>
          <w:color w:val="000000"/>
          <w:sz w:val="28"/>
        </w:rPr>
        <w:t>
</w:t>
      </w:r>
      <w:r>
        <w:rPr>
          <w:rFonts w:ascii="Times New Roman"/>
          <w:b w:val="false"/>
          <w:i w:val="false"/>
          <w:color w:val="000000"/>
          <w:sz w:val="28"/>
        </w:rPr>
        <w:t>
      3) технологиялар сатып алуға жұмсалған шығындар (лицензиялар, патенттер, құқықтар, тұрақты төлемдер және басқалары);</w:t>
      </w:r>
      <w:r>
        <w:br/>
      </w:r>
      <w:r>
        <w:rPr>
          <w:rFonts w:ascii="Times New Roman"/>
          <w:b w:val="false"/>
          <w:i w:val="false"/>
          <w:color w:val="000000"/>
          <w:sz w:val="28"/>
        </w:rPr>
        <w:t>
</w:t>
      </w:r>
      <w:r>
        <w:rPr>
          <w:rFonts w:ascii="Times New Roman"/>
          <w:b w:val="false"/>
          <w:i w:val="false"/>
          <w:color w:val="000000"/>
          <w:sz w:val="28"/>
        </w:rPr>
        <w:t>
      4) өндірістік қуаттың негіздемесі.</w:t>
      </w:r>
      <w:r>
        <w:br/>
      </w:r>
      <w:r>
        <w:rPr>
          <w:rFonts w:ascii="Times New Roman"/>
          <w:b w:val="false"/>
          <w:i w:val="false"/>
          <w:color w:val="000000"/>
          <w:sz w:val="28"/>
        </w:rPr>
        <w:t>
</w:t>
      </w:r>
      <w:r>
        <w:rPr>
          <w:rFonts w:ascii="Times New Roman"/>
          <w:b w:val="false"/>
          <w:i w:val="false"/>
          <w:color w:val="000000"/>
          <w:sz w:val="28"/>
        </w:rPr>
        <w:t>
      5) кәсіпорынның қуатты игеру серпіні.</w:t>
      </w:r>
      <w:r>
        <w:br/>
      </w:r>
      <w:r>
        <w:rPr>
          <w:rFonts w:ascii="Times New Roman"/>
          <w:b w:val="false"/>
          <w:i w:val="false"/>
          <w:color w:val="000000"/>
          <w:sz w:val="28"/>
        </w:rPr>
        <w:t>
</w:t>
      </w:r>
      <w:r>
        <w:rPr>
          <w:rFonts w:ascii="Times New Roman"/>
          <w:b w:val="false"/>
          <w:i w:val="false"/>
          <w:color w:val="000000"/>
          <w:sz w:val="28"/>
        </w:rPr>
        <w:t>
      6) технологиялық және өзге жабдықтың, техниканың болуы және қажеттілігі, оларды сатып алу шарттары (қолда бар техника мен жабдықтың тізбесі, олардың ағымдағы жай-күйі, қажетті жабдық пен техниканың тізбесі, бәсекеге қабілетті бағасы, пайдаланылып жүрген жабдықпен технологиялық үйлесімдігі, жабдықты жеткізудің әртүрлі нұсқаларын салыстырмалы талдау)</w:t>
      </w:r>
      <w:r>
        <w:br/>
      </w:r>
      <w:r>
        <w:rPr>
          <w:rFonts w:ascii="Times New Roman"/>
          <w:b w:val="false"/>
          <w:i w:val="false"/>
          <w:color w:val="000000"/>
          <w:sz w:val="28"/>
        </w:rPr>
        <w:t>
</w:t>
      </w:r>
      <w:r>
        <w:rPr>
          <w:rFonts w:ascii="Times New Roman"/>
          <w:b w:val="false"/>
          <w:i w:val="false"/>
          <w:color w:val="000000"/>
          <w:sz w:val="28"/>
        </w:rPr>
        <w:t>
      7) жер учаскелеріне, ғимараттарға және құрылыстарға, коммуникацияларға қажеттілік.</w:t>
      </w:r>
      <w:r>
        <w:br/>
      </w:r>
      <w:r>
        <w:rPr>
          <w:rFonts w:ascii="Times New Roman"/>
          <w:b w:val="false"/>
          <w:i w:val="false"/>
          <w:color w:val="000000"/>
          <w:sz w:val="28"/>
        </w:rPr>
        <w:t>
</w:t>
      </w:r>
      <w:r>
        <w:rPr>
          <w:rFonts w:ascii="Times New Roman"/>
          <w:b w:val="false"/>
          <w:i w:val="false"/>
          <w:color w:val="000000"/>
          <w:sz w:val="28"/>
        </w:rPr>
        <w:t>
      12. Жобаны басқару және кадрларды орналастыру</w:t>
      </w:r>
      <w:r>
        <w:br/>
      </w:r>
      <w:r>
        <w:rPr>
          <w:rFonts w:ascii="Times New Roman"/>
          <w:b w:val="false"/>
          <w:i w:val="false"/>
          <w:color w:val="000000"/>
          <w:sz w:val="28"/>
        </w:rPr>
        <w:t>
</w:t>
      </w:r>
      <w:r>
        <w:rPr>
          <w:rFonts w:ascii="Times New Roman"/>
          <w:b w:val="false"/>
          <w:i w:val="false"/>
          <w:color w:val="000000"/>
          <w:sz w:val="28"/>
        </w:rPr>
        <w:t>
      1) жобаны басқару құрылымы;</w:t>
      </w:r>
      <w:r>
        <w:br/>
      </w:r>
      <w:r>
        <w:rPr>
          <w:rFonts w:ascii="Times New Roman"/>
          <w:b w:val="false"/>
          <w:i w:val="false"/>
          <w:color w:val="000000"/>
          <w:sz w:val="28"/>
        </w:rPr>
        <w:t>
</w:t>
      </w:r>
      <w:r>
        <w:rPr>
          <w:rFonts w:ascii="Times New Roman"/>
          <w:b w:val="false"/>
          <w:i w:val="false"/>
          <w:color w:val="000000"/>
          <w:sz w:val="28"/>
        </w:rPr>
        <w:t>
      2) басшылардың және жобаның негізгі менеджерлерінің қысқаша түйіндемелері;</w:t>
      </w:r>
      <w:r>
        <w:br/>
      </w:r>
      <w:r>
        <w:rPr>
          <w:rFonts w:ascii="Times New Roman"/>
          <w:b w:val="false"/>
          <w:i w:val="false"/>
          <w:color w:val="000000"/>
          <w:sz w:val="28"/>
        </w:rPr>
        <w:t>
</w:t>
      </w:r>
      <w:r>
        <w:rPr>
          <w:rFonts w:ascii="Times New Roman"/>
          <w:b w:val="false"/>
          <w:i w:val="false"/>
          <w:color w:val="000000"/>
          <w:sz w:val="28"/>
        </w:rPr>
        <w:t>
      3) Т.А.Ә., жасы, білімі, институт, мамандығы, қашан бітірді, тәжірибесі, атқаратын лауазымы, атқаратын лауазымында қанша жыл жұмыс істейді;</w:t>
      </w:r>
      <w:r>
        <w:br/>
      </w:r>
      <w:r>
        <w:rPr>
          <w:rFonts w:ascii="Times New Roman"/>
          <w:b w:val="false"/>
          <w:i w:val="false"/>
          <w:color w:val="000000"/>
          <w:sz w:val="28"/>
        </w:rPr>
        <w:t>
</w:t>
      </w:r>
      <w:r>
        <w:rPr>
          <w:rFonts w:ascii="Times New Roman"/>
          <w:b w:val="false"/>
          <w:i w:val="false"/>
          <w:color w:val="000000"/>
          <w:sz w:val="28"/>
        </w:rPr>
        <w:t>
      4) қызметкерлер саны және кадрларды орналастыру;</w:t>
      </w:r>
      <w:r>
        <w:br/>
      </w:r>
      <w:r>
        <w:rPr>
          <w:rFonts w:ascii="Times New Roman"/>
          <w:b w:val="false"/>
          <w:i w:val="false"/>
          <w:color w:val="000000"/>
          <w:sz w:val="28"/>
        </w:rPr>
        <w:t>
</w:t>
      </w:r>
      <w:r>
        <w:rPr>
          <w:rFonts w:ascii="Times New Roman"/>
          <w:b w:val="false"/>
          <w:i w:val="false"/>
          <w:color w:val="000000"/>
          <w:sz w:val="28"/>
        </w:rPr>
        <w:t>
      5) еңбек ресурстарына қажеттілік және оқыту.</w:t>
      </w:r>
      <w:r>
        <w:br/>
      </w:r>
      <w:r>
        <w:rPr>
          <w:rFonts w:ascii="Times New Roman"/>
          <w:b w:val="false"/>
          <w:i w:val="false"/>
          <w:color w:val="000000"/>
          <w:sz w:val="28"/>
        </w:rPr>
        <w:t>
</w:t>
      </w:r>
      <w:r>
        <w:rPr>
          <w:rFonts w:ascii="Times New Roman"/>
          <w:b w:val="false"/>
          <w:i w:val="false"/>
          <w:color w:val="000000"/>
          <w:sz w:val="28"/>
        </w:rPr>
        <w:t>
      13. Жобаны жүзеге асыру жөніндегі жұмыстардың кестесі</w:t>
      </w:r>
      <w:r>
        <w:br/>
      </w:r>
      <w:r>
        <w:rPr>
          <w:rFonts w:ascii="Times New Roman"/>
          <w:b w:val="false"/>
          <w:i w:val="false"/>
          <w:color w:val="000000"/>
          <w:sz w:val="28"/>
        </w:rPr>
        <w:t>
</w:t>
      </w:r>
      <w:r>
        <w:rPr>
          <w:rFonts w:ascii="Times New Roman"/>
          <w:b w:val="false"/>
          <w:i w:val="false"/>
          <w:color w:val="000000"/>
          <w:sz w:val="28"/>
        </w:rPr>
        <w:t>
      1) құрылыс кезеңдері (Мысалы: жобалау алдындағы зерттеу, ТЭН әзірлеу, ТЭН, аудандық сәулеттен қорытынды, аудандық мемлекеттік сараптаманың қорытындысы, ТЭН Мемлекеттік сәулет құрылыс қадағалауға беру, құрылысқа рұқсат алу, мердігермен бас шартты жасасу)</w:t>
      </w:r>
      <w:r>
        <w:br/>
      </w:r>
      <w:r>
        <w:rPr>
          <w:rFonts w:ascii="Times New Roman"/>
          <w:b w:val="false"/>
          <w:i w:val="false"/>
          <w:color w:val="000000"/>
          <w:sz w:val="28"/>
        </w:rPr>
        <w:t>
</w:t>
      </w:r>
      <w:r>
        <w:rPr>
          <w:rFonts w:ascii="Times New Roman"/>
          <w:b w:val="false"/>
          <w:i w:val="false"/>
          <w:color w:val="000000"/>
          <w:sz w:val="28"/>
        </w:rPr>
        <w:t>
      2) құрылыс мерзімдері;</w:t>
      </w:r>
      <w:r>
        <w:br/>
      </w:r>
      <w:r>
        <w:rPr>
          <w:rFonts w:ascii="Times New Roman"/>
          <w:b w:val="false"/>
          <w:i w:val="false"/>
          <w:color w:val="000000"/>
          <w:sz w:val="28"/>
        </w:rPr>
        <w:t>
</w:t>
      </w:r>
      <w:r>
        <w:rPr>
          <w:rFonts w:ascii="Times New Roman"/>
          <w:b w:val="false"/>
          <w:i w:val="false"/>
          <w:color w:val="000000"/>
          <w:sz w:val="28"/>
        </w:rPr>
        <w:t>
      3) жабдықты жеткізу мерзімдері;</w:t>
      </w:r>
      <w:r>
        <w:br/>
      </w:r>
      <w:r>
        <w:rPr>
          <w:rFonts w:ascii="Times New Roman"/>
          <w:b w:val="false"/>
          <w:i w:val="false"/>
          <w:color w:val="000000"/>
          <w:sz w:val="28"/>
        </w:rPr>
        <w:t>
</w:t>
      </w:r>
      <w:r>
        <w:rPr>
          <w:rFonts w:ascii="Times New Roman"/>
          <w:b w:val="false"/>
          <w:i w:val="false"/>
          <w:color w:val="000000"/>
          <w:sz w:val="28"/>
        </w:rPr>
        <w:t>
      4) монтаждау, іске қосу-реттеу және пайдалануға беру мерзімдері;</w:t>
      </w:r>
      <w:r>
        <w:br/>
      </w:r>
      <w:r>
        <w:rPr>
          <w:rFonts w:ascii="Times New Roman"/>
          <w:b w:val="false"/>
          <w:i w:val="false"/>
          <w:color w:val="000000"/>
          <w:sz w:val="28"/>
        </w:rPr>
        <w:t>
</w:t>
      </w:r>
      <w:r>
        <w:rPr>
          <w:rFonts w:ascii="Times New Roman"/>
          <w:b w:val="false"/>
          <w:i w:val="false"/>
          <w:color w:val="000000"/>
          <w:sz w:val="28"/>
        </w:rPr>
        <w:t>
      5) жобалық қуатқа шығу серпіні және одан әрі өндіру;</w:t>
      </w:r>
      <w:r>
        <w:br/>
      </w:r>
      <w:r>
        <w:rPr>
          <w:rFonts w:ascii="Times New Roman"/>
          <w:b w:val="false"/>
          <w:i w:val="false"/>
          <w:color w:val="000000"/>
          <w:sz w:val="28"/>
        </w:rPr>
        <w:t>
</w:t>
      </w:r>
      <w:r>
        <w:rPr>
          <w:rFonts w:ascii="Times New Roman"/>
          <w:b w:val="false"/>
          <w:i w:val="false"/>
          <w:color w:val="000000"/>
          <w:sz w:val="28"/>
        </w:rPr>
        <w:t>
      6) қажет боласа, технологиялық карта келтіріледі.</w:t>
      </w:r>
      <w:r>
        <w:br/>
      </w:r>
      <w:r>
        <w:rPr>
          <w:rFonts w:ascii="Times New Roman"/>
          <w:b w:val="false"/>
          <w:i w:val="false"/>
          <w:color w:val="000000"/>
          <w:sz w:val="28"/>
        </w:rPr>
        <w:t>
</w:t>
      </w:r>
      <w:r>
        <w:rPr>
          <w:rFonts w:ascii="Times New Roman"/>
          <w:b w:val="false"/>
          <w:i w:val="false"/>
          <w:color w:val="000000"/>
          <w:sz w:val="28"/>
        </w:rPr>
        <w:t>
      14. Жоба бойынша шығындар құрылымы</w:t>
      </w:r>
      <w:r>
        <w:br/>
      </w:r>
      <w:r>
        <w:rPr>
          <w:rFonts w:ascii="Times New Roman"/>
          <w:b w:val="false"/>
          <w:i w:val="false"/>
          <w:color w:val="000000"/>
          <w:sz w:val="28"/>
        </w:rPr>
        <w:t>
</w:t>
      </w:r>
      <w:r>
        <w:rPr>
          <w:rFonts w:ascii="Times New Roman"/>
          <w:b w:val="false"/>
          <w:i w:val="false"/>
          <w:color w:val="000000"/>
          <w:sz w:val="28"/>
        </w:rPr>
        <w:t>
      1) жер учаскесі;</w:t>
      </w:r>
      <w:r>
        <w:br/>
      </w:r>
      <w:r>
        <w:rPr>
          <w:rFonts w:ascii="Times New Roman"/>
          <w:b w:val="false"/>
          <w:i w:val="false"/>
          <w:color w:val="000000"/>
          <w:sz w:val="28"/>
        </w:rPr>
        <w:t>
</w:t>
      </w:r>
      <w:r>
        <w:rPr>
          <w:rFonts w:ascii="Times New Roman"/>
          <w:b w:val="false"/>
          <w:i w:val="false"/>
          <w:color w:val="000000"/>
          <w:sz w:val="28"/>
        </w:rPr>
        <w:t>
      2) құрылыс-монтаж жұмыстары;</w:t>
      </w:r>
      <w:r>
        <w:br/>
      </w:r>
      <w:r>
        <w:rPr>
          <w:rFonts w:ascii="Times New Roman"/>
          <w:b w:val="false"/>
          <w:i w:val="false"/>
          <w:color w:val="000000"/>
          <w:sz w:val="28"/>
        </w:rPr>
        <w:t>
</w:t>
      </w:r>
      <w:r>
        <w:rPr>
          <w:rFonts w:ascii="Times New Roman"/>
          <w:b w:val="false"/>
          <w:i w:val="false"/>
          <w:color w:val="000000"/>
          <w:sz w:val="28"/>
        </w:rPr>
        <w:t>
      3) өндірістік үй-жайлар;</w:t>
      </w:r>
      <w:r>
        <w:br/>
      </w:r>
      <w:r>
        <w:rPr>
          <w:rFonts w:ascii="Times New Roman"/>
          <w:b w:val="false"/>
          <w:i w:val="false"/>
          <w:color w:val="000000"/>
          <w:sz w:val="28"/>
        </w:rPr>
        <w:t>
</w:t>
      </w:r>
      <w:r>
        <w:rPr>
          <w:rFonts w:ascii="Times New Roman"/>
          <w:b w:val="false"/>
          <w:i w:val="false"/>
          <w:color w:val="000000"/>
          <w:sz w:val="28"/>
        </w:rPr>
        <w:t>
      4) жабдық;</w:t>
      </w:r>
      <w:r>
        <w:br/>
      </w:r>
      <w:r>
        <w:rPr>
          <w:rFonts w:ascii="Times New Roman"/>
          <w:b w:val="false"/>
          <w:i w:val="false"/>
          <w:color w:val="000000"/>
          <w:sz w:val="28"/>
        </w:rPr>
        <w:t>
</w:t>
      </w:r>
      <w:r>
        <w:rPr>
          <w:rFonts w:ascii="Times New Roman"/>
          <w:b w:val="false"/>
          <w:i w:val="false"/>
          <w:color w:val="000000"/>
          <w:sz w:val="28"/>
        </w:rPr>
        <w:t>
      5) тасымалдау;</w:t>
      </w:r>
      <w:r>
        <w:br/>
      </w:r>
      <w:r>
        <w:rPr>
          <w:rFonts w:ascii="Times New Roman"/>
          <w:b w:val="false"/>
          <w:i w:val="false"/>
          <w:color w:val="000000"/>
          <w:sz w:val="28"/>
        </w:rPr>
        <w:t>
</w:t>
      </w:r>
      <w:r>
        <w:rPr>
          <w:rFonts w:ascii="Times New Roman"/>
          <w:b w:val="false"/>
          <w:i w:val="false"/>
          <w:color w:val="000000"/>
          <w:sz w:val="28"/>
        </w:rPr>
        <w:t>
      6) сақтандыру;</w:t>
      </w:r>
      <w:r>
        <w:br/>
      </w:r>
      <w:r>
        <w:rPr>
          <w:rFonts w:ascii="Times New Roman"/>
          <w:b w:val="false"/>
          <w:i w:val="false"/>
          <w:color w:val="000000"/>
          <w:sz w:val="28"/>
        </w:rPr>
        <w:t>
</w:t>
      </w:r>
      <w:r>
        <w:rPr>
          <w:rFonts w:ascii="Times New Roman"/>
          <w:b w:val="false"/>
          <w:i w:val="false"/>
          <w:color w:val="000000"/>
          <w:sz w:val="28"/>
        </w:rPr>
        <w:t>
      7) монтаждау және іске қосу-реттеу жұмыстары;</w:t>
      </w:r>
      <w:r>
        <w:br/>
      </w:r>
      <w:r>
        <w:rPr>
          <w:rFonts w:ascii="Times New Roman"/>
          <w:b w:val="false"/>
          <w:i w:val="false"/>
          <w:color w:val="000000"/>
          <w:sz w:val="28"/>
        </w:rPr>
        <w:t>
</w:t>
      </w:r>
      <w:r>
        <w:rPr>
          <w:rFonts w:ascii="Times New Roman"/>
          <w:b w:val="false"/>
          <w:i w:val="false"/>
          <w:color w:val="000000"/>
          <w:sz w:val="28"/>
        </w:rPr>
        <w:t>
      8) өндіріске жұмсалған шығындар, оның ішінде;</w:t>
      </w:r>
      <w:r>
        <w:br/>
      </w:r>
      <w:r>
        <w:rPr>
          <w:rFonts w:ascii="Times New Roman"/>
          <w:b w:val="false"/>
          <w:i w:val="false"/>
          <w:color w:val="000000"/>
          <w:sz w:val="28"/>
        </w:rPr>
        <w:t>
</w:t>
      </w:r>
      <w:r>
        <w:rPr>
          <w:rFonts w:ascii="Times New Roman"/>
          <w:b w:val="false"/>
          <w:i w:val="false"/>
          <w:color w:val="000000"/>
          <w:sz w:val="28"/>
        </w:rPr>
        <w:t>
      9) шикізат нарықтарына талдау жүргізу, негізгі жеткізушілер және шикізатты жеткізу бағдарламалары, электр энергиясы, су және басқа да құрауыштар (жарнама науқаны, дистрибьютивтік желіні салу және т.б.).</w:t>
      </w:r>
    </w:p>
    <w:bookmarkEnd w:id="41"/>
    <w:bookmarkStart w:name="z242" w:id="42"/>
    <w:p>
      <w:pPr>
        <w:spacing w:after="0"/>
        <w:ind w:left="0"/>
        <w:jc w:val="left"/>
      </w:pPr>
      <w:r>
        <w:rPr>
          <w:rFonts w:ascii="Times New Roman"/>
          <w:b/>
          <w:i w:val="false"/>
          <w:color w:val="000000"/>
        </w:rPr>
        <w:t xml:space="preserve"> 
5. Қаржы жоспары және болжамдар</w:t>
      </w:r>
    </w:p>
    <w:bookmarkEnd w:id="42"/>
    <w:bookmarkStart w:name="z243" w:id="43"/>
    <w:p>
      <w:pPr>
        <w:spacing w:after="0"/>
        <w:ind w:left="0"/>
        <w:jc w:val="both"/>
      </w:pPr>
      <w:r>
        <w:rPr>
          <w:rFonts w:ascii="Times New Roman"/>
          <w:b w:val="false"/>
          <w:i w:val="false"/>
          <w:color w:val="000000"/>
          <w:sz w:val="28"/>
        </w:rPr>
        <w:t>
      1) Қаржыландыру және төлемдер кестесі</w:t>
      </w:r>
      <w:r>
        <w:br/>
      </w:r>
      <w:r>
        <w:rPr>
          <w:rFonts w:ascii="Times New Roman"/>
          <w:b w:val="false"/>
          <w:i w:val="false"/>
          <w:color w:val="000000"/>
          <w:sz w:val="28"/>
        </w:rPr>
        <w:t>
</w:t>
      </w:r>
      <w:r>
        <w:rPr>
          <w:rFonts w:ascii="Times New Roman"/>
          <w:b w:val="false"/>
          <w:i w:val="false"/>
          <w:color w:val="000000"/>
          <w:sz w:val="28"/>
        </w:rPr>
        <w:t>
      2) аванстық төлем енгізу мерзімі</w:t>
      </w:r>
      <w:r>
        <w:br/>
      </w:r>
      <w:r>
        <w:rPr>
          <w:rFonts w:ascii="Times New Roman"/>
          <w:b w:val="false"/>
          <w:i w:val="false"/>
          <w:color w:val="000000"/>
          <w:sz w:val="28"/>
        </w:rPr>
        <w:t>
</w:t>
      </w:r>
      <w:r>
        <w:rPr>
          <w:rFonts w:ascii="Times New Roman"/>
          <w:b w:val="false"/>
          <w:i w:val="false"/>
          <w:color w:val="000000"/>
          <w:sz w:val="28"/>
        </w:rPr>
        <w:t>
      3) сақтандыру және комиссиялық төлемдер мерзімі</w:t>
      </w:r>
      <w:r>
        <w:br/>
      </w:r>
      <w:r>
        <w:rPr>
          <w:rFonts w:ascii="Times New Roman"/>
          <w:b w:val="false"/>
          <w:i w:val="false"/>
          <w:color w:val="000000"/>
          <w:sz w:val="28"/>
        </w:rPr>
        <w:t>
</w:t>
      </w:r>
      <w:r>
        <w:rPr>
          <w:rFonts w:ascii="Times New Roman"/>
          <w:b w:val="false"/>
          <w:i w:val="false"/>
          <w:color w:val="000000"/>
          <w:sz w:val="28"/>
        </w:rPr>
        <w:t>
      4) негізгі қарызды қайтару және олар бойынша пайыздарды төлеу кестесі</w:t>
      </w:r>
      <w:r>
        <w:br/>
      </w:r>
      <w:r>
        <w:rPr>
          <w:rFonts w:ascii="Times New Roman"/>
          <w:b w:val="false"/>
          <w:i w:val="false"/>
          <w:color w:val="000000"/>
          <w:sz w:val="28"/>
        </w:rPr>
        <w:t>
</w:t>
      </w:r>
      <w:r>
        <w:rPr>
          <w:rFonts w:ascii="Times New Roman"/>
          <w:b w:val="false"/>
          <w:i w:val="false"/>
          <w:color w:val="000000"/>
          <w:sz w:val="28"/>
        </w:rPr>
        <w:t>
      16. Өнім бірлігінің өзіндік құнын есептеу және шығындар сметасы.</w:t>
      </w:r>
      <w:r>
        <w:br/>
      </w:r>
      <w:r>
        <w:rPr>
          <w:rFonts w:ascii="Times New Roman"/>
          <w:b w:val="false"/>
          <w:i w:val="false"/>
          <w:color w:val="000000"/>
          <w:sz w:val="28"/>
        </w:rPr>
        <w:t>
</w:t>
      </w:r>
      <w:r>
        <w:rPr>
          <w:rFonts w:ascii="Times New Roman"/>
          <w:b w:val="false"/>
          <w:i w:val="false"/>
          <w:color w:val="000000"/>
          <w:sz w:val="28"/>
        </w:rPr>
        <w:t>
      17. Сатудан түскен пайданың баптарын толық ашып жазу (ай сайын шығарылатын өнімнің әрбір түрі бойынша сату көлемін көрсете отырып); маусымдық ауытқу болған жағдайда оларды ескеру.</w:t>
      </w:r>
      <w:r>
        <w:br/>
      </w:r>
      <w:r>
        <w:rPr>
          <w:rFonts w:ascii="Times New Roman"/>
          <w:b w:val="false"/>
          <w:i w:val="false"/>
          <w:color w:val="000000"/>
          <w:sz w:val="28"/>
        </w:rPr>
        <w:t>
</w:t>
      </w:r>
      <w:r>
        <w:rPr>
          <w:rFonts w:ascii="Times New Roman"/>
          <w:b w:val="false"/>
          <w:i w:val="false"/>
          <w:color w:val="000000"/>
          <w:sz w:val="28"/>
        </w:rPr>
        <w:t>
      18. Пайда мен шығындар туралы есепті болжау.</w:t>
      </w:r>
      <w:r>
        <w:br/>
      </w:r>
      <w:r>
        <w:rPr>
          <w:rFonts w:ascii="Times New Roman"/>
          <w:b w:val="false"/>
          <w:i w:val="false"/>
          <w:color w:val="000000"/>
          <w:sz w:val="28"/>
        </w:rPr>
        <w:t>
</w:t>
      </w:r>
      <w:r>
        <w:rPr>
          <w:rFonts w:ascii="Times New Roman"/>
          <w:b w:val="false"/>
          <w:i w:val="false"/>
          <w:color w:val="000000"/>
          <w:sz w:val="28"/>
        </w:rPr>
        <w:t>
      1) Шығындардың ірі баптары бойынша түсіндірме беріледі;</w:t>
      </w:r>
      <w:r>
        <w:br/>
      </w:r>
      <w:r>
        <w:rPr>
          <w:rFonts w:ascii="Times New Roman"/>
          <w:b w:val="false"/>
          <w:i w:val="false"/>
          <w:color w:val="000000"/>
          <w:sz w:val="28"/>
        </w:rPr>
        <w:t>
</w:t>
      </w:r>
      <w:r>
        <w:rPr>
          <w:rFonts w:ascii="Times New Roman"/>
          <w:b w:val="false"/>
          <w:i w:val="false"/>
          <w:color w:val="000000"/>
          <w:sz w:val="28"/>
        </w:rPr>
        <w:t>
      2) дайын өнімді сату және шикізатты сатып алу бағасы мен көлемінің маусымдық ауытқуы ескеріледі.</w:t>
      </w:r>
      <w:r>
        <w:br/>
      </w:r>
      <w:r>
        <w:rPr>
          <w:rFonts w:ascii="Times New Roman"/>
          <w:b w:val="false"/>
          <w:i w:val="false"/>
          <w:color w:val="000000"/>
          <w:sz w:val="28"/>
        </w:rPr>
        <w:t>
</w:t>
      </w:r>
      <w:r>
        <w:rPr>
          <w:rFonts w:ascii="Times New Roman"/>
          <w:b w:val="false"/>
          <w:i w:val="false"/>
          <w:color w:val="000000"/>
          <w:sz w:val="28"/>
        </w:rPr>
        <w:t>
      19. Қаржылық бағалаудың қарапайым тәсілінің көмегімен жобаны талдау</w:t>
      </w:r>
      <w:r>
        <w:br/>
      </w:r>
      <w:r>
        <w:rPr>
          <w:rFonts w:ascii="Times New Roman"/>
          <w:b w:val="false"/>
          <w:i w:val="false"/>
          <w:color w:val="000000"/>
          <w:sz w:val="28"/>
        </w:rPr>
        <w:t>
</w:t>
      </w:r>
      <w:r>
        <w:rPr>
          <w:rFonts w:ascii="Times New Roman"/>
          <w:b w:val="false"/>
          <w:i w:val="false"/>
          <w:color w:val="000000"/>
          <w:sz w:val="28"/>
        </w:rPr>
        <w:t>
      1) жобаның өтелуінің қарапайым мерзімі;</w:t>
      </w:r>
      <w:r>
        <w:br/>
      </w:r>
      <w:r>
        <w:rPr>
          <w:rFonts w:ascii="Times New Roman"/>
          <w:b w:val="false"/>
          <w:i w:val="false"/>
          <w:color w:val="000000"/>
          <w:sz w:val="28"/>
        </w:rPr>
        <w:t>
</w:t>
      </w:r>
      <w:r>
        <w:rPr>
          <w:rFonts w:ascii="Times New Roman"/>
          <w:b w:val="false"/>
          <w:i w:val="false"/>
          <w:color w:val="000000"/>
          <w:sz w:val="28"/>
        </w:rPr>
        <w:t>
      2) пайданың қарапайым нормасы (жобаны іске асырудың әрбір жылы бойынша және жалпы жобада);</w:t>
      </w:r>
      <w:r>
        <w:br/>
      </w:r>
      <w:r>
        <w:rPr>
          <w:rFonts w:ascii="Times New Roman"/>
          <w:b w:val="false"/>
          <w:i w:val="false"/>
          <w:color w:val="000000"/>
          <w:sz w:val="28"/>
        </w:rPr>
        <w:t>
</w:t>
      </w:r>
      <w:r>
        <w:rPr>
          <w:rFonts w:ascii="Times New Roman"/>
          <w:b w:val="false"/>
          <w:i w:val="false"/>
          <w:color w:val="000000"/>
          <w:sz w:val="28"/>
        </w:rPr>
        <w:t>
      3) рентабельділік, өтімділік және айналымдық көрсеткіштерін талдау.</w:t>
      </w:r>
      <w:r>
        <w:br/>
      </w:r>
      <w:r>
        <w:rPr>
          <w:rFonts w:ascii="Times New Roman"/>
          <w:b w:val="false"/>
          <w:i w:val="false"/>
          <w:color w:val="000000"/>
          <w:sz w:val="28"/>
        </w:rPr>
        <w:t>
</w:t>
      </w:r>
      <w:r>
        <w:rPr>
          <w:rFonts w:ascii="Times New Roman"/>
          <w:b w:val="false"/>
          <w:i w:val="false"/>
          <w:color w:val="000000"/>
          <w:sz w:val="28"/>
        </w:rPr>
        <w:t>
      20. Дисконттау әдістерінің көмегімен талдау</w:t>
      </w:r>
      <w:r>
        <w:br/>
      </w:r>
      <w:r>
        <w:rPr>
          <w:rFonts w:ascii="Times New Roman"/>
          <w:b w:val="false"/>
          <w:i w:val="false"/>
          <w:color w:val="000000"/>
          <w:sz w:val="28"/>
        </w:rPr>
        <w:t>
</w:t>
      </w:r>
      <w:r>
        <w:rPr>
          <w:rFonts w:ascii="Times New Roman"/>
          <w:b w:val="false"/>
          <w:i w:val="false"/>
          <w:color w:val="000000"/>
          <w:sz w:val="28"/>
        </w:rPr>
        <w:t>
      1) жобаның таза ағымдағы құны (NPV);</w:t>
      </w:r>
      <w:r>
        <w:br/>
      </w:r>
      <w:r>
        <w:rPr>
          <w:rFonts w:ascii="Times New Roman"/>
          <w:b w:val="false"/>
          <w:i w:val="false"/>
          <w:color w:val="000000"/>
          <w:sz w:val="28"/>
        </w:rPr>
        <w:t>
</w:t>
      </w:r>
      <w:r>
        <w:rPr>
          <w:rFonts w:ascii="Times New Roman"/>
          <w:b w:val="false"/>
          <w:i w:val="false"/>
          <w:color w:val="000000"/>
          <w:sz w:val="28"/>
        </w:rPr>
        <w:t>
      2) рентабельділіктің ішкі нормасы (IRR);</w:t>
      </w:r>
      <w:r>
        <w:br/>
      </w:r>
      <w:r>
        <w:rPr>
          <w:rFonts w:ascii="Times New Roman"/>
          <w:b w:val="false"/>
          <w:i w:val="false"/>
          <w:color w:val="000000"/>
          <w:sz w:val="28"/>
        </w:rPr>
        <w:t>
</w:t>
      </w:r>
      <w:r>
        <w:rPr>
          <w:rFonts w:ascii="Times New Roman"/>
          <w:b w:val="false"/>
          <w:i w:val="false"/>
          <w:color w:val="000000"/>
          <w:sz w:val="28"/>
        </w:rPr>
        <w:t>
      3) жоба өтімділігінің дисконтталған мерзімі.</w:t>
      </w:r>
      <w:r>
        <w:br/>
      </w:r>
      <w:r>
        <w:rPr>
          <w:rFonts w:ascii="Times New Roman"/>
          <w:b w:val="false"/>
          <w:i w:val="false"/>
          <w:color w:val="000000"/>
          <w:sz w:val="28"/>
        </w:rPr>
        <w:t>
</w:t>
      </w:r>
      <w:r>
        <w:rPr>
          <w:rFonts w:ascii="Times New Roman"/>
          <w:b w:val="false"/>
          <w:i w:val="false"/>
          <w:color w:val="000000"/>
          <w:sz w:val="28"/>
        </w:rPr>
        <w:t>
      20. Белгісіздік жағдайларындағы талдау</w:t>
      </w:r>
      <w:r>
        <w:br/>
      </w:r>
      <w:r>
        <w:rPr>
          <w:rFonts w:ascii="Times New Roman"/>
          <w:b w:val="false"/>
          <w:i w:val="false"/>
          <w:color w:val="000000"/>
          <w:sz w:val="28"/>
        </w:rPr>
        <w:t>
</w:t>
      </w:r>
      <w:r>
        <w:rPr>
          <w:rFonts w:ascii="Times New Roman"/>
          <w:b w:val="false"/>
          <w:i w:val="false"/>
          <w:color w:val="000000"/>
          <w:sz w:val="28"/>
        </w:rPr>
        <w:t>
      1) сезімталдықты талдау (өндіріс көлемі төмендеген кездегі жобаның тұрақтылығын, сату бағасын, шығын сомасын ұлғайтуды талдау);</w:t>
      </w:r>
      <w:r>
        <w:br/>
      </w:r>
      <w:r>
        <w:rPr>
          <w:rFonts w:ascii="Times New Roman"/>
          <w:b w:val="false"/>
          <w:i w:val="false"/>
          <w:color w:val="000000"/>
          <w:sz w:val="28"/>
        </w:rPr>
        <w:t>
</w:t>
      </w:r>
      <w:r>
        <w:rPr>
          <w:rFonts w:ascii="Times New Roman"/>
          <w:b w:val="false"/>
          <w:i w:val="false"/>
          <w:color w:val="000000"/>
          <w:sz w:val="28"/>
        </w:rPr>
        <w:t>
      2) шығынсыздықты талдау (жылына есептегенде заттай және ақшалай мәндегі шығынсыздық нүктесін айқындау).</w:t>
      </w:r>
    </w:p>
    <w:bookmarkEnd w:id="43"/>
    <w:bookmarkStart w:name="z263" w:id="44"/>
    <w:p>
      <w:pPr>
        <w:spacing w:after="0"/>
        <w:ind w:left="0"/>
        <w:jc w:val="left"/>
      </w:pPr>
      <w:r>
        <w:rPr>
          <w:rFonts w:ascii="Times New Roman"/>
          <w:b/>
          <w:i w:val="false"/>
          <w:color w:val="000000"/>
        </w:rPr>
        <w:t xml:space="preserve"> 
6. Тәуекелдер мен тәуекелді төмендететін факторлар</w:t>
      </w:r>
    </w:p>
    <w:bookmarkEnd w:id="44"/>
    <w:bookmarkStart w:name="z264" w:id="45"/>
    <w:p>
      <w:pPr>
        <w:spacing w:after="0"/>
        <w:ind w:left="0"/>
        <w:jc w:val="both"/>
      </w:pPr>
      <w:r>
        <w:rPr>
          <w:rFonts w:ascii="Times New Roman"/>
          <w:b w:val="false"/>
          <w:i w:val="false"/>
          <w:color w:val="000000"/>
          <w:sz w:val="28"/>
        </w:rPr>
        <w:t>
      22. Ресурстар тәуекелі, маркетингтік тәуекел, басқару тәуекелі, операциялық-өндірістік тәуекел, салалық тәуекел, құқықтық тәуекел, елдік және өңірлік тәуекелдер, жобаны аяқтау тәуекелі және т.б.</w:t>
      </w:r>
      <w:r>
        <w:br/>
      </w:r>
      <w:r>
        <w:rPr>
          <w:rFonts w:ascii="Times New Roman"/>
          <w:b w:val="false"/>
          <w:i w:val="false"/>
          <w:color w:val="000000"/>
          <w:sz w:val="28"/>
        </w:rPr>
        <w:t>
</w:t>
      </w:r>
      <w:r>
        <w:rPr>
          <w:rFonts w:ascii="Times New Roman"/>
          <w:b w:val="false"/>
          <w:i w:val="false"/>
          <w:color w:val="000000"/>
          <w:sz w:val="28"/>
        </w:rPr>
        <w:t>
      1) Тәуекелдің негізгі факторлары;</w:t>
      </w:r>
      <w:r>
        <w:br/>
      </w:r>
      <w:r>
        <w:rPr>
          <w:rFonts w:ascii="Times New Roman"/>
          <w:b w:val="false"/>
          <w:i w:val="false"/>
          <w:color w:val="000000"/>
          <w:sz w:val="28"/>
        </w:rPr>
        <w:t>
</w:t>
      </w:r>
      <w:r>
        <w:rPr>
          <w:rFonts w:ascii="Times New Roman"/>
          <w:b w:val="false"/>
          <w:i w:val="false"/>
          <w:color w:val="000000"/>
          <w:sz w:val="28"/>
        </w:rPr>
        <w:t>
      2) Болжам сипаттамасы және өзгерістер диапазоны;</w:t>
      </w:r>
      <w:r>
        <w:br/>
      </w:r>
      <w:r>
        <w:rPr>
          <w:rFonts w:ascii="Times New Roman"/>
          <w:b w:val="false"/>
          <w:i w:val="false"/>
          <w:color w:val="000000"/>
          <w:sz w:val="28"/>
        </w:rPr>
        <w:t>
</w:t>
      </w:r>
      <w:r>
        <w:rPr>
          <w:rFonts w:ascii="Times New Roman"/>
          <w:b w:val="false"/>
          <w:i w:val="false"/>
          <w:color w:val="000000"/>
          <w:sz w:val="28"/>
        </w:rPr>
        <w:t>
      3) Тәуекелдерді төмендету және басқарудың болжанатын іс-шаралары, оның ішінде мемлекеттік қолдаудың қажетті шаралары.</w:t>
      </w:r>
    </w:p>
    <w:bookmarkEnd w:id="45"/>
    <w:bookmarkStart w:name="z268" w:id="46"/>
    <w:p>
      <w:pPr>
        <w:spacing w:after="0"/>
        <w:ind w:left="0"/>
        <w:jc w:val="left"/>
      </w:pPr>
      <w:r>
        <w:rPr>
          <w:rFonts w:ascii="Times New Roman"/>
          <w:b/>
          <w:i w:val="false"/>
          <w:color w:val="000000"/>
        </w:rPr>
        <w:t xml:space="preserve"> 
7. Әлеуметтік аспект</w:t>
      </w:r>
    </w:p>
    <w:bookmarkEnd w:id="46"/>
    <w:bookmarkStart w:name="z269" w:id="47"/>
    <w:p>
      <w:pPr>
        <w:spacing w:after="0"/>
        <w:ind w:left="0"/>
        <w:jc w:val="both"/>
      </w:pPr>
      <w:r>
        <w:rPr>
          <w:rFonts w:ascii="Times New Roman"/>
          <w:b w:val="false"/>
          <w:i w:val="false"/>
          <w:color w:val="000000"/>
          <w:sz w:val="28"/>
        </w:rPr>
        <w:t>
      1) Өңірдегі әлеуметтік-мәдени және демографиялық жағдайдың сипаттамасы</w:t>
      </w:r>
      <w:r>
        <w:br/>
      </w:r>
      <w:r>
        <w:rPr>
          <w:rFonts w:ascii="Times New Roman"/>
          <w:b w:val="false"/>
          <w:i w:val="false"/>
          <w:color w:val="000000"/>
          <w:sz w:val="28"/>
        </w:rPr>
        <w:t>
</w:t>
      </w:r>
      <w:r>
        <w:rPr>
          <w:rFonts w:ascii="Times New Roman"/>
          <w:b w:val="false"/>
          <w:i w:val="false"/>
          <w:color w:val="000000"/>
          <w:sz w:val="28"/>
        </w:rPr>
        <w:t>
      2) Жобаның халықты жұмыспен қамтуға, біліктілікті арттыруға, білім беруге ықпалы және т.б.</w:t>
      </w:r>
    </w:p>
    <w:bookmarkEnd w:id="47"/>
    <w:bookmarkStart w:name="z271" w:id="48"/>
    <w:p>
      <w:pPr>
        <w:spacing w:after="0"/>
        <w:ind w:left="0"/>
        <w:jc w:val="left"/>
      </w:pPr>
      <w:r>
        <w:rPr>
          <w:rFonts w:ascii="Times New Roman"/>
          <w:b/>
          <w:i w:val="false"/>
          <w:color w:val="000000"/>
        </w:rPr>
        <w:t xml:space="preserve"> 
8. Қоршаған ортаға әсері</w:t>
      </w:r>
    </w:p>
    <w:bookmarkEnd w:id="48"/>
    <w:bookmarkStart w:name="z272" w:id="49"/>
    <w:p>
      <w:pPr>
        <w:spacing w:after="0"/>
        <w:ind w:left="0"/>
        <w:jc w:val="both"/>
      </w:pPr>
      <w:r>
        <w:rPr>
          <w:rFonts w:ascii="Times New Roman"/>
          <w:b w:val="false"/>
          <w:i w:val="false"/>
          <w:color w:val="000000"/>
          <w:sz w:val="28"/>
        </w:rPr>
        <w:t>
      1) қоршаған ортаға жағымсыз әсер етудің барлық болжанатын ықпалын айқындау және қысқаша мазмұндау;</w:t>
      </w:r>
      <w:r>
        <w:br/>
      </w:r>
      <w:r>
        <w:rPr>
          <w:rFonts w:ascii="Times New Roman"/>
          <w:b w:val="false"/>
          <w:i w:val="false"/>
          <w:color w:val="000000"/>
          <w:sz w:val="28"/>
        </w:rPr>
        <w:t>
</w:t>
      </w:r>
      <w:r>
        <w:rPr>
          <w:rFonts w:ascii="Times New Roman"/>
          <w:b w:val="false"/>
          <w:i w:val="false"/>
          <w:color w:val="000000"/>
          <w:sz w:val="28"/>
        </w:rPr>
        <w:t>
      2) оған қарсы бағытталған жағымсыз әсерді қоса алғанда, әрбір іс-шараның техникалық аспектісін сипаттау;</w:t>
      </w:r>
      <w:r>
        <w:br/>
      </w:r>
      <w:r>
        <w:rPr>
          <w:rFonts w:ascii="Times New Roman"/>
          <w:b w:val="false"/>
          <w:i w:val="false"/>
          <w:color w:val="000000"/>
          <w:sz w:val="28"/>
        </w:rPr>
        <w:t>
</w:t>
      </w:r>
      <w:r>
        <w:rPr>
          <w:rFonts w:ascii="Times New Roman"/>
          <w:b w:val="false"/>
          <w:i w:val="false"/>
          <w:color w:val="000000"/>
          <w:sz w:val="28"/>
        </w:rPr>
        <w:t>
      3) жоба шеңберінде табиғатты қорғау іс-шараларын іске асыру кестесі;</w:t>
      </w:r>
      <w:r>
        <w:br/>
      </w:r>
      <w:r>
        <w:rPr>
          <w:rFonts w:ascii="Times New Roman"/>
          <w:b w:val="false"/>
          <w:i w:val="false"/>
          <w:color w:val="000000"/>
          <w:sz w:val="28"/>
        </w:rPr>
        <w:t>
</w:t>
      </w:r>
      <w:r>
        <w:rPr>
          <w:rFonts w:ascii="Times New Roman"/>
          <w:b w:val="false"/>
          <w:i w:val="false"/>
          <w:color w:val="000000"/>
          <w:sz w:val="28"/>
        </w:rPr>
        <w:t>
      4) жобаның жалпы құнына жағымсыз әсерді шектеу бойынша іс-шараларды іске асырумен байланысты бастапқы салымдар мен ағымдағы шығындар ретінде үлгілік сметалар мен қаржыландыру көздерінің тізбесін енгізу;</w:t>
      </w:r>
      <w:r>
        <w:br/>
      </w:r>
      <w:r>
        <w:rPr>
          <w:rFonts w:ascii="Times New Roman"/>
          <w:b w:val="false"/>
          <w:i w:val="false"/>
          <w:color w:val="000000"/>
          <w:sz w:val="28"/>
        </w:rPr>
        <w:t>
</w:t>
      </w:r>
      <w:r>
        <w:rPr>
          <w:rFonts w:ascii="Times New Roman"/>
          <w:b w:val="false"/>
          <w:i w:val="false"/>
          <w:color w:val="000000"/>
          <w:sz w:val="28"/>
        </w:rPr>
        <w:t>
      5) жоба технологиясының қоршаған ортаға әсер етуі бойынша халықаралық стандарттар мен нормативтерге сәйкестігі.</w:t>
      </w:r>
    </w:p>
    <w:bookmarkEnd w:id="49"/>
    <w:bookmarkStart w:name="z277" w:id="50"/>
    <w:p>
      <w:pPr>
        <w:spacing w:after="0"/>
        <w:ind w:left="0"/>
        <w:jc w:val="left"/>
      </w:pPr>
      <w:r>
        <w:rPr>
          <w:rFonts w:ascii="Times New Roman"/>
          <w:b/>
          <w:i w:val="false"/>
          <w:color w:val="000000"/>
        </w:rPr>
        <w:t xml:space="preserve"> 
Қосымшалар</w:t>
      </w:r>
    </w:p>
    <w:bookmarkEnd w:id="50"/>
    <w:bookmarkStart w:name="z278" w:id="51"/>
    <w:p>
      <w:pPr>
        <w:spacing w:after="0"/>
        <w:ind w:left="0"/>
        <w:jc w:val="both"/>
      </w:pPr>
      <w:r>
        <w:rPr>
          <w:rFonts w:ascii="Times New Roman"/>
          <w:b w:val="false"/>
          <w:i w:val="false"/>
          <w:color w:val="000000"/>
          <w:sz w:val="28"/>
        </w:rPr>
        <w:t>
      Қосымшада жоба бойынша ұсынылған мәліметтерді растайтын немесе анағұрлым толық түсіндіретін құжаттар қамтылады. Оларға мыналар жатады:</w:t>
      </w:r>
      <w:r>
        <w:br/>
      </w:r>
      <w:r>
        <w:rPr>
          <w:rFonts w:ascii="Times New Roman"/>
          <w:b w:val="false"/>
          <w:i w:val="false"/>
          <w:color w:val="000000"/>
          <w:sz w:val="28"/>
        </w:rPr>
        <w:t>
</w:t>
      </w:r>
      <w:r>
        <w:rPr>
          <w:rFonts w:ascii="Times New Roman"/>
          <w:b w:val="false"/>
          <w:i w:val="false"/>
          <w:color w:val="000000"/>
          <w:sz w:val="28"/>
        </w:rPr>
        <w:t>
      1) кәсіпорын немесе жоба басшыларының, олардың құзыреті мен жұмыс тәжірибесін растайтын өмірбаяндар;</w:t>
      </w:r>
      <w:r>
        <w:br/>
      </w:r>
      <w:r>
        <w:rPr>
          <w:rFonts w:ascii="Times New Roman"/>
          <w:b w:val="false"/>
          <w:i w:val="false"/>
          <w:color w:val="000000"/>
          <w:sz w:val="28"/>
        </w:rPr>
        <w:t>
</w:t>
      </w:r>
      <w:r>
        <w:rPr>
          <w:rFonts w:ascii="Times New Roman"/>
          <w:b w:val="false"/>
          <w:i w:val="false"/>
          <w:color w:val="000000"/>
          <w:sz w:val="28"/>
        </w:rPr>
        <w:t>
      2) маркетингтік зерттеу нәтижелері;</w:t>
      </w:r>
      <w:r>
        <w:br/>
      </w:r>
      <w:r>
        <w:rPr>
          <w:rFonts w:ascii="Times New Roman"/>
          <w:b w:val="false"/>
          <w:i w:val="false"/>
          <w:color w:val="000000"/>
          <w:sz w:val="28"/>
        </w:rPr>
        <w:t>
</w:t>
      </w:r>
      <w:r>
        <w:rPr>
          <w:rFonts w:ascii="Times New Roman"/>
          <w:b w:val="false"/>
          <w:i w:val="false"/>
          <w:color w:val="000000"/>
          <w:sz w:val="28"/>
        </w:rPr>
        <w:t>
      3) аудиторлар қорытындылары;</w:t>
      </w:r>
      <w:r>
        <w:br/>
      </w:r>
      <w:r>
        <w:rPr>
          <w:rFonts w:ascii="Times New Roman"/>
          <w:b w:val="false"/>
          <w:i w:val="false"/>
          <w:color w:val="000000"/>
          <w:sz w:val="28"/>
        </w:rPr>
        <w:t>
</w:t>
      </w:r>
      <w:r>
        <w:rPr>
          <w:rFonts w:ascii="Times New Roman"/>
          <w:b w:val="false"/>
          <w:i w:val="false"/>
          <w:color w:val="000000"/>
          <w:sz w:val="28"/>
        </w:rPr>
        <w:t>
      4) өнім үлгілерінің суреттері немесе бейнероликтері;</w:t>
      </w:r>
      <w:r>
        <w:br/>
      </w:r>
      <w:r>
        <w:rPr>
          <w:rFonts w:ascii="Times New Roman"/>
          <w:b w:val="false"/>
          <w:i w:val="false"/>
          <w:color w:val="000000"/>
          <w:sz w:val="28"/>
        </w:rPr>
        <w:t>
</w:t>
      </w:r>
      <w:r>
        <w:rPr>
          <w:rFonts w:ascii="Times New Roman"/>
          <w:b w:val="false"/>
          <w:i w:val="false"/>
          <w:color w:val="000000"/>
          <w:sz w:val="28"/>
        </w:rPr>
        <w:t>
      5) өнімнің толық техникалық сипаттамасы;</w:t>
      </w:r>
      <w:r>
        <w:br/>
      </w:r>
      <w:r>
        <w:rPr>
          <w:rFonts w:ascii="Times New Roman"/>
          <w:b w:val="false"/>
          <w:i w:val="false"/>
          <w:color w:val="000000"/>
          <w:sz w:val="28"/>
        </w:rPr>
        <w:t>
</w:t>
      </w:r>
      <w:r>
        <w:rPr>
          <w:rFonts w:ascii="Times New Roman"/>
          <w:b w:val="false"/>
          <w:i w:val="false"/>
          <w:color w:val="000000"/>
          <w:sz w:val="28"/>
        </w:rPr>
        <w:t>
      6) кәсіпорын жоспары;</w:t>
      </w:r>
      <w:r>
        <w:br/>
      </w:r>
      <w:r>
        <w:rPr>
          <w:rFonts w:ascii="Times New Roman"/>
          <w:b w:val="false"/>
          <w:i w:val="false"/>
          <w:color w:val="000000"/>
          <w:sz w:val="28"/>
        </w:rPr>
        <w:t>
</w:t>
      </w:r>
      <w:r>
        <w:rPr>
          <w:rFonts w:ascii="Times New Roman"/>
          <w:b w:val="false"/>
          <w:i w:val="false"/>
          <w:color w:val="000000"/>
          <w:sz w:val="28"/>
        </w:rPr>
        <w:t>
      7) өнім жеткізушілермен және тұтынушылармен кепілдік хаттар немесе келісімшарттар;</w:t>
      </w:r>
      <w:r>
        <w:br/>
      </w:r>
      <w:r>
        <w:rPr>
          <w:rFonts w:ascii="Times New Roman"/>
          <w:b w:val="false"/>
          <w:i w:val="false"/>
          <w:color w:val="000000"/>
          <w:sz w:val="28"/>
        </w:rPr>
        <w:t>
</w:t>
      </w:r>
      <w:r>
        <w:rPr>
          <w:rFonts w:ascii="Times New Roman"/>
          <w:b w:val="false"/>
          <w:i w:val="false"/>
          <w:color w:val="000000"/>
          <w:sz w:val="28"/>
        </w:rPr>
        <w:t>
      8) жалға беру, жалдау шарттары, лицензиялық келісімдер;</w:t>
      </w:r>
      <w:r>
        <w:br/>
      </w:r>
      <w:r>
        <w:rPr>
          <w:rFonts w:ascii="Times New Roman"/>
          <w:b w:val="false"/>
          <w:i w:val="false"/>
          <w:color w:val="000000"/>
          <w:sz w:val="28"/>
        </w:rPr>
        <w:t>
</w:t>
      </w:r>
      <w:r>
        <w:rPr>
          <w:rFonts w:ascii="Times New Roman"/>
          <w:b w:val="false"/>
          <w:i w:val="false"/>
          <w:color w:val="000000"/>
          <w:sz w:val="28"/>
        </w:rPr>
        <w:t>
      9) экология және қауіпсіздік мәселелері жөніндегі мемлекеттік қадағалау қызметінің қорытындысы;</w:t>
      </w:r>
      <w:r>
        <w:br/>
      </w:r>
      <w:r>
        <w:rPr>
          <w:rFonts w:ascii="Times New Roman"/>
          <w:b w:val="false"/>
          <w:i w:val="false"/>
          <w:color w:val="000000"/>
          <w:sz w:val="28"/>
        </w:rPr>
        <w:t>
</w:t>
      </w:r>
      <w:r>
        <w:rPr>
          <w:rFonts w:ascii="Times New Roman"/>
          <w:b w:val="false"/>
          <w:i w:val="false"/>
          <w:color w:val="000000"/>
          <w:sz w:val="28"/>
        </w:rPr>
        <w:t>
      10) кәсіпорын қызметі туралы журналдар мен газеттерден мақалалар.</w:t>
      </w:r>
    </w:p>
    <w:bookmarkEnd w:id="51"/>
    <w:bookmarkStart w:name="z289" w:id="52"/>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5-қосымша             </w:t>
      </w:r>
    </w:p>
    <w:bookmarkEnd w:id="52"/>
    <w:bookmarkStart w:name="z290" w:id="53"/>
    <w:p>
      <w:pPr>
        <w:spacing w:after="0"/>
        <w:ind w:left="0"/>
        <w:jc w:val="left"/>
      </w:pPr>
      <w:r>
        <w:rPr>
          <w:rFonts w:ascii="Times New Roman"/>
          <w:b/>
          <w:i w:val="false"/>
          <w:color w:val="000000"/>
        </w:rPr>
        <w:t xml:space="preserve"> 
Жобаларды Қазақстанның индустрияландыру картасына енгізу үшін өтінімдерді тіркеу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882"/>
        <w:gridCol w:w="2349"/>
        <w:gridCol w:w="2593"/>
        <w:gridCol w:w="279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өкілінің Т.А.Ә., қолы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54"/>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6-қосымша             </w:t>
      </w:r>
    </w:p>
    <w:bookmarkEnd w:id="54"/>
    <w:p>
      <w:pPr>
        <w:spacing w:after="0"/>
        <w:ind w:left="0"/>
        <w:jc w:val="both"/>
      </w:pPr>
      <w:r>
        <w:rPr>
          <w:rFonts w:ascii="Times New Roman"/>
          <w:b w:val="false"/>
          <w:i w:val="false"/>
          <w:color w:val="ff0000"/>
          <w:sz w:val="28"/>
        </w:rPr>
        <w:t xml:space="preserve">      Ескерту. 6-қосымша жаңа редакцияда - ҚР Үкіметінің 09.10.2014 </w:t>
      </w:r>
      <w:r>
        <w:rPr>
          <w:rFonts w:ascii="Times New Roman"/>
          <w:b w:val="false"/>
          <w:i w:val="false"/>
          <w:color w:val="ff0000"/>
          <w:sz w:val="28"/>
        </w:rPr>
        <w:t>№ 1073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92" w:id="55"/>
    <w:p>
      <w:pPr>
        <w:spacing w:after="0"/>
        <w:ind w:left="0"/>
        <w:jc w:val="left"/>
      </w:pPr>
      <w:r>
        <w:rPr>
          <w:rFonts w:ascii="Times New Roman"/>
          <w:b/>
          <w:i w:val="false"/>
          <w:color w:val="000000"/>
        </w:rPr>
        <w:t xml:space="preserve"> 
Индустрияландыру картасына енгізу үшін жобаларды қарау қорытындылары туралы (облыстың, Алматы немесе Астана қаласының) өңірлік үйлестіру кеңесінің хаттамасы</w:t>
      </w:r>
    </w:p>
    <w:bookmarkEnd w:id="55"/>
    <w:bookmarkStart w:name="z25" w:id="56"/>
    <w:p>
      <w:pPr>
        <w:spacing w:after="0"/>
        <w:ind w:left="0"/>
        <w:jc w:val="both"/>
      </w:pPr>
      <w:r>
        <w:rPr>
          <w:rFonts w:ascii="Times New Roman"/>
          <w:b w:val="false"/>
          <w:i w:val="false"/>
          <w:color w:val="000000"/>
          <w:sz w:val="28"/>
        </w:rPr>
        <w:t>      _____ қ.            № ____       20__жылғы «___» ______</w:t>
      </w:r>
      <w:r>
        <w:br/>
      </w:r>
      <w:r>
        <w:rPr>
          <w:rFonts w:ascii="Times New Roman"/>
          <w:b w:val="false"/>
          <w:i w:val="false"/>
          <w:color w:val="000000"/>
          <w:sz w:val="28"/>
        </w:rPr>
        <w:t>
      Төрағалық етті:       Лауазымы толық, Т.А.Ә.</w:t>
      </w:r>
      <w:r>
        <w:br/>
      </w:r>
      <w:r>
        <w:rPr>
          <w:rFonts w:ascii="Times New Roman"/>
          <w:b w:val="false"/>
          <w:i w:val="false"/>
          <w:color w:val="000000"/>
          <w:sz w:val="28"/>
        </w:rPr>
        <w:t>
      Қатысқандар:      Кеңес мүшелері</w:t>
      </w:r>
      <w:r>
        <w:br/>
      </w:r>
      <w:r>
        <w:rPr>
          <w:rFonts w:ascii="Times New Roman"/>
          <w:b w:val="false"/>
          <w:i w:val="false"/>
          <w:color w:val="000000"/>
          <w:sz w:val="28"/>
        </w:rPr>
        <w:t>
      (тізім бойынша)</w:t>
      </w:r>
      <w:r>
        <w:br/>
      </w:r>
      <w:r>
        <w:rPr>
          <w:rFonts w:ascii="Times New Roman"/>
          <w:b w:val="false"/>
          <w:i w:val="false"/>
          <w:color w:val="000000"/>
          <w:sz w:val="28"/>
        </w:rPr>
        <w:t>
      Хатшы:             Лауазымы толық, Т.А.Ә.</w:t>
      </w:r>
      <w:r>
        <w:br/>
      </w:r>
      <w:r>
        <w:rPr>
          <w:rFonts w:ascii="Times New Roman"/>
          <w:b w:val="false"/>
          <w:i w:val="false"/>
          <w:color w:val="000000"/>
          <w:sz w:val="28"/>
        </w:rPr>
        <w:t>
      Кеңес отырысында _____ жоба қаралды және мынадай шешім қабылданды:</w:t>
      </w:r>
      <w:r>
        <w:br/>
      </w:r>
      <w:r>
        <w:rPr>
          <w:rFonts w:ascii="Times New Roman"/>
          <w:b w:val="false"/>
          <w:i w:val="false"/>
          <w:color w:val="000000"/>
          <w:sz w:val="28"/>
        </w:rPr>
        <w:t>
      1. Құны 4,5 млрд. теңгеге дейінгі жобалар бойынша:</w:t>
      </w:r>
      <w:r>
        <w:br/>
      </w:r>
      <w:r>
        <w:rPr>
          <w:rFonts w:ascii="Times New Roman"/>
          <w:b w:val="false"/>
          <w:i w:val="false"/>
          <w:color w:val="000000"/>
          <w:sz w:val="28"/>
        </w:rPr>
        <w:t>
      өңірлік индустрияландыру картасына _____ жоба ұсынылсын: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118"/>
        <w:gridCol w:w="5255"/>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57"/>
    <w:p>
      <w:pPr>
        <w:spacing w:after="0"/>
        <w:ind w:left="0"/>
        <w:jc w:val="both"/>
      </w:pPr>
      <w:r>
        <w:rPr>
          <w:rFonts w:ascii="Times New Roman"/>
          <w:b w:val="false"/>
          <w:i w:val="false"/>
          <w:color w:val="000000"/>
          <w:sz w:val="28"/>
        </w:rPr>
        <w:t>
       2. Құны 4,5 млрд. теңгеден басталатын жобалар бойынша:</w:t>
      </w:r>
      <w:r>
        <w:br/>
      </w:r>
      <w:r>
        <w:rPr>
          <w:rFonts w:ascii="Times New Roman"/>
          <w:b w:val="false"/>
          <w:i w:val="false"/>
          <w:color w:val="000000"/>
          <w:sz w:val="28"/>
        </w:rPr>
        <w:t>
      республикалық индустрияландыру картасына ____ жоба ұсынылсын: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6963"/>
        <w:gridCol w:w="5222"/>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 жобадан бас тартылсын/пысықтауға қайтарылсын: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6963"/>
        <w:gridCol w:w="5222"/>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(бас тарту/пысықтауға қайтару*)</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 (себебі)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58"/>
    <w:p>
      <w:pPr>
        <w:spacing w:after="0"/>
        <w:ind w:left="0"/>
        <w:jc w:val="both"/>
      </w:pPr>
      <w:r>
        <w:rPr>
          <w:rFonts w:ascii="Times New Roman"/>
          <w:b w:val="false"/>
          <w:i w:val="false"/>
          <w:color w:val="000000"/>
          <w:sz w:val="28"/>
        </w:rPr>
        <w:t>       *Ескертпе: жобадан бас тарту немесе пысықтауға қайтару әрбір жобаның атауында көрсетіліп, себебі жоба бастамашының тұсында көрсетіледі.</w:t>
      </w:r>
      <w:r>
        <w:br/>
      </w:r>
      <w:r>
        <w:rPr>
          <w:rFonts w:ascii="Times New Roman"/>
          <w:b w:val="false"/>
          <w:i w:val="false"/>
          <w:color w:val="000000"/>
          <w:sz w:val="28"/>
        </w:rPr>
        <w:t>
      3. Осы хаттамаға қосымшаға сәйкес мемлекеттік қолдау шараларын ұсыну қамтамасыз етілсін.</w:t>
      </w:r>
      <w:r>
        <w:br/>
      </w:r>
      <w:r>
        <w:rPr>
          <w:rFonts w:ascii="Times New Roman"/>
          <w:b w:val="false"/>
          <w:i w:val="false"/>
          <w:color w:val="000000"/>
          <w:sz w:val="28"/>
        </w:rPr>
        <w:t>
      (облыстың, Алматы</w:t>
      </w:r>
      <w:r>
        <w:br/>
      </w:r>
      <w:r>
        <w:rPr>
          <w:rFonts w:ascii="Times New Roman"/>
          <w:b w:val="false"/>
          <w:i w:val="false"/>
          <w:color w:val="000000"/>
          <w:sz w:val="28"/>
        </w:rPr>
        <w:t>
      немесе Астана қаласының)</w:t>
      </w:r>
      <w:r>
        <w:br/>
      </w:r>
      <w:r>
        <w:rPr>
          <w:rFonts w:ascii="Times New Roman"/>
          <w:b w:val="false"/>
          <w:i w:val="false"/>
          <w:color w:val="000000"/>
          <w:sz w:val="28"/>
        </w:rPr>
        <w:t>
      өңірлік үйлестіру кеңесінің төрағасы      Т.А.Ә.</w:t>
      </w:r>
      <w:r>
        <w:br/>
      </w:r>
      <w:r>
        <w:rPr>
          <w:rFonts w:ascii="Times New Roman"/>
          <w:b w:val="false"/>
          <w:i w:val="false"/>
          <w:color w:val="000000"/>
          <w:sz w:val="28"/>
        </w:rPr>
        <w:t>
      Кеңес мүшелері                         Т.А.Ә.</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Хатшы                               Т.А.Ә.</w:t>
      </w:r>
    </w:p>
    <w:bookmarkEnd w:id="58"/>
    <w:bookmarkStart w:name="z295" w:id="59"/>
    <w:p>
      <w:pPr>
        <w:spacing w:after="0"/>
        <w:ind w:left="0"/>
        <w:jc w:val="both"/>
      </w:pPr>
      <w:r>
        <w:rPr>
          <w:rFonts w:ascii="Times New Roman"/>
          <w:b w:val="false"/>
          <w:i w:val="false"/>
          <w:color w:val="000000"/>
          <w:sz w:val="28"/>
        </w:rPr>
        <w:t xml:space="preserve">
Жобаларды республикалық және    </w:t>
      </w:r>
      <w:r>
        <w:br/>
      </w:r>
      <w:r>
        <w:rPr>
          <w:rFonts w:ascii="Times New Roman"/>
          <w:b w:val="false"/>
          <w:i w:val="false"/>
          <w:color w:val="000000"/>
          <w:sz w:val="28"/>
        </w:rPr>
        <w:t>
өңірлік индустрияландыру карталарына</w:t>
      </w:r>
      <w:r>
        <w:br/>
      </w:r>
      <w:r>
        <w:rPr>
          <w:rFonts w:ascii="Times New Roman"/>
          <w:b w:val="false"/>
          <w:i w:val="false"/>
          <w:color w:val="000000"/>
          <w:sz w:val="28"/>
        </w:rPr>
        <w:t xml:space="preserve">
енгізу қағидаларына        </w:t>
      </w:r>
      <w:r>
        <w:br/>
      </w:r>
      <w:r>
        <w:rPr>
          <w:rFonts w:ascii="Times New Roman"/>
          <w:b w:val="false"/>
          <w:i w:val="false"/>
          <w:color w:val="000000"/>
          <w:sz w:val="28"/>
        </w:rPr>
        <w:t xml:space="preserve">
7-қосымша             </w:t>
      </w:r>
    </w:p>
    <w:bookmarkEnd w:id="59"/>
    <w:bookmarkStart w:name="z296" w:id="60"/>
    <w:p>
      <w:pPr>
        <w:spacing w:after="0"/>
        <w:ind w:left="0"/>
        <w:jc w:val="left"/>
      </w:pPr>
      <w:r>
        <w:rPr>
          <w:rFonts w:ascii="Times New Roman"/>
          <w:b/>
          <w:i w:val="false"/>
          <w:color w:val="000000"/>
        </w:rPr>
        <w:t xml:space="preserve"> 
Индустрияландыру картасына енгізу үшін жобаларды қарау қорытындылары туралы салалық комиссияның (министрліктің немесе ведомствоның) хаттамасы</w:t>
      </w:r>
    </w:p>
    <w:bookmarkEnd w:id="60"/>
    <w:p>
      <w:pPr>
        <w:spacing w:after="0"/>
        <w:ind w:left="0"/>
        <w:jc w:val="both"/>
      </w:pPr>
      <w:r>
        <w:rPr>
          <w:rFonts w:ascii="Times New Roman"/>
          <w:b w:val="false"/>
          <w:i w:val="false"/>
          <w:color w:val="000000"/>
          <w:sz w:val="28"/>
        </w:rPr>
        <w:t>_________ қ. № ______ 20__ жылғы «__» _________</w:t>
      </w:r>
    </w:p>
    <w:p>
      <w:pPr>
        <w:spacing w:after="0"/>
        <w:ind w:left="0"/>
        <w:jc w:val="both"/>
      </w:pPr>
      <w:r>
        <w:rPr>
          <w:rFonts w:ascii="Times New Roman"/>
          <w:b w:val="false"/>
          <w:i w:val="false"/>
          <w:color w:val="000000"/>
          <w:sz w:val="28"/>
        </w:rPr>
        <w:t>      Төрағалық етті:                  Лауазымы толық, Т.А.Ә.</w:t>
      </w:r>
    </w:p>
    <w:p>
      <w:pPr>
        <w:spacing w:after="0"/>
        <w:ind w:left="0"/>
        <w:jc w:val="both"/>
      </w:pPr>
      <w:r>
        <w:rPr>
          <w:rFonts w:ascii="Times New Roman"/>
          <w:b w:val="false"/>
          <w:i w:val="false"/>
          <w:color w:val="000000"/>
          <w:sz w:val="28"/>
        </w:rPr>
        <w:t>      Қатысқандар:                     Кеңес мүшелері</w:t>
      </w:r>
      <w:r>
        <w:br/>
      </w:r>
      <w:r>
        <w:rPr>
          <w:rFonts w:ascii="Times New Roman"/>
          <w:b w:val="false"/>
          <w:i w:val="false"/>
          <w:color w:val="000000"/>
          <w:sz w:val="28"/>
        </w:rPr>
        <w:t>
                                       (тізім бойынша)</w:t>
      </w:r>
    </w:p>
    <w:p>
      <w:pPr>
        <w:spacing w:after="0"/>
        <w:ind w:left="0"/>
        <w:jc w:val="both"/>
      </w:pPr>
      <w:r>
        <w:rPr>
          <w:rFonts w:ascii="Times New Roman"/>
          <w:b w:val="false"/>
          <w:i w:val="false"/>
          <w:color w:val="000000"/>
          <w:sz w:val="28"/>
        </w:rPr>
        <w:t>      Хатшы:                           Лауазымы толық, Т.А.Ә.</w:t>
      </w:r>
    </w:p>
    <w:p>
      <w:pPr>
        <w:spacing w:after="0"/>
        <w:ind w:left="0"/>
        <w:jc w:val="both"/>
      </w:pPr>
      <w:r>
        <w:rPr>
          <w:rFonts w:ascii="Times New Roman"/>
          <w:b w:val="false"/>
          <w:i w:val="false"/>
          <w:color w:val="000000"/>
          <w:sz w:val="28"/>
        </w:rPr>
        <w:t>      Кеңес отырысында _____ жоба қаралды және мынадай шешімдер қабылданды:</w:t>
      </w:r>
      <w:r>
        <w:br/>
      </w:r>
      <w:r>
        <w:rPr>
          <w:rFonts w:ascii="Times New Roman"/>
          <w:b w:val="false"/>
          <w:i w:val="false"/>
          <w:color w:val="000000"/>
          <w:sz w:val="28"/>
        </w:rPr>
        <w:t>
      1) индустрияландыру картасына _____ жобаны енгізу ұсынылсын: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375"/>
        <w:gridCol w:w="3758"/>
        <w:gridCol w:w="4263"/>
      </w:tblGrid>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алдын ала мәртебесі</w:t>
            </w:r>
          </w:p>
        </w:tc>
      </w:tr>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w:t>
            </w:r>
          </w:p>
        </w:tc>
      </w:tr>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 жобадан бас тартылсын/пысықтауға қайтарылсын: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6164"/>
        <w:gridCol w:w="5257"/>
      </w:tblGrid>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r>
              <w:br/>
            </w:r>
            <w:r>
              <w:rPr>
                <w:rFonts w:ascii="Times New Roman"/>
                <w:b w:val="false"/>
                <w:i w:val="false"/>
                <w:color w:val="000000"/>
                <w:sz w:val="20"/>
              </w:rPr>
              <w:t>
(бас тарту/пысықтауға қайтару*)</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бастамашысы</w:t>
            </w:r>
            <w:r>
              <w:br/>
            </w:r>
            <w:r>
              <w:rPr>
                <w:rFonts w:ascii="Times New Roman"/>
                <w:b w:val="false"/>
                <w:i w:val="false"/>
                <w:color w:val="000000"/>
                <w:sz w:val="20"/>
              </w:rPr>
              <w:t>
(себебі*)</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жобадан бас тарту немесе пысықтауға қайтару әрбір жобаның атауында көрсетіліп, себебі жобаның әрбір бастамашының тұсында көрсетіледі.</w:t>
      </w:r>
      <w:r>
        <w:br/>
      </w:r>
      <w:r>
        <w:rPr>
          <w:rFonts w:ascii="Times New Roman"/>
          <w:b w:val="false"/>
          <w:i w:val="false"/>
          <w:color w:val="000000"/>
          <w:sz w:val="28"/>
        </w:rPr>
        <w:t>
      3) Осы хаттамаға қосымшаға сәйкес мемлекеттік қолдау шараларын беруді ұсыну.</w:t>
      </w:r>
    </w:p>
    <w:p>
      <w:pPr>
        <w:spacing w:after="0"/>
        <w:ind w:left="0"/>
        <w:jc w:val="both"/>
      </w:pPr>
      <w:r>
        <w:rPr>
          <w:rFonts w:ascii="Times New Roman"/>
          <w:b w:val="false"/>
          <w:i w:val="false"/>
          <w:color w:val="000000"/>
          <w:sz w:val="28"/>
        </w:rPr>
        <w:t>      Салалық жұмыс тобының</w:t>
      </w:r>
      <w:r>
        <w:br/>
      </w:r>
      <w:r>
        <w:rPr>
          <w:rFonts w:ascii="Times New Roman"/>
          <w:b w:val="false"/>
          <w:i w:val="false"/>
          <w:color w:val="000000"/>
          <w:sz w:val="28"/>
        </w:rPr>
        <w:t>
      (министрліктің немесе ведомствоның) басшысы        Т.А.Ә.</w:t>
      </w:r>
    </w:p>
    <w:p>
      <w:pPr>
        <w:spacing w:after="0"/>
        <w:ind w:left="0"/>
        <w:jc w:val="both"/>
      </w:pPr>
      <w:r>
        <w:rPr>
          <w:rFonts w:ascii="Times New Roman"/>
          <w:b w:val="false"/>
          <w:i w:val="false"/>
          <w:color w:val="000000"/>
          <w:sz w:val="28"/>
        </w:rPr>
        <w:t>      Топ мүшелері Т.А.Ә.</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Хатшы     Т.А.Ә.</w:t>
      </w:r>
    </w:p>
    <w:bookmarkStart w:name="z297" w:id="61"/>
    <w:p>
      <w:pPr>
        <w:spacing w:after="0"/>
        <w:ind w:left="0"/>
        <w:jc w:val="both"/>
      </w:pPr>
      <w:r>
        <w:rPr>
          <w:rFonts w:ascii="Times New Roman"/>
          <w:b w:val="false"/>
          <w:i w:val="false"/>
          <w:color w:val="000000"/>
          <w:sz w:val="28"/>
        </w:rPr>
        <w:t>
Салалық комиссияның</w:t>
      </w:r>
      <w:r>
        <w:br/>
      </w:r>
      <w:r>
        <w:rPr>
          <w:rFonts w:ascii="Times New Roman"/>
          <w:b w:val="false"/>
          <w:i w:val="false"/>
          <w:color w:val="000000"/>
          <w:sz w:val="28"/>
        </w:rPr>
        <w:t xml:space="preserve">
20 жылғы « »   </w:t>
      </w:r>
      <w:r>
        <w:br/>
      </w:r>
      <w:r>
        <w:rPr>
          <w:rFonts w:ascii="Times New Roman"/>
          <w:b w:val="false"/>
          <w:i w:val="false"/>
          <w:color w:val="000000"/>
          <w:sz w:val="28"/>
        </w:rPr>
        <w:t xml:space="preserve">
№ хаттамасына  </w:t>
      </w:r>
      <w:r>
        <w:br/>
      </w:r>
      <w:r>
        <w:rPr>
          <w:rFonts w:ascii="Times New Roman"/>
          <w:b w:val="false"/>
          <w:i w:val="false"/>
          <w:color w:val="000000"/>
          <w:sz w:val="28"/>
        </w:rPr>
        <w:t xml:space="preserve">
қосымша     </w:t>
      </w:r>
    </w:p>
    <w:bookmarkEnd w:id="61"/>
    <w:bookmarkStart w:name="z298" w:id="62"/>
    <w:p>
      <w:pPr>
        <w:spacing w:after="0"/>
        <w:ind w:left="0"/>
        <w:jc w:val="left"/>
      </w:pPr>
      <w:r>
        <w:rPr>
          <w:rFonts w:ascii="Times New Roman"/>
          <w:b/>
          <w:i w:val="false"/>
          <w:color w:val="000000"/>
        </w:rPr>
        <w:t xml:space="preserve"> 
Мемлекеттік қолдау шаралары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560"/>
        <w:gridCol w:w="1897"/>
        <w:gridCol w:w="1997"/>
        <w:gridCol w:w="1797"/>
        <w:gridCol w:w="2039"/>
      </w:tblGrid>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жобаның өтініш берушісі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Салалық комиссияның</w:t>
      </w:r>
      <w:r>
        <w:br/>
      </w:r>
      <w:r>
        <w:rPr>
          <w:rFonts w:ascii="Times New Roman"/>
          <w:b w:val="false"/>
          <w:i w:val="false"/>
          <w:color w:val="000000"/>
          <w:sz w:val="28"/>
        </w:rPr>
        <w:t>
      (министрліктің немесе ведомствоның) басшысы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