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218a" w14:textId="a0021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Әкiмшiлiк органның Құрып кету қаупi төнген жабайы фауна мен флора түрлерімен халықаралық сауда туралы конвенция қолданылатын жануарлар түрлерiн Қазақстан Республикасының аумағына әкелуге және Қазақстан Республикасының аумағынан әкетуге рұқсаттар беру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мамырдағы № 705 Қаулысы. Күші жойылды - Қазақстан Республикасы Үкіметінің 2015 жылғы 29 желтоқсандағы № 1108 қаулысымен</w:t>
      </w:r>
    </w:p>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м.а. 2015 жылғы 27 ақпандағы № 18-03/143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18.10.2013 </w:t>
      </w:r>
      <w:r>
        <w:rPr>
          <w:rFonts w:ascii="Times New Roman"/>
          <w:b w:val="false"/>
          <w:i w:val="false"/>
          <w:color w:val="ff0000"/>
          <w:sz w:val="28"/>
        </w:rPr>
        <w:t>№ 1103</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«Жануарлар дүниесін қорғау, өсімін молайту және пайдалану туралы» Қазақстан Республикасының 2004 жылғы 9 шілдедегі Заңының 8-бабының </w:t>
      </w:r>
      <w:r>
        <w:rPr>
          <w:rFonts w:ascii="Times New Roman"/>
          <w:b w:val="false"/>
          <w:i w:val="false"/>
          <w:color w:val="000000"/>
          <w:sz w:val="28"/>
        </w:rPr>
        <w:t>24-12)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Әкiмшiлiк органның Құрып кету қаупi төнген жабайы фауна мен флора түрлерімен халықаралық сауда туралы конвенция қолданылатын жануарлар түрлерiн Қазақстан Республикасының аумағына әкелуге және Қазақстан Республикасының аумағынан әкетуге рұқсаттар беру </w:t>
      </w:r>
      <w:r>
        <w:rPr>
          <w:rFonts w:ascii="Times New Roman"/>
          <w:b w:val="false"/>
          <w:i w:val="false"/>
          <w:color w:val="000000"/>
          <w:sz w:val="28"/>
        </w:rPr>
        <w:t>қағидалары</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18.10.2013 </w:t>
      </w:r>
      <w:r>
        <w:rPr>
          <w:rFonts w:ascii="Times New Roman"/>
          <w:b w:val="false"/>
          <w:i w:val="false"/>
          <w:color w:val="000000"/>
          <w:sz w:val="28"/>
        </w:rPr>
        <w:t>№ 1103</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мамырдағы </w:t>
      </w:r>
      <w:r>
        <w:br/>
      </w:r>
      <w:r>
        <w:rPr>
          <w:rFonts w:ascii="Times New Roman"/>
          <w:b w:val="false"/>
          <w:i w:val="false"/>
          <w:color w:val="000000"/>
          <w:sz w:val="28"/>
        </w:rPr>
        <w:t xml:space="preserve">
№ 705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Әкiмшiлiк органның Құрып кету қаупi төнген жабайы фауна мен флора түрлерімен халықаралық сауда туралы конвенция қолданылатын жануарлар түрлерiн Қазақстан Республикасының аумағына әкелуге және Қазақстан Республикасының аумағынан әкетуге рұқсат беру</w:t>
      </w:r>
      <w:r>
        <w:br/>
      </w:r>
      <w:r>
        <w:rPr>
          <w:rFonts w:ascii="Times New Roman"/>
          <w:b/>
          <w:i w:val="false"/>
          <w:color w:val="000000"/>
        </w:rPr>
        <w:t>
қағидалары</w:t>
      </w:r>
    </w:p>
    <w:bookmarkEnd w:id="2"/>
    <w:p>
      <w:pPr>
        <w:spacing w:after="0"/>
        <w:ind w:left="0"/>
        <w:jc w:val="both"/>
      </w:pPr>
      <w:r>
        <w:rPr>
          <w:rFonts w:ascii="Times New Roman"/>
          <w:b w:val="false"/>
          <w:i w:val="false"/>
          <w:color w:val="ff0000"/>
          <w:sz w:val="28"/>
        </w:rPr>
        <w:t xml:space="preserve">      Ескерту. Тақырып жаңа редакцияда - ҚР Үкіметінің 18.10.2013 </w:t>
      </w:r>
      <w:r>
        <w:rPr>
          <w:rFonts w:ascii="Times New Roman"/>
          <w:b w:val="false"/>
          <w:i w:val="false"/>
          <w:color w:val="ff0000"/>
          <w:sz w:val="28"/>
        </w:rPr>
        <w:t>№ 1103</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Әкiмшiлiк органның Құрып кету қаупi төнген жабайы фауна мен флора түрлерімен халықаралық сауда туралы </w:t>
      </w:r>
      <w:r>
        <w:rPr>
          <w:rFonts w:ascii="Times New Roman"/>
          <w:b w:val="false"/>
          <w:i w:val="false"/>
          <w:color w:val="000000"/>
          <w:sz w:val="28"/>
        </w:rPr>
        <w:t>конвенция</w:t>
      </w:r>
      <w:r>
        <w:rPr>
          <w:rFonts w:ascii="Times New Roman"/>
          <w:b w:val="false"/>
          <w:i w:val="false"/>
          <w:color w:val="000000"/>
          <w:sz w:val="28"/>
        </w:rPr>
        <w:t xml:space="preserve"> қолданылатын жануарлар түрлерiн Қазақстан Республикасының аумағына әкелуге және Қазақстан Республикасының аумағынан әкетуге рұқсаттар </w:t>
      </w:r>
      <w:r>
        <w:rPr>
          <w:rFonts w:ascii="Times New Roman"/>
          <w:b w:val="false"/>
          <w:i w:val="false"/>
          <w:color w:val="000000"/>
          <w:sz w:val="28"/>
        </w:rPr>
        <w:t>беру</w:t>
      </w:r>
      <w:r>
        <w:rPr>
          <w:rFonts w:ascii="Times New Roman"/>
          <w:b w:val="false"/>
          <w:i w:val="false"/>
          <w:color w:val="000000"/>
          <w:sz w:val="28"/>
        </w:rPr>
        <w:t xml:space="preserve"> қағидалары (бұдан әрі – Қағидалар) «Жануарлар дүниесін қорғау, өсімін молайту және пайдалану туралы» 2004 жылғы 9 шілдедегі Қазақстан Республикасының Заңы 8-бабының </w:t>
      </w:r>
      <w:r>
        <w:rPr>
          <w:rFonts w:ascii="Times New Roman"/>
          <w:b w:val="false"/>
          <w:i w:val="false"/>
          <w:color w:val="000000"/>
          <w:sz w:val="28"/>
        </w:rPr>
        <w:t>24-12)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18.10.2013 </w:t>
      </w:r>
      <w:r>
        <w:rPr>
          <w:rFonts w:ascii="Times New Roman"/>
          <w:b w:val="false"/>
          <w:i w:val="false"/>
          <w:color w:val="000000"/>
          <w:sz w:val="28"/>
        </w:rPr>
        <w:t>№ 1103</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Қағидалар Құрып кету қаупi төнген жабайы фауна мен флора түрлерiмен халықаралық сауда туралы конвенция (бұдан әрi – Конвенция) бойынша әкiмшiлiк органның Конвенцияның 1, 2, 3-қосымшаларына енгiзiлген жабайы жануарлар түрлерiн, олардың бөлiктерi мен дериваттарын Қазақстан Республикасына әкелу, одан тысқары жерлерге әкету үшiн қажет рұқсат беру тәртiбiн белгiлейдi.</w:t>
      </w:r>
      <w:r>
        <w:br/>
      </w:r>
      <w:r>
        <w:rPr>
          <w:rFonts w:ascii="Times New Roman"/>
          <w:b w:val="false"/>
          <w:i w:val="false"/>
          <w:color w:val="000000"/>
          <w:sz w:val="28"/>
        </w:rPr>
        <w:t>
</w:t>
      </w:r>
      <w:r>
        <w:rPr>
          <w:rFonts w:ascii="Times New Roman"/>
          <w:b w:val="false"/>
          <w:i w:val="false"/>
          <w:color w:val="000000"/>
          <w:sz w:val="28"/>
        </w:rPr>
        <w:t>
      3. Қағидаларда мынадай негізі ұғымдар пайдаланылады:</w:t>
      </w:r>
      <w:r>
        <w:br/>
      </w:r>
      <w:r>
        <w:rPr>
          <w:rFonts w:ascii="Times New Roman"/>
          <w:b w:val="false"/>
          <w:i w:val="false"/>
          <w:color w:val="000000"/>
          <w:sz w:val="28"/>
        </w:rPr>
        <w:t>
</w:t>
      </w:r>
      <w:r>
        <w:rPr>
          <w:rFonts w:ascii="Times New Roman"/>
          <w:b w:val="false"/>
          <w:i w:val="false"/>
          <w:color w:val="000000"/>
          <w:sz w:val="28"/>
        </w:rPr>
        <w:t>
      1) үлгi – Конвенцияның 1, 2, 3-қосымшаларына енгiзiлген кез келген тiрi немесе өлi жануар немесе олардың оңай танылатын кез келген бөлiгi немесе дериваты;</w:t>
      </w:r>
      <w:r>
        <w:br/>
      </w:r>
      <w:r>
        <w:rPr>
          <w:rFonts w:ascii="Times New Roman"/>
          <w:b w:val="false"/>
          <w:i w:val="false"/>
          <w:color w:val="000000"/>
          <w:sz w:val="28"/>
        </w:rPr>
        <w:t>
</w:t>
      </w:r>
      <w:r>
        <w:rPr>
          <w:rFonts w:ascii="Times New Roman"/>
          <w:b w:val="false"/>
          <w:i w:val="false"/>
          <w:color w:val="000000"/>
          <w:sz w:val="28"/>
        </w:rPr>
        <w:t>
      2) әкiмшiлiк орган – Қазақстан Республикасының Үкiметi тағайындаған ұлттық әкiмшiлiк орган;</w:t>
      </w:r>
      <w:r>
        <w:br/>
      </w:r>
      <w:r>
        <w:rPr>
          <w:rFonts w:ascii="Times New Roman"/>
          <w:b w:val="false"/>
          <w:i w:val="false"/>
          <w:color w:val="000000"/>
          <w:sz w:val="28"/>
        </w:rPr>
        <w:t>
</w:t>
      </w:r>
      <w:r>
        <w:rPr>
          <w:rFonts w:ascii="Times New Roman"/>
          <w:b w:val="false"/>
          <w:i w:val="false"/>
          <w:color w:val="000000"/>
          <w:sz w:val="28"/>
        </w:rPr>
        <w:t>
      3) ғылыми ұйым – Конвенция бойынша ғылыми қорытынды беру үшін Қазақстан Республикасының Үкiметi тағайындаған ұйым;</w:t>
      </w:r>
      <w:r>
        <w:br/>
      </w:r>
      <w:r>
        <w:rPr>
          <w:rFonts w:ascii="Times New Roman"/>
          <w:b w:val="false"/>
          <w:i w:val="false"/>
          <w:color w:val="000000"/>
          <w:sz w:val="28"/>
        </w:rPr>
        <w:t>
</w:t>
      </w:r>
      <w:r>
        <w:rPr>
          <w:rFonts w:ascii="Times New Roman"/>
          <w:b w:val="false"/>
          <w:i w:val="false"/>
          <w:color w:val="000000"/>
          <w:sz w:val="28"/>
        </w:rPr>
        <w:t>
      4) тарап – өзі үшін Конвенция күшiне енген мемлекет;</w:t>
      </w:r>
      <w:r>
        <w:br/>
      </w:r>
      <w:r>
        <w:rPr>
          <w:rFonts w:ascii="Times New Roman"/>
          <w:b w:val="false"/>
          <w:i w:val="false"/>
          <w:color w:val="000000"/>
          <w:sz w:val="28"/>
        </w:rPr>
        <w:t>
</w:t>
      </w:r>
      <w:r>
        <w:rPr>
          <w:rFonts w:ascii="Times New Roman"/>
          <w:b w:val="false"/>
          <w:i w:val="false"/>
          <w:color w:val="000000"/>
          <w:sz w:val="28"/>
        </w:rPr>
        <w:t>
      5) өтiнiш беруші – әкiмшiлiк орган мен ғылыми ұйымға үлгiлердi әкелуге және әкетуге өтiнiш берген жеке немесе заңды тұлға;</w:t>
      </w:r>
      <w:r>
        <w:br/>
      </w:r>
      <w:r>
        <w:rPr>
          <w:rFonts w:ascii="Times New Roman"/>
          <w:b w:val="false"/>
          <w:i w:val="false"/>
          <w:color w:val="000000"/>
          <w:sz w:val="28"/>
        </w:rPr>
        <w:t>
</w:t>
      </w:r>
      <w:r>
        <w:rPr>
          <w:rFonts w:ascii="Times New Roman"/>
          <w:b w:val="false"/>
          <w:i w:val="false"/>
          <w:color w:val="000000"/>
          <w:sz w:val="28"/>
        </w:rPr>
        <w:t>
      6) рұқсат – әкімшілік органның үлгiлердi әкелуге және әкетуге ресми рұқсат құжаты.</w:t>
      </w:r>
    </w:p>
    <w:bookmarkEnd w:id="4"/>
    <w:bookmarkStart w:name="z16" w:id="5"/>
    <w:p>
      <w:pPr>
        <w:spacing w:after="0"/>
        <w:ind w:left="0"/>
        <w:jc w:val="left"/>
      </w:pPr>
      <w:r>
        <w:rPr>
          <w:rFonts w:ascii="Times New Roman"/>
          <w:b/>
          <w:i w:val="false"/>
          <w:color w:val="000000"/>
        </w:rPr>
        <w:t xml:space="preserve"> 
2. Әкiмшiлiк органның Құрып кету қаупi төнген жабайы фауна мен флора түрлерімен халықаралық сауда туралы конвенция қолданылатын жануарлар түрлерiн Қазақстан Республикасының аумағына әкелуге және Қазақстан Республикасының аумағынан әкетуге рұқсаттар беру тәртiбi</w:t>
      </w:r>
    </w:p>
    <w:bookmarkEnd w:id="5"/>
    <w:p>
      <w:pPr>
        <w:spacing w:after="0"/>
        <w:ind w:left="0"/>
        <w:jc w:val="both"/>
      </w:pPr>
      <w:r>
        <w:rPr>
          <w:rFonts w:ascii="Times New Roman"/>
          <w:b w:val="false"/>
          <w:i w:val="false"/>
          <w:color w:val="ff0000"/>
          <w:sz w:val="28"/>
        </w:rPr>
        <w:t xml:space="preserve">      Ескерту. 2-бөлімнің тақырыбы жаңа редакцияда - ҚР Үкіметінің 18.10.2013 </w:t>
      </w:r>
      <w:r>
        <w:rPr>
          <w:rFonts w:ascii="Times New Roman"/>
          <w:b w:val="false"/>
          <w:i w:val="false"/>
          <w:color w:val="ff0000"/>
          <w:sz w:val="28"/>
        </w:rPr>
        <w:t>№ 1103</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17" w:id="6"/>
    <w:p>
      <w:pPr>
        <w:spacing w:after="0"/>
        <w:ind w:left="0"/>
        <w:jc w:val="both"/>
      </w:pPr>
      <w:r>
        <w:rPr>
          <w:rFonts w:ascii="Times New Roman"/>
          <w:b w:val="false"/>
          <w:i w:val="false"/>
          <w:color w:val="000000"/>
          <w:sz w:val="28"/>
        </w:rPr>
        <w:t>
      4. Үлгілерді әкелуге, әкетуге ғылыми қорытынды алу үшін өтінім беруші қағаз нысанында не «Е-лицензиялау» мемлекеттік дерекқоры ақпараттық жүйесінің порталы арқылы электрондық нысанда ғылыми ұйымға мыналарды жібереді:</w:t>
      </w:r>
      <w:r>
        <w:br/>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мемлекеттік тіркеу туралы куәліктің (заңды тұлға үшін), сәйкестендіру нөмірімен мемлекеттік тіркеу туралы куәліктің (дара кәсіпкер үшін), жеке басын куәландыратын құжаттың (жеке тұлға үшін) көшірмелері;</w:t>
      </w:r>
      <w:r>
        <w:br/>
      </w:r>
      <w:r>
        <w:rPr>
          <w:rFonts w:ascii="Times New Roman"/>
          <w:b w:val="false"/>
          <w:i w:val="false"/>
          <w:color w:val="000000"/>
          <w:sz w:val="28"/>
        </w:rPr>
        <w:t>
      3) үлгісі Құрып кету қаупі төнген жабайы фауна мен флора түрлерімен халықаралық сауда туралы конвенцияға 1 және 2-қосымшаларға енгізілген жағдайда, экспорттауға рұқсат немесе кері экспорттауға сертификат.</w:t>
      </w:r>
      <w:r>
        <w:br/>
      </w:r>
      <w:r>
        <w:rPr>
          <w:rFonts w:ascii="Times New Roman"/>
          <w:b w:val="false"/>
          <w:i w:val="false"/>
          <w:color w:val="000000"/>
          <w:sz w:val="28"/>
        </w:rPr>
        <w:t>
</w:t>
      </w:r>
      <w:r>
        <w:rPr>
          <w:rFonts w:ascii="Times New Roman"/>
          <w:b w:val="false"/>
          <w:i w:val="false"/>
          <w:color w:val="ff0000"/>
          <w:sz w:val="28"/>
        </w:rPr>
        <w:t>      Ескерту. 4-тармақ жаңа редакцияда - ҚР Үкіметінің 26.06.2014</w:t>
      </w:r>
      <w:r>
        <w:rPr>
          <w:rFonts w:ascii="Times New Roman"/>
          <w:b w:val="false"/>
          <w:i w:val="false"/>
          <w:color w:val="000000"/>
          <w:sz w:val="28"/>
        </w:rPr>
        <w:t> </w:t>
      </w:r>
      <w:r>
        <w:rPr>
          <w:rFonts w:ascii="Times New Roman"/>
          <w:b w:val="false"/>
          <w:i w:val="false"/>
          <w:color w:val="000000"/>
          <w:sz w:val="28"/>
        </w:rPr>
        <w:t>№ 702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Ғылыми ұйым өтiнiш келіп түскен сәттен бастап үш жұмыс күні ішінде оны қарап, ғылыми қорытынды береді.</w:t>
      </w:r>
      <w:r>
        <w:br/>
      </w:r>
      <w:r>
        <w:rPr>
          <w:rFonts w:ascii="Times New Roman"/>
          <w:b w:val="false"/>
          <w:i w:val="false"/>
          <w:color w:val="000000"/>
          <w:sz w:val="28"/>
        </w:rPr>
        <w:t>
</w:t>
      </w:r>
      <w:r>
        <w:rPr>
          <w:rFonts w:ascii="Times New Roman"/>
          <w:b w:val="false"/>
          <w:i w:val="false"/>
          <w:color w:val="000000"/>
          <w:sz w:val="28"/>
        </w:rPr>
        <w:t>
      6. Ғылыми қорытынды ғылыми ұйымның фирмалық бланкісінде ресімделеді, оған уәкілетті лауазымды адам қол қояды және ғылыми ұйымның мөрі басылады.</w:t>
      </w:r>
      <w:r>
        <w:br/>
      </w:r>
      <w:r>
        <w:rPr>
          <w:rFonts w:ascii="Times New Roman"/>
          <w:b w:val="false"/>
          <w:i w:val="false"/>
          <w:color w:val="000000"/>
          <w:sz w:val="28"/>
        </w:rPr>
        <w:t>
</w:t>
      </w:r>
      <w:r>
        <w:rPr>
          <w:rFonts w:ascii="Times New Roman"/>
          <w:b w:val="false"/>
          <w:i w:val="false"/>
          <w:color w:val="000000"/>
          <w:sz w:val="28"/>
        </w:rPr>
        <w:t>
      7. Мынадай:</w:t>
      </w:r>
      <w:r>
        <w:br/>
      </w:r>
      <w:r>
        <w:rPr>
          <w:rFonts w:ascii="Times New Roman"/>
          <w:b w:val="false"/>
          <w:i w:val="false"/>
          <w:color w:val="000000"/>
          <w:sz w:val="28"/>
        </w:rPr>
        <w:t>
</w:t>
      </w:r>
      <w:r>
        <w:rPr>
          <w:rFonts w:ascii="Times New Roman"/>
          <w:b w:val="false"/>
          <w:i w:val="false"/>
          <w:color w:val="000000"/>
          <w:sz w:val="28"/>
        </w:rPr>
        <w:t>
      1) өтініш белгіленген нысан бойынша берілмеген;</w:t>
      </w:r>
      <w:r>
        <w:br/>
      </w:r>
      <w:r>
        <w:rPr>
          <w:rFonts w:ascii="Times New Roman"/>
          <w:b w:val="false"/>
          <w:i w:val="false"/>
          <w:color w:val="000000"/>
          <w:sz w:val="28"/>
        </w:rPr>
        <w:t>
</w:t>
      </w:r>
      <w:r>
        <w:rPr>
          <w:rFonts w:ascii="Times New Roman"/>
          <w:b w:val="false"/>
          <w:i w:val="false"/>
          <w:color w:val="000000"/>
          <w:sz w:val="28"/>
        </w:rPr>
        <w:t>
      2) ұсынылған құжаттарда дұрыс емес мәліметтер болған;</w:t>
      </w:r>
      <w:r>
        <w:br/>
      </w:r>
      <w:r>
        <w:rPr>
          <w:rFonts w:ascii="Times New Roman"/>
          <w:b w:val="false"/>
          <w:i w:val="false"/>
          <w:color w:val="000000"/>
          <w:sz w:val="28"/>
        </w:rPr>
        <w:t>
</w:t>
      </w:r>
      <w:r>
        <w:rPr>
          <w:rFonts w:ascii="Times New Roman"/>
          <w:b w:val="false"/>
          <w:i w:val="false"/>
          <w:color w:val="000000"/>
          <w:sz w:val="28"/>
        </w:rPr>
        <w:t>
      3) үлгілерді әкелу және әкету олардың тірі қалуына қатер төндіретін жағдайларда өтініш берушіге ғылыми қорытынды беруден бас тартылады.</w:t>
      </w:r>
      <w:r>
        <w:br/>
      </w:r>
      <w:r>
        <w:rPr>
          <w:rFonts w:ascii="Times New Roman"/>
          <w:b w:val="false"/>
          <w:i w:val="false"/>
          <w:color w:val="000000"/>
          <w:sz w:val="28"/>
        </w:rPr>
        <w:t>
</w:t>
      </w:r>
      <w:r>
        <w:rPr>
          <w:rFonts w:ascii="Times New Roman"/>
          <w:b w:val="false"/>
          <w:i w:val="false"/>
          <w:color w:val="000000"/>
          <w:sz w:val="28"/>
        </w:rPr>
        <w:t>
      Құжаттардың сәйкессіздігі жойылғанда өтініш беруші ғылыми ұйымға қарауға құжаттарды қабылдаудың белгіленген мерзімінде құжаттар топтамасымен бірге өтініш бере алады.</w:t>
      </w:r>
      <w:r>
        <w:br/>
      </w:r>
      <w:r>
        <w:rPr>
          <w:rFonts w:ascii="Times New Roman"/>
          <w:b w:val="false"/>
          <w:i w:val="false"/>
          <w:color w:val="000000"/>
          <w:sz w:val="28"/>
        </w:rPr>
        <w:t>
</w:t>
      </w:r>
      <w:r>
        <w:rPr>
          <w:rFonts w:ascii="Times New Roman"/>
          <w:b w:val="false"/>
          <w:i w:val="false"/>
          <w:color w:val="000000"/>
          <w:sz w:val="28"/>
        </w:rPr>
        <w:t>
      8. Үлгілерді әкелуге, әкетуге рұқсат алу үшін өтінім беруші қағаз нысанында не «Е-лицензиялау» мемлекеттік дерекқоры ақпараттық жүйесінің порталы арқылы электрондық нысанда әкімшілік органға мыналарды жібереді:</w:t>
      </w:r>
      <w:r>
        <w:br/>
      </w:r>
      <w:r>
        <w:rPr>
          <w:rFonts w:ascii="Times New Roman"/>
          <w:b w:val="false"/>
          <w:i w:val="false"/>
          <w:color w:val="000000"/>
          <w:sz w:val="28"/>
        </w:rPr>
        <w:t>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құрылтай құжатының, мемлекеттік тіркеу туралы (заңды тұлға үшін) анықтаманың немесе куәліктің*, сәйкестендіру нөмірімен мемлекеттік тіркеу туралы куәліктің (дара кәсіпкер үшін), жеке басын куәландыратын құжаттың (жеке тұлға үшін) көшірмелері;</w:t>
      </w:r>
      <w:r>
        <w:br/>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3) жеке мақсаттарда әкетуді жүзеге асыратын адамдарды қоспағанда, осы әкетуді жүзеге асыру ниетін растайтын экспорттаушы мен импорттаушы арасындағы келісімшарттың немесе шарттың көшірмесі;</w:t>
      </w:r>
      <w:r>
        <w:br/>
      </w:r>
      <w:r>
        <w:rPr>
          <w:rFonts w:ascii="Times New Roman"/>
          <w:b w:val="false"/>
          <w:i w:val="false"/>
          <w:color w:val="000000"/>
          <w:sz w:val="28"/>
        </w:rPr>
        <w:t>
      4) үлгісі Құрып кету қаупі төнген жабайы фауна мен флора түрлерімен халықаралық сауда туралы </w:t>
      </w:r>
      <w:r>
        <w:rPr>
          <w:rFonts w:ascii="Times New Roman"/>
          <w:b w:val="false"/>
          <w:i w:val="false"/>
          <w:color w:val="000000"/>
          <w:sz w:val="28"/>
        </w:rPr>
        <w:t>конвенцияға</w:t>
      </w:r>
      <w:r>
        <w:rPr>
          <w:rFonts w:ascii="Times New Roman"/>
          <w:b w:val="false"/>
          <w:i w:val="false"/>
          <w:color w:val="000000"/>
          <w:sz w:val="28"/>
        </w:rPr>
        <w:t xml:space="preserve"> 1 және 2-қосымшаларға енгізілген жағдайда, экспорттауға рұқсаттың немесе кері экспорттауға сертификаттың көшірмесі;</w:t>
      </w:r>
      <w:r>
        <w:br/>
      </w:r>
      <w:r>
        <w:rPr>
          <w:rFonts w:ascii="Times New Roman"/>
          <w:b w:val="false"/>
          <w:i w:val="false"/>
          <w:color w:val="000000"/>
          <w:sz w:val="28"/>
        </w:rPr>
        <w:t>
      5) ғылыми ұйым қорытындысының көшірмесі;</w:t>
      </w:r>
      <w:r>
        <w:br/>
      </w:r>
      <w:r>
        <w:rPr>
          <w:rFonts w:ascii="Times New Roman"/>
          <w:b w:val="false"/>
          <w:i w:val="false"/>
          <w:color w:val="000000"/>
          <w:sz w:val="28"/>
        </w:rPr>
        <w:t>
      6) сирек кездесетін және құрып кету қаупi төнген жануарлар мен бекіре балықтарының түрлерін, сондай-ақ олардың бөлiктерi мен дериваттарын әкелуге және әкетуге рұқсат беру үшін бюджетке мемлекеттік баж төленгенін растайтын құжаттың көшірмесі.</w:t>
      </w:r>
      <w:r>
        <w:br/>
      </w:r>
      <w:r>
        <w:rPr>
          <w:rFonts w:ascii="Times New Roman"/>
          <w:b w:val="false"/>
          <w:i w:val="false"/>
          <w:color w:val="000000"/>
          <w:sz w:val="28"/>
        </w:rPr>
        <w:t>
</w:t>
      </w:r>
      <w:r>
        <w:rPr>
          <w:rFonts w:ascii="Times New Roman"/>
          <w:b w:val="false"/>
          <w:i w:val="false"/>
          <w:color w:val="ff0000"/>
          <w:sz w:val="28"/>
        </w:rPr>
        <w:t>      Ескерту. 8-тармақ жаңа редакцияда - ҚР Үкіметінің 26.06.2014</w:t>
      </w:r>
      <w:r>
        <w:rPr>
          <w:rFonts w:ascii="Times New Roman"/>
          <w:b w:val="false"/>
          <w:i w:val="false"/>
          <w:color w:val="000000"/>
          <w:sz w:val="28"/>
        </w:rPr>
        <w:t> </w:t>
      </w:r>
      <w:r>
        <w:rPr>
          <w:rFonts w:ascii="Times New Roman"/>
          <w:b w:val="false"/>
          <w:i w:val="false"/>
          <w:color w:val="000000"/>
          <w:sz w:val="28"/>
        </w:rPr>
        <w:t>№ 702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 Әкімшілік орган өтініш келіп түскен сәттен бастап бес жұмыс күні ішінде оны қарап, ғылыми ұйымның қорытындысы болған жағдайда рұқсатты ресімдеуді жүргізеді.</w:t>
      </w:r>
      <w:r>
        <w:br/>
      </w:r>
      <w:r>
        <w:rPr>
          <w:rFonts w:ascii="Times New Roman"/>
          <w:b w:val="false"/>
          <w:i w:val="false"/>
          <w:color w:val="000000"/>
          <w:sz w:val="28"/>
        </w:rPr>
        <w:t>
</w:t>
      </w:r>
      <w:r>
        <w:rPr>
          <w:rFonts w:ascii="Times New Roman"/>
          <w:b w:val="false"/>
          <w:i w:val="false"/>
          <w:color w:val="000000"/>
          <w:sz w:val="28"/>
        </w:rPr>
        <w:t>
      Үлгілерді әкелуге әкімшілік органға берілетін өтінішке экспорттауға рұқсаттың немесе кері экспорттауға сертификаттың көшірмесі қоса беріледі.</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өзгерістер енгізілді - ҚР Үкіметінің 18.10.2013 </w:t>
      </w:r>
      <w:r>
        <w:rPr>
          <w:rFonts w:ascii="Times New Roman"/>
          <w:b w:val="false"/>
          <w:i w:val="false"/>
          <w:color w:val="000000"/>
          <w:sz w:val="28"/>
        </w:rPr>
        <w:t>№ 1103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26.06.2014</w:t>
      </w:r>
      <w:r>
        <w:rPr>
          <w:rFonts w:ascii="Times New Roman"/>
          <w:b w:val="false"/>
          <w:i w:val="false"/>
          <w:color w:val="000000"/>
          <w:sz w:val="28"/>
        </w:rPr>
        <w:t> </w:t>
      </w:r>
      <w:r>
        <w:rPr>
          <w:rFonts w:ascii="Times New Roman"/>
          <w:b w:val="false"/>
          <w:i w:val="false"/>
          <w:color w:val="000000"/>
          <w:sz w:val="28"/>
        </w:rPr>
        <w:t>№ 702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10. Мынадай:</w:t>
      </w:r>
      <w:r>
        <w:br/>
      </w:r>
      <w:r>
        <w:rPr>
          <w:rFonts w:ascii="Times New Roman"/>
          <w:b w:val="false"/>
          <w:i w:val="false"/>
          <w:color w:val="000000"/>
          <w:sz w:val="28"/>
        </w:rPr>
        <w:t>
</w:t>
      </w:r>
      <w:r>
        <w:rPr>
          <w:rFonts w:ascii="Times New Roman"/>
          <w:b w:val="false"/>
          <w:i w:val="false"/>
          <w:color w:val="000000"/>
          <w:sz w:val="28"/>
        </w:rPr>
        <w:t>
      1) өтініш белгіленген нысан бойынша берілмеген;</w:t>
      </w:r>
      <w:r>
        <w:br/>
      </w:r>
      <w:r>
        <w:rPr>
          <w:rFonts w:ascii="Times New Roman"/>
          <w:b w:val="false"/>
          <w:i w:val="false"/>
          <w:color w:val="000000"/>
          <w:sz w:val="28"/>
        </w:rPr>
        <w:t>
</w:t>
      </w:r>
      <w:r>
        <w:rPr>
          <w:rFonts w:ascii="Times New Roman"/>
          <w:b w:val="false"/>
          <w:i w:val="false"/>
          <w:color w:val="000000"/>
          <w:sz w:val="28"/>
        </w:rPr>
        <w:t>
      2) ұсынылған құжаттарда дұрыс емес мәліметтер болған;</w:t>
      </w:r>
      <w:r>
        <w:br/>
      </w:r>
      <w:r>
        <w:rPr>
          <w:rFonts w:ascii="Times New Roman"/>
          <w:b w:val="false"/>
          <w:i w:val="false"/>
          <w:color w:val="000000"/>
          <w:sz w:val="28"/>
        </w:rPr>
        <w:t>
      3) осы Қағидалардың 4 және 8-тармақтарында көзделген құжаттар топтамасы толық көлемінде ұсынылмаған жағдайларда өтініш берушіге рұқсат беруден бас тартылады.</w:t>
      </w:r>
      <w:r>
        <w:br/>
      </w:r>
      <w:r>
        <w:rPr>
          <w:rFonts w:ascii="Times New Roman"/>
          <w:b w:val="false"/>
          <w:i w:val="false"/>
          <w:color w:val="000000"/>
          <w:sz w:val="28"/>
        </w:rPr>
        <w:t>
</w:t>
      </w:r>
      <w:r>
        <w:rPr>
          <w:rFonts w:ascii="Times New Roman"/>
          <w:b w:val="false"/>
          <w:i w:val="false"/>
          <w:color w:val="000000"/>
          <w:sz w:val="28"/>
        </w:rPr>
        <w:t>
      Құжаттардың сәйкессіздігі жойылғанда өтініш беруші әкімшілік органға қарауға құжаттарды қабылдаудың белгіленген мерзімінде құжаттар топтамасымен бірге өтініш бере алады.</w:t>
      </w:r>
      <w:r>
        <w:br/>
      </w:r>
      <w:r>
        <w:rPr>
          <w:rFonts w:ascii="Times New Roman"/>
          <w:b w:val="false"/>
          <w:i w:val="false"/>
          <w:color w:val="000000"/>
          <w:sz w:val="28"/>
        </w:rPr>
        <w:t>
      </w:t>
      </w:r>
      <w:r>
        <w:rPr>
          <w:rFonts w:ascii="Times New Roman"/>
          <w:b w:val="false"/>
          <w:i w:val="false"/>
          <w:color w:val="ff0000"/>
          <w:sz w:val="28"/>
        </w:rPr>
        <w:t>Ескерту. 10-тармаққа өзгеріс енгізілді - ҚР Үкіметінің  26.06.2014</w:t>
      </w:r>
      <w:r>
        <w:rPr>
          <w:rFonts w:ascii="Times New Roman"/>
          <w:b w:val="false"/>
          <w:i w:val="false"/>
          <w:color w:val="000000"/>
          <w:sz w:val="28"/>
        </w:rPr>
        <w:t> </w:t>
      </w:r>
      <w:r>
        <w:rPr>
          <w:rFonts w:ascii="Times New Roman"/>
          <w:b w:val="false"/>
          <w:i w:val="false"/>
          <w:color w:val="000000"/>
          <w:sz w:val="28"/>
        </w:rPr>
        <w:t>№ 702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Рұқсат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белгiленген үлгiдегi бланкiде ресiмделедi, оған уәкілетті лауазымды адам қол қояды және әкімшілік органның мөрі басылады.</w:t>
      </w:r>
      <w:r>
        <w:br/>
      </w:r>
      <w:r>
        <w:rPr>
          <w:rFonts w:ascii="Times New Roman"/>
          <w:b w:val="false"/>
          <w:i w:val="false"/>
          <w:color w:val="000000"/>
          <w:sz w:val="28"/>
        </w:rPr>
        <w:t>
</w:t>
      </w:r>
      <w:r>
        <w:rPr>
          <w:rFonts w:ascii="Times New Roman"/>
          <w:b w:val="false"/>
          <w:i w:val="false"/>
          <w:color w:val="000000"/>
          <w:sz w:val="28"/>
        </w:rPr>
        <w:t>
      12. Үш данадағы (түпнұсқа және екі көшірме) рұқсат өтініш берушіге немесе өтініш берушінің сенімхаты бойынша басқа тұлғаға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рұқсаттар беру журналына қол қойғызып беріледі.</w:t>
      </w:r>
      <w:r>
        <w:br/>
      </w:r>
      <w:r>
        <w:rPr>
          <w:rFonts w:ascii="Times New Roman"/>
          <w:b w:val="false"/>
          <w:i w:val="false"/>
          <w:color w:val="000000"/>
          <w:sz w:val="28"/>
        </w:rPr>
        <w:t>
</w:t>
      </w:r>
      <w:r>
        <w:rPr>
          <w:rFonts w:ascii="Times New Roman"/>
          <w:b w:val="false"/>
          <w:i w:val="false"/>
          <w:color w:val="000000"/>
          <w:sz w:val="28"/>
        </w:rPr>
        <w:t>
      Рұқсат сирек кездесетін және құрып кету қауiпi төнген жануарлар түрлерi мен бекіре балықтарын, сондай-ақ олардың бөлiктерi мен дериваттарын әкелуге және әкетуге рұқсаттар беру үшін «Салық және бюджетке төленетін басқа да міндетті төлемдер туралы» Қазақстан Республикасының Кодексіне (Салық кодексі) сәйкес бюджетке мемлекеттік баж төленгенін растайтын құжат болған жағдайда беріледі, бұл ретте бюджетке мемлекеттік баж тиісті құжат берілгенге дейін төленеді.</w:t>
      </w:r>
      <w:r>
        <w:br/>
      </w:r>
      <w:r>
        <w:rPr>
          <w:rFonts w:ascii="Times New Roman"/>
          <w:b w:val="false"/>
          <w:i w:val="false"/>
          <w:color w:val="000000"/>
          <w:sz w:val="28"/>
        </w:rPr>
        <w:t>
</w:t>
      </w:r>
      <w:r>
        <w:rPr>
          <w:rFonts w:ascii="Times New Roman"/>
          <w:b w:val="false"/>
          <w:i w:val="false"/>
          <w:color w:val="000000"/>
          <w:sz w:val="28"/>
        </w:rPr>
        <w:t>
      13. Рұқсаттың түпнұсқасы үлгiмен бiрге жүредi, рұқсаттың екiншi данасын өтiнiш беруші кедендiк декларациялау органына тапсырады, рұқсаттың үшiншi данасы өтiнiш берушіде қалады.</w:t>
      </w:r>
      <w:r>
        <w:br/>
      </w:r>
      <w:r>
        <w:rPr>
          <w:rFonts w:ascii="Times New Roman"/>
          <w:b w:val="false"/>
          <w:i w:val="false"/>
          <w:color w:val="000000"/>
          <w:sz w:val="28"/>
        </w:rPr>
        <w:t>
</w:t>
      </w:r>
      <w:r>
        <w:rPr>
          <w:rFonts w:ascii="Times New Roman"/>
          <w:b w:val="false"/>
          <w:i w:val="false"/>
          <w:color w:val="000000"/>
          <w:sz w:val="28"/>
        </w:rPr>
        <w:t>
      14. Рұқсат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ақпаратты қамтиды және берілген сәтінен бастап алты ай бойы ғана үлгілерді әкелу мен әкету үшін пайдаланылуы мүмкін.</w:t>
      </w:r>
      <w:r>
        <w:br/>
      </w:r>
      <w:r>
        <w:rPr>
          <w:rFonts w:ascii="Times New Roman"/>
          <w:b w:val="false"/>
          <w:i w:val="false"/>
          <w:color w:val="000000"/>
          <w:sz w:val="28"/>
        </w:rPr>
        <w:t>
</w:t>
      </w:r>
      <w:r>
        <w:rPr>
          <w:rFonts w:ascii="Times New Roman"/>
          <w:b w:val="false"/>
          <w:i w:val="false"/>
          <w:color w:val="000000"/>
          <w:sz w:val="28"/>
        </w:rPr>
        <w:t>
      15. Әкімшілік орган берген рұқсаттың барлық көшірмелерінде олардың тек қана көшірме болып табылатыны және құжатта атап өтілген жағдайларды қоспағанда, мұндай көшірменің бірде біреуі түпнұсқаның орнына пайдаланыла алмайтыны анық көрсетілуге тиіс.</w:t>
      </w:r>
      <w:r>
        <w:br/>
      </w:r>
      <w:r>
        <w:rPr>
          <w:rFonts w:ascii="Times New Roman"/>
          <w:b w:val="false"/>
          <w:i w:val="false"/>
          <w:color w:val="000000"/>
          <w:sz w:val="28"/>
        </w:rPr>
        <w:t>
</w:t>
      </w:r>
      <w:r>
        <w:rPr>
          <w:rFonts w:ascii="Times New Roman"/>
          <w:b w:val="false"/>
          <w:i w:val="false"/>
          <w:color w:val="000000"/>
          <w:sz w:val="28"/>
        </w:rPr>
        <w:t>
      Үлгілердің әрбір топтамасы үшін жеке рұқсат талап етіледі.</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өзгеріс енгізілді - ҚР Үкіметінің 18.10.2013 </w:t>
      </w:r>
      <w:r>
        <w:rPr>
          <w:rFonts w:ascii="Times New Roman"/>
          <w:b w:val="false"/>
          <w:i w:val="false"/>
          <w:color w:val="000000"/>
          <w:sz w:val="28"/>
        </w:rPr>
        <w:t>№ 1103</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 Бұл орынды және мүмкін болған кезде әкімшілік орган үлгіні тануды жеңілдету үшін кез келген үлгіге ен сала алады. Осы мақсаттар үшін «ен» кез келген өшпейтін таңбаны, қорғасын пломбаны немесе бөтен адамдардың оны қолдан жасауы барынша қиын болатындай етіп орындалған үлгінің түпнұсқа екенін анықтаудың басқа да лайықты құралын білдіреді.</w:t>
      </w:r>
      <w:r>
        <w:br/>
      </w:r>
      <w:r>
        <w:rPr>
          <w:rFonts w:ascii="Times New Roman"/>
          <w:b w:val="false"/>
          <w:i w:val="false"/>
          <w:color w:val="000000"/>
          <w:sz w:val="28"/>
        </w:rPr>
        <w:t>
</w:t>
      </w:r>
      <w:r>
        <w:rPr>
          <w:rFonts w:ascii="Times New Roman"/>
          <w:b w:val="false"/>
          <w:i w:val="false"/>
          <w:color w:val="000000"/>
          <w:sz w:val="28"/>
        </w:rPr>
        <w:t>
      17. Рұқсатқа Қазақстан Республикасының заңнамасында белгіленген тәртіппен шағым жасалуы мүмкін.</w:t>
      </w:r>
    </w:p>
    <w:bookmarkEnd w:id="6"/>
    <w:bookmarkStart w:name="z41"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мамырдағы       </w:t>
      </w:r>
      <w:r>
        <w:br/>
      </w:r>
      <w:r>
        <w:rPr>
          <w:rFonts w:ascii="Times New Roman"/>
          <w:b w:val="false"/>
          <w:i w:val="false"/>
          <w:color w:val="000000"/>
          <w:sz w:val="28"/>
        </w:rPr>
        <w:t xml:space="preserve">
№ 705 қаулысымен бекітілген      </w:t>
      </w:r>
      <w:r>
        <w:br/>
      </w:r>
      <w:r>
        <w:rPr>
          <w:rFonts w:ascii="Times New Roman"/>
          <w:b w:val="false"/>
          <w:i w:val="false"/>
          <w:color w:val="000000"/>
          <w:sz w:val="28"/>
        </w:rPr>
        <w:t>
Әкiмшiлiк органның Құрып кету қаупi</w:t>
      </w:r>
      <w:r>
        <w:br/>
      </w:r>
      <w:r>
        <w:rPr>
          <w:rFonts w:ascii="Times New Roman"/>
          <w:b w:val="false"/>
          <w:i w:val="false"/>
          <w:color w:val="000000"/>
          <w:sz w:val="28"/>
        </w:rPr>
        <w:t xml:space="preserve">
төнген жабайы фауна мен флора   </w:t>
      </w:r>
      <w:r>
        <w:br/>
      </w:r>
      <w:r>
        <w:rPr>
          <w:rFonts w:ascii="Times New Roman"/>
          <w:b w:val="false"/>
          <w:i w:val="false"/>
          <w:color w:val="000000"/>
          <w:sz w:val="28"/>
        </w:rPr>
        <w:t xml:space="preserve">
түрлерімен халықаралық сауда   </w:t>
      </w:r>
      <w:r>
        <w:br/>
      </w:r>
      <w:r>
        <w:rPr>
          <w:rFonts w:ascii="Times New Roman"/>
          <w:b w:val="false"/>
          <w:i w:val="false"/>
          <w:color w:val="000000"/>
          <w:sz w:val="28"/>
        </w:rPr>
        <w:t xml:space="preserve">
туралы конвенция қолданылатын   </w:t>
      </w:r>
      <w:r>
        <w:br/>
      </w:r>
      <w:r>
        <w:rPr>
          <w:rFonts w:ascii="Times New Roman"/>
          <w:b w:val="false"/>
          <w:i w:val="false"/>
          <w:color w:val="000000"/>
          <w:sz w:val="28"/>
        </w:rPr>
        <w:t xml:space="preserve">
жануарлар түрлерiн Қазақстан   </w:t>
      </w:r>
      <w:r>
        <w:br/>
      </w:r>
      <w:r>
        <w:rPr>
          <w:rFonts w:ascii="Times New Roman"/>
          <w:b w:val="false"/>
          <w:i w:val="false"/>
          <w:color w:val="000000"/>
          <w:sz w:val="28"/>
        </w:rPr>
        <w:t xml:space="preserve">
Республикасының аумағына әкелуге </w:t>
      </w:r>
      <w:r>
        <w:br/>
      </w:r>
      <w:r>
        <w:rPr>
          <w:rFonts w:ascii="Times New Roman"/>
          <w:b w:val="false"/>
          <w:i w:val="false"/>
          <w:color w:val="000000"/>
          <w:sz w:val="28"/>
        </w:rPr>
        <w:t xml:space="preserve">
және Қазақстан Республикасының  </w:t>
      </w:r>
      <w:r>
        <w:br/>
      </w:r>
      <w:r>
        <w:rPr>
          <w:rFonts w:ascii="Times New Roman"/>
          <w:b w:val="false"/>
          <w:i w:val="false"/>
          <w:color w:val="000000"/>
          <w:sz w:val="28"/>
        </w:rPr>
        <w:t xml:space="preserve">
аумағынан әкетуге рұқсаттар беру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7"/>
    <w:p>
      <w:pPr>
        <w:spacing w:after="0"/>
        <w:ind w:left="0"/>
        <w:jc w:val="both"/>
      </w:pPr>
      <w:r>
        <w:rPr>
          <w:rFonts w:ascii="Times New Roman"/>
          <w:b w:val="false"/>
          <w:i w:val="false"/>
          <w:color w:val="ff0000"/>
          <w:sz w:val="28"/>
        </w:rPr>
        <w:t>      Ескерту. 1-қосымша жаңа редакцияда - ҚР Үкіметінің 26.06.2014 </w:t>
      </w:r>
      <w:r>
        <w:rPr>
          <w:rFonts w:ascii="Times New Roman"/>
          <w:b w:val="false"/>
          <w:i w:val="false"/>
          <w:color w:val="ff0000"/>
          <w:sz w:val="28"/>
        </w:rPr>
        <w:t>№ 702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2" w:id="8"/>
    <w:p>
      <w:pPr>
        <w:spacing w:after="0"/>
        <w:ind w:left="0"/>
        <w:jc w:val="both"/>
      </w:pPr>
      <w:r>
        <w:rPr>
          <w:rFonts w:ascii="Times New Roman"/>
          <w:b w:val="false"/>
          <w:i w:val="false"/>
          <w:color w:val="000000"/>
          <w:sz w:val="28"/>
        </w:rPr>
        <w:t>
 </w:t>
      </w:r>
      <w:r>
        <w:rPr>
          <w:rFonts w:ascii="Times New Roman"/>
          <w:b/>
          <w:i w:val="false"/>
          <w:color w:val="000000"/>
          <w:sz w:val="28"/>
        </w:rPr>
        <w:t xml:space="preserve">Құрып кету қаупi төнген жабайы  </w:t>
      </w:r>
      <w:r>
        <w:br/>
      </w:r>
      <w:r>
        <w:rPr>
          <w:rFonts w:ascii="Times New Roman"/>
          <w:b w:val="false"/>
          <w:i w:val="false"/>
          <w:color w:val="000000"/>
          <w:sz w:val="28"/>
        </w:rPr>
        <w:t>
</w:t>
      </w:r>
      <w:r>
        <w:rPr>
          <w:rFonts w:ascii="Times New Roman"/>
          <w:b/>
          <w:i w:val="false"/>
          <w:color w:val="000000"/>
          <w:sz w:val="28"/>
        </w:rPr>
        <w:t xml:space="preserve">фауна мен флора түрлерімен   </w:t>
      </w:r>
      <w:r>
        <w:br/>
      </w:r>
      <w:r>
        <w:rPr>
          <w:rFonts w:ascii="Times New Roman"/>
          <w:b w:val="false"/>
          <w:i w:val="false"/>
          <w:color w:val="000000"/>
          <w:sz w:val="28"/>
        </w:rPr>
        <w:t>
</w:t>
      </w:r>
      <w:r>
        <w:rPr>
          <w:rFonts w:ascii="Times New Roman"/>
          <w:b/>
          <w:i w:val="false"/>
          <w:color w:val="000000"/>
          <w:sz w:val="28"/>
        </w:rPr>
        <w:t xml:space="preserve">халықаралық сауда туралы    </w:t>
      </w:r>
      <w:r>
        <w:br/>
      </w:r>
      <w:r>
        <w:rPr>
          <w:rFonts w:ascii="Times New Roman"/>
          <w:b w:val="false"/>
          <w:i w:val="false"/>
          <w:color w:val="000000"/>
          <w:sz w:val="28"/>
        </w:rPr>
        <w:t>
</w:t>
      </w:r>
      <w:r>
        <w:rPr>
          <w:rFonts w:ascii="Times New Roman"/>
          <w:b/>
          <w:i w:val="false"/>
          <w:color w:val="000000"/>
          <w:sz w:val="28"/>
        </w:rPr>
        <w:t xml:space="preserve">конвенция жөніндегі әкiмшiлiк  </w:t>
      </w:r>
      <w:r>
        <w:br/>
      </w:r>
      <w:r>
        <w:rPr>
          <w:rFonts w:ascii="Times New Roman"/>
          <w:b w:val="false"/>
          <w:i w:val="false"/>
          <w:color w:val="000000"/>
          <w:sz w:val="28"/>
        </w:rPr>
        <w:t>
</w:t>
      </w:r>
      <w:r>
        <w:rPr>
          <w:rFonts w:ascii="Times New Roman"/>
          <w:b/>
          <w:i w:val="false"/>
          <w:color w:val="000000"/>
          <w:sz w:val="28"/>
        </w:rPr>
        <w:t>органның ғылыми ұйымы</w:t>
      </w:r>
      <w:r>
        <w:rPr>
          <w:rFonts w:ascii="Times New Roman"/>
          <w:b w:val="false"/>
          <w:i w:val="false"/>
          <w:color w:val="000000"/>
          <w:sz w:val="28"/>
        </w:rPr>
        <w:t>     </w:t>
      </w:r>
      <w:r>
        <w:br/>
      </w:r>
      <w:r>
        <w:rPr>
          <w:rFonts w:ascii="Times New Roman"/>
          <w:b w:val="false"/>
          <w:i w:val="false"/>
          <w:color w:val="000000"/>
          <w:sz w:val="28"/>
        </w:rPr>
        <w:t>
_______________________________________</w:t>
      </w:r>
      <w:r>
        <w:br/>
      </w:r>
      <w:r>
        <w:rPr>
          <w:rFonts w:ascii="Times New Roman"/>
          <w:b w:val="false"/>
          <w:i w:val="false"/>
          <w:color w:val="000000"/>
          <w:sz w:val="28"/>
        </w:rPr>
        <w:t>
(заңды тұлғаның толық атауы, жеке тұлғаның</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(дара кәсіпкердің) тегі, аты, әкесінің аты, </w:t>
      </w:r>
      <w:r>
        <w:br/>
      </w:r>
      <w:r>
        <w:rPr>
          <w:rFonts w:ascii="Times New Roman"/>
          <w:b w:val="false"/>
          <w:i w:val="false"/>
          <w:color w:val="000000"/>
          <w:sz w:val="28"/>
        </w:rPr>
        <w:t>
_______________________________________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w:t>
      </w:r>
      <w:r>
        <w:br/>
      </w:r>
      <w:r>
        <w:rPr>
          <w:rFonts w:ascii="Times New Roman"/>
          <w:b w:val="false"/>
          <w:i w:val="false"/>
          <w:color w:val="000000"/>
          <w:sz w:val="28"/>
        </w:rPr>
        <w:t>
телефон мен факстің нөмірі)</w:t>
      </w:r>
    </w:p>
    <w:bookmarkEnd w:id="8"/>
    <w:bookmarkStart w:name="z43" w:id="9"/>
    <w:p>
      <w:pPr>
        <w:spacing w:after="0"/>
        <w:ind w:left="0"/>
        <w:jc w:val="left"/>
      </w:pPr>
      <w:r>
        <w:rPr>
          <w:rFonts w:ascii="Times New Roman"/>
          <w:b/>
          <w:i w:val="false"/>
          <w:color w:val="000000"/>
        </w:rPr>
        <w:t xml:space="preserve"> 
Үлгілерді әкелуге, әкетуге ғылыми қорытынды алуға арналған </w:t>
      </w:r>
      <w:r>
        <w:br/>
      </w:r>
      <w:r>
        <w:rPr>
          <w:rFonts w:ascii="Times New Roman"/>
          <w:b/>
          <w:i w:val="false"/>
          <w:color w:val="000000"/>
        </w:rPr>
        <w:t>
ӨТІНІШ</w:t>
      </w:r>
    </w:p>
    <w:bookmarkEnd w:id="9"/>
    <w:p>
      <w:pPr>
        <w:spacing w:after="0"/>
        <w:ind w:left="0"/>
        <w:jc w:val="both"/>
      </w:pPr>
      <w:r>
        <w:rPr>
          <w:rFonts w:ascii="Times New Roman"/>
          <w:b w:val="false"/>
          <w:i w:val="false"/>
          <w:color w:val="000000"/>
          <w:sz w:val="28"/>
        </w:rPr>
        <w:t>      Үлгілерді әкелуге, әкетуге арналған ғылыми қорытынды беруіңізді</w:t>
      </w:r>
      <w:r>
        <w:br/>
      </w:r>
      <w:r>
        <w:rPr>
          <w:rFonts w:ascii="Times New Roman"/>
          <w:b w:val="false"/>
          <w:i w:val="false"/>
          <w:color w:val="000000"/>
          <w:sz w:val="28"/>
        </w:rPr>
        <w:t>
сұраймын</w:t>
      </w:r>
      <w:r>
        <w:br/>
      </w:r>
      <w:r>
        <w:rPr>
          <w:rFonts w:ascii="Times New Roman"/>
          <w:b w:val="false"/>
          <w:i w:val="false"/>
          <w:color w:val="000000"/>
          <w:sz w:val="28"/>
        </w:rPr>
        <w:t>
                      ___________________________</w:t>
      </w:r>
      <w:r>
        <w:br/>
      </w:r>
      <w:r>
        <w:rPr>
          <w:rFonts w:ascii="Times New Roman"/>
          <w:b w:val="false"/>
          <w:i w:val="false"/>
          <w:color w:val="000000"/>
          <w:sz w:val="28"/>
        </w:rPr>
        <w:t>
                       (қажеттісінің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11553"/>
        <w:gridCol w:w="1715"/>
      </w:tblGrid>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әкету мақсаты (коммерциялық операциялар, ғылыми зерттеулер, цирктерде өнер көрсету немесе жылжымалы көрмелер, хайуанаттар бақтары, ботаникалық бақтар мен мұражайлар арасындағы алмасу, сондай-ақ жеке берулер, аңшылық олжалар және басқалар)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орыс және латын тілдеріндегі атауы көрсетілген үлгі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 сипаттамасы (тірі жануарлар, терілер, тұлыптар, ұшалар, бас сүйектері, мүйіздер, азу тістері, қан, сондай-ақ бұйымдар және басқалар, тірі жануарлар үшін - жынысы мен жасы, ұқсастық белгілерінің бар-жоғы)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Үлгілердің саны немесе салмағы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Үлгілердің шығу тегі (табиғаттан алынды, жасанды жолмен шығарылды немесе өсірілді немесе басқа елден қандай құжаттардың негізінде импортталды, тәркіленді, сатып алынды, сый немесе мұра ретінде алынды және басқалар)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Экспорттаушының және импорттаушының орыс және ағылшын тілдеріндегі заңды мекенжайы, олардың телефондары немесе факстары (жеке тұлғалар үшін - үйінің мекенжайы, паспорттық деректері)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мамырдағы     </w:t>
      </w:r>
      <w:r>
        <w:br/>
      </w:r>
      <w:r>
        <w:rPr>
          <w:rFonts w:ascii="Times New Roman"/>
          <w:b w:val="false"/>
          <w:i w:val="false"/>
          <w:color w:val="000000"/>
          <w:sz w:val="28"/>
        </w:rPr>
        <w:t xml:space="preserve">
№ 705 қаулысымен бекітілген   </w:t>
      </w:r>
      <w:r>
        <w:br/>
      </w:r>
      <w:r>
        <w:rPr>
          <w:rFonts w:ascii="Times New Roman"/>
          <w:b w:val="false"/>
          <w:i w:val="false"/>
          <w:color w:val="000000"/>
          <w:sz w:val="28"/>
        </w:rPr>
        <w:t>
Әкiмшiлiк органның Құрып кету қаупi</w:t>
      </w:r>
      <w:r>
        <w:br/>
      </w:r>
      <w:r>
        <w:rPr>
          <w:rFonts w:ascii="Times New Roman"/>
          <w:b w:val="false"/>
          <w:i w:val="false"/>
          <w:color w:val="000000"/>
          <w:sz w:val="28"/>
        </w:rPr>
        <w:t xml:space="preserve">
төнген жабайы фауна мен флора   </w:t>
      </w:r>
      <w:r>
        <w:br/>
      </w:r>
      <w:r>
        <w:rPr>
          <w:rFonts w:ascii="Times New Roman"/>
          <w:b w:val="false"/>
          <w:i w:val="false"/>
          <w:color w:val="000000"/>
          <w:sz w:val="28"/>
        </w:rPr>
        <w:t xml:space="preserve">
түрлерімен халықаралық сауда   </w:t>
      </w:r>
      <w:r>
        <w:br/>
      </w:r>
      <w:r>
        <w:rPr>
          <w:rFonts w:ascii="Times New Roman"/>
          <w:b w:val="false"/>
          <w:i w:val="false"/>
          <w:color w:val="000000"/>
          <w:sz w:val="28"/>
        </w:rPr>
        <w:t xml:space="preserve">
туралы конвенция қолданылатын   </w:t>
      </w:r>
      <w:r>
        <w:br/>
      </w:r>
      <w:r>
        <w:rPr>
          <w:rFonts w:ascii="Times New Roman"/>
          <w:b w:val="false"/>
          <w:i w:val="false"/>
          <w:color w:val="000000"/>
          <w:sz w:val="28"/>
        </w:rPr>
        <w:t xml:space="preserve">
жануарлар түрлерiн Қазақстан   </w:t>
      </w:r>
      <w:r>
        <w:br/>
      </w:r>
      <w:r>
        <w:rPr>
          <w:rFonts w:ascii="Times New Roman"/>
          <w:b w:val="false"/>
          <w:i w:val="false"/>
          <w:color w:val="000000"/>
          <w:sz w:val="28"/>
        </w:rPr>
        <w:t>
Республикасының аумағына әкелуге</w:t>
      </w:r>
      <w:r>
        <w:br/>
      </w:r>
      <w:r>
        <w:rPr>
          <w:rFonts w:ascii="Times New Roman"/>
          <w:b w:val="false"/>
          <w:i w:val="false"/>
          <w:color w:val="000000"/>
          <w:sz w:val="28"/>
        </w:rPr>
        <w:t xml:space="preserve">
және Қазақстан Республикасының </w:t>
      </w:r>
      <w:r>
        <w:br/>
      </w:r>
      <w:r>
        <w:rPr>
          <w:rFonts w:ascii="Times New Roman"/>
          <w:b w:val="false"/>
          <w:i w:val="false"/>
          <w:color w:val="000000"/>
          <w:sz w:val="28"/>
        </w:rPr>
        <w:t>
аумағынан әкетуге рұқсаттар беру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10"/>
    <w:p>
      <w:pPr>
        <w:spacing w:after="0"/>
        <w:ind w:left="0"/>
        <w:jc w:val="both"/>
      </w:pPr>
      <w:r>
        <w:rPr>
          <w:rFonts w:ascii="Times New Roman"/>
          <w:b w:val="false"/>
          <w:i w:val="false"/>
          <w:color w:val="ff0000"/>
          <w:sz w:val="28"/>
        </w:rPr>
        <w:t>      Ескерту. 2-қосымша жаңа редакцияда - ҚР Үкіметінің 26.06.2014 </w:t>
      </w:r>
      <w:r>
        <w:rPr>
          <w:rFonts w:ascii="Times New Roman"/>
          <w:b w:val="false"/>
          <w:i w:val="false"/>
          <w:color w:val="ff0000"/>
          <w:sz w:val="28"/>
        </w:rPr>
        <w:t>№ 702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5" w:id="11"/>
    <w:p>
      <w:pPr>
        <w:spacing w:after="0"/>
        <w:ind w:left="0"/>
        <w:jc w:val="both"/>
      </w:pPr>
      <w:r>
        <w:rPr>
          <w:rFonts w:ascii="Times New Roman"/>
          <w:b w:val="false"/>
          <w:i w:val="false"/>
          <w:color w:val="000000"/>
          <w:sz w:val="28"/>
        </w:rPr>
        <w:t>
 </w:t>
      </w:r>
      <w:r>
        <w:rPr>
          <w:rFonts w:ascii="Times New Roman"/>
          <w:b/>
          <w:i w:val="false"/>
          <w:color w:val="000000"/>
          <w:sz w:val="28"/>
        </w:rPr>
        <w:t>Құрып кету қаупi төнген жабайы фауна</w:t>
      </w:r>
      <w:r>
        <w:br/>
      </w:r>
      <w:r>
        <w:rPr>
          <w:rFonts w:ascii="Times New Roman"/>
          <w:b w:val="false"/>
          <w:i w:val="false"/>
          <w:color w:val="000000"/>
          <w:sz w:val="28"/>
        </w:rPr>
        <w:t>
</w:t>
      </w:r>
      <w:r>
        <w:rPr>
          <w:rFonts w:ascii="Times New Roman"/>
          <w:b/>
          <w:i w:val="false"/>
          <w:color w:val="000000"/>
          <w:sz w:val="28"/>
        </w:rPr>
        <w:t>мен флора түрлерімен халықаралық</w:t>
      </w:r>
      <w:r>
        <w:br/>
      </w:r>
      <w:r>
        <w:rPr>
          <w:rFonts w:ascii="Times New Roman"/>
          <w:b w:val="false"/>
          <w:i w:val="false"/>
          <w:color w:val="000000"/>
          <w:sz w:val="28"/>
        </w:rPr>
        <w:t>
</w:t>
      </w:r>
      <w:r>
        <w:rPr>
          <w:rFonts w:ascii="Times New Roman"/>
          <w:b/>
          <w:i w:val="false"/>
          <w:color w:val="000000"/>
          <w:sz w:val="28"/>
        </w:rPr>
        <w:t>сауда туралы конвенция жөніндегі</w:t>
      </w:r>
      <w:r>
        <w:br/>
      </w:r>
      <w:r>
        <w:rPr>
          <w:rFonts w:ascii="Times New Roman"/>
          <w:b w:val="false"/>
          <w:i w:val="false"/>
          <w:color w:val="000000"/>
          <w:sz w:val="28"/>
        </w:rPr>
        <w:t>
</w:t>
      </w:r>
      <w:r>
        <w:rPr>
          <w:rFonts w:ascii="Times New Roman"/>
          <w:b/>
          <w:i w:val="false"/>
          <w:color w:val="000000"/>
          <w:sz w:val="28"/>
        </w:rPr>
        <w:t>әкiмшiлiк орган</w:t>
      </w: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(заңды тұлғаның толық атауы, жеке тұлғаның</w:t>
      </w:r>
      <w:r>
        <w:br/>
      </w:r>
      <w:r>
        <w:rPr>
          <w:rFonts w:ascii="Times New Roman"/>
          <w:b w:val="false"/>
          <w:i w:val="false"/>
          <w:color w:val="000000"/>
          <w:sz w:val="28"/>
        </w:rPr>
        <w:t>
________________________________________</w:t>
      </w:r>
      <w:r>
        <w:br/>
      </w:r>
      <w:r>
        <w:rPr>
          <w:rFonts w:ascii="Times New Roman"/>
          <w:b w:val="false"/>
          <w:i w:val="false"/>
          <w:color w:val="000000"/>
          <w:sz w:val="28"/>
        </w:rPr>
        <w:t>
(дара кәсіпкердің)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мекенжайы,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телефон мен факстің нөмірі)    </w:t>
      </w:r>
    </w:p>
    <w:bookmarkStart w:name="z46" w:id="12"/>
    <w:p>
      <w:pPr>
        <w:spacing w:after="0"/>
        <w:ind w:left="0"/>
        <w:jc w:val="left"/>
      </w:pPr>
      <w:r>
        <w:rPr>
          <w:rFonts w:ascii="Times New Roman"/>
          <w:b/>
          <w:i w:val="false"/>
          <w:color w:val="000000"/>
        </w:rPr>
        <w:t xml:space="preserve"> 
Үлгілерді әкелуге, әкетуге рұқсат алуға арналған</w:t>
      </w:r>
      <w:r>
        <w:br/>
      </w:r>
      <w:r>
        <w:rPr>
          <w:rFonts w:ascii="Times New Roman"/>
          <w:b/>
          <w:i w:val="false"/>
          <w:color w:val="000000"/>
        </w:rPr>
        <w:t>
ӨТІНІШ</w:t>
      </w:r>
    </w:p>
    <w:bookmarkEnd w:id="12"/>
    <w:p>
      <w:pPr>
        <w:spacing w:after="0"/>
        <w:ind w:left="0"/>
        <w:jc w:val="both"/>
      </w:pPr>
      <w:r>
        <w:rPr>
          <w:rFonts w:ascii="Times New Roman"/>
          <w:b w:val="false"/>
          <w:i w:val="false"/>
          <w:color w:val="000000"/>
          <w:sz w:val="28"/>
        </w:rPr>
        <w:t>      Үлгілерді әкелуге, әкетуге рұқсат беруіңізді сұраймын</w:t>
      </w:r>
      <w:r>
        <w:br/>
      </w:r>
      <w:r>
        <w:rPr>
          <w:rFonts w:ascii="Times New Roman"/>
          <w:b w:val="false"/>
          <w:i w:val="false"/>
          <w:color w:val="000000"/>
          <w:sz w:val="28"/>
        </w:rPr>
        <w:t>
                    ___________________________</w:t>
      </w:r>
      <w:r>
        <w:br/>
      </w:r>
      <w:r>
        <w:rPr>
          <w:rFonts w:ascii="Times New Roman"/>
          <w:b w:val="false"/>
          <w:i w:val="false"/>
          <w:color w:val="000000"/>
          <w:sz w:val="28"/>
        </w:rPr>
        <w:t>
                     (қажеттісінің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11509"/>
        <w:gridCol w:w="1748"/>
      </w:tblGrid>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және әкету мақсаты (коммерциялық операциялар, ғылыми зерттеулер, цирктерде өнер көрсету немесе жылжымалы көрмелер, хайуанаттар бақтары, ботаникалық бақтар мен мұражайлар арасындағы алмасу, сондай-ақ жеке берушілер, аңшылық олжалар және басқалар)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орыс және латын тілдеріндегі атауы көрсетілген үлгі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 сипаттамасы (тірі жануарлар, терілер, тұлыптар, ұшалар, бас сүйектері, мүйіздер, азу тістері, қан, сондай-ақ бұйымдар және басқалар, тірі жануарлар үшін - жынысы мен жасы, ұқсастық белгілерінің бар-жоғы)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Үлгілердің саны немесе салмағы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Үлгілердің шығу тегі (табиғаттан алынды, жасанды жолмен шығарылды немесе өсірілді немесе басқа елден қандай құжаттардың негізінде импортталды, тәркіленді, сатып алынды, сый немесе мұра ретінде алынды және басқалар)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Экспорттаушының және импорттаушының орыс және ағылшын тілдеріндегі заңды мекенжайы, олардың телефондары немесе факстары (жеке тұлғалар үшін - үйінің мекенжайы, паспорттық деректері)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мамырдағы       </w:t>
      </w:r>
      <w:r>
        <w:br/>
      </w:r>
      <w:r>
        <w:rPr>
          <w:rFonts w:ascii="Times New Roman"/>
          <w:b w:val="false"/>
          <w:i w:val="false"/>
          <w:color w:val="000000"/>
          <w:sz w:val="28"/>
        </w:rPr>
        <w:t xml:space="preserve">
№ 705 қаулысымен бекітілген     </w:t>
      </w:r>
      <w:r>
        <w:br/>
      </w:r>
      <w:r>
        <w:rPr>
          <w:rFonts w:ascii="Times New Roman"/>
          <w:b w:val="false"/>
          <w:i w:val="false"/>
          <w:color w:val="000000"/>
          <w:sz w:val="28"/>
        </w:rPr>
        <w:t xml:space="preserve">
Әкімшілік органның Құрып кету қаупі </w:t>
      </w:r>
      <w:r>
        <w:br/>
      </w:r>
      <w:r>
        <w:rPr>
          <w:rFonts w:ascii="Times New Roman"/>
          <w:b w:val="false"/>
          <w:i w:val="false"/>
          <w:color w:val="000000"/>
          <w:sz w:val="28"/>
        </w:rPr>
        <w:t xml:space="preserve">
төнген жабайы фауна мен флора   </w:t>
      </w:r>
      <w:r>
        <w:br/>
      </w:r>
      <w:r>
        <w:rPr>
          <w:rFonts w:ascii="Times New Roman"/>
          <w:b w:val="false"/>
          <w:i w:val="false"/>
          <w:color w:val="000000"/>
          <w:sz w:val="28"/>
        </w:rPr>
        <w:t xml:space="preserve">
түрлерімен халықаралық сауда туралы </w:t>
      </w:r>
      <w:r>
        <w:br/>
      </w:r>
      <w:r>
        <w:rPr>
          <w:rFonts w:ascii="Times New Roman"/>
          <w:b w:val="false"/>
          <w:i w:val="false"/>
          <w:color w:val="000000"/>
          <w:sz w:val="28"/>
        </w:rPr>
        <w:t xml:space="preserve">
конвенция қолданылатын жануарлар  </w:t>
      </w:r>
      <w:r>
        <w:br/>
      </w:r>
      <w:r>
        <w:rPr>
          <w:rFonts w:ascii="Times New Roman"/>
          <w:b w:val="false"/>
          <w:i w:val="false"/>
          <w:color w:val="000000"/>
          <w:sz w:val="28"/>
        </w:rPr>
        <w:t xml:space="preserve">
түрлерін Қазақстан Республикасының  </w:t>
      </w:r>
      <w:r>
        <w:br/>
      </w:r>
      <w:r>
        <w:rPr>
          <w:rFonts w:ascii="Times New Roman"/>
          <w:b w:val="false"/>
          <w:i w:val="false"/>
          <w:color w:val="000000"/>
          <w:sz w:val="28"/>
        </w:rPr>
        <w:t xml:space="preserve">
аумағына әкелуге және Қазақстан  </w:t>
      </w:r>
      <w:r>
        <w:br/>
      </w:r>
      <w:r>
        <w:rPr>
          <w:rFonts w:ascii="Times New Roman"/>
          <w:b w:val="false"/>
          <w:i w:val="false"/>
          <w:color w:val="000000"/>
          <w:sz w:val="28"/>
        </w:rPr>
        <w:t xml:space="preserve">
Республикасының аумағынан әкетуге </w:t>
      </w:r>
      <w:r>
        <w:br/>
      </w:r>
      <w:r>
        <w:rPr>
          <w:rFonts w:ascii="Times New Roman"/>
          <w:b w:val="false"/>
          <w:i w:val="false"/>
          <w:color w:val="000000"/>
          <w:sz w:val="28"/>
        </w:rPr>
        <w:t xml:space="preserve">
рұқсаттар беру қағидаларына   </w:t>
      </w:r>
      <w:r>
        <w:br/>
      </w:r>
      <w:r>
        <w:rPr>
          <w:rFonts w:ascii="Times New Roman"/>
          <w:b w:val="false"/>
          <w:i w:val="false"/>
          <w:color w:val="000000"/>
          <w:sz w:val="28"/>
        </w:rPr>
        <w:t xml:space="preserve">
3-қосымша              </w:t>
      </w:r>
    </w:p>
    <w:bookmarkEnd w:id="13"/>
    <w:p>
      <w:pPr>
        <w:spacing w:after="0"/>
        <w:ind w:left="0"/>
        <w:jc w:val="both"/>
      </w:pPr>
      <w:r>
        <w:rPr>
          <w:rFonts w:ascii="Times New Roman"/>
          <w:b w:val="false"/>
          <w:i w:val="false"/>
          <w:color w:val="ff0000"/>
          <w:sz w:val="28"/>
        </w:rPr>
        <w:t>      Ескерту. 3-қосымша жаңа редакцияда - ҚР Үкіметінің 26.06.2014 </w:t>
      </w:r>
      <w:r>
        <w:rPr>
          <w:rFonts w:ascii="Times New Roman"/>
          <w:b w:val="false"/>
          <w:i w:val="false"/>
          <w:color w:val="ff0000"/>
          <w:sz w:val="28"/>
        </w:rPr>
        <w:t>№ 702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8"/>
        <w:gridCol w:w="513"/>
        <w:gridCol w:w="3289"/>
        <w:gridCol w:w="1325"/>
        <w:gridCol w:w="2"/>
        <w:gridCol w:w="2"/>
        <w:gridCol w:w="2"/>
        <w:gridCol w:w="1460"/>
        <w:gridCol w:w="1913"/>
        <w:gridCol w:w="22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Құрып кету қаупі төнген жабайы фауна мен флора түрлерімен халықаралық сауда туралы конвенция (СИТЕС)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ТҮПНҰСҚA</w:t>
            </w:r>
            <w:r>
              <w:br/>
            </w:r>
            <w:r>
              <w:rPr>
                <w:rFonts w:ascii="Times New Roman"/>
                <w:b w:val="false"/>
                <w:i w:val="false"/>
                <w:color w:val="000000"/>
                <w:sz w:val="20"/>
              </w:rPr>
              <w:t>
Original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Convention on International Trade</w:t>
            </w:r>
            <w:r>
              <w:br/>
            </w:r>
            <w:r>
              <w:rPr>
                <w:rFonts w:ascii="Times New Roman"/>
                <w:b w:val="false"/>
                <w:i w:val="false"/>
                <w:color w:val="000000"/>
                <w:sz w:val="20"/>
              </w:rPr>
              <w:t>
in Endangered Species of Wild Fauna</w:t>
            </w:r>
            <w:r>
              <w:br/>
            </w:r>
            <w:r>
              <w:rPr>
                <w:rFonts w:ascii="Times New Roman"/>
                <w:b w:val="false"/>
                <w:i w:val="false"/>
                <w:color w:val="000000"/>
                <w:sz w:val="20"/>
              </w:rPr>
              <w:t>
and Flora (CITES)</w:t>
            </w:r>
          </w:p>
        </w:tc>
      </w:tr>
      <w:tr>
        <w:trPr>
          <w:trHeight w:val="4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w:t>
            </w:r>
            <w:r>
              <w:br/>
            </w:r>
            <w:r>
              <w:rPr>
                <w:rFonts w:ascii="Times New Roman"/>
                <w:b w:val="false"/>
                <w:i w:val="false"/>
                <w:color w:val="000000"/>
                <w:sz w:val="20"/>
              </w:rPr>
              <w:t>
министрлігі</w:t>
            </w:r>
            <w:r>
              <w:br/>
            </w:r>
            <w:r>
              <w:rPr>
                <w:rFonts w:ascii="Times New Roman"/>
                <w:b w:val="false"/>
                <w:i w:val="false"/>
                <w:color w:val="000000"/>
                <w:sz w:val="20"/>
              </w:rPr>
              <w:t>
Министерство окружающей среды и водных ресурсов</w:t>
            </w:r>
            <w:r>
              <w:br/>
            </w:r>
            <w:r>
              <w:rPr>
                <w:rFonts w:ascii="Times New Roman"/>
                <w:b w:val="false"/>
                <w:i w:val="false"/>
                <w:color w:val="000000"/>
                <w:sz w:val="20"/>
              </w:rPr>
              <w:t>
Республики Казахстан</w:t>
            </w:r>
            <w:r>
              <w:br/>
            </w:r>
            <w:r>
              <w:rPr>
                <w:rFonts w:ascii="Times New Roman"/>
                <w:b w:val="false"/>
                <w:i w:val="false"/>
                <w:color w:val="000000"/>
                <w:sz w:val="20"/>
              </w:rPr>
              <w:t xml:space="preserve">
Ministry of Environment and Water Resources </w:t>
            </w:r>
            <w:r>
              <w:br/>
            </w:r>
            <w:r>
              <w:rPr>
                <w:rFonts w:ascii="Times New Roman"/>
                <w:b w:val="false"/>
                <w:i w:val="false"/>
                <w:color w:val="000000"/>
                <w:sz w:val="20"/>
              </w:rPr>
              <w:t>
of the Republic of Kazakhstan</w:t>
            </w:r>
          </w:p>
          <w:p>
            <w:pPr>
              <w:spacing w:after="20"/>
              <w:ind w:left="20"/>
              <w:jc w:val="both"/>
            </w:pPr>
            <w:r>
              <w:drawing>
                <wp:inline distT="0" distB="0" distL="0" distR="0">
                  <wp:extent cx="13462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46200" cy="1397000"/>
                          </a:xfrm>
                          <a:prstGeom prst="rect">
                            <a:avLst/>
                          </a:prstGeom>
                        </pic:spPr>
                      </pic:pic>
                    </a:graphicData>
                  </a:graphic>
                </wp:inline>
              </w:drawing>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r>
              <w:br/>
            </w:r>
            <w:r>
              <w:rPr>
                <w:rFonts w:ascii="Times New Roman"/>
                <w:b w:val="false"/>
                <w:i w:val="false"/>
                <w:color w:val="000000"/>
                <w:sz w:val="20"/>
              </w:rPr>
              <w:t>
Export</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СИТЕС</w:t>
            </w:r>
            <w:r>
              <w:br/>
            </w:r>
            <w:r>
              <w:rPr>
                <w:rFonts w:ascii="Times New Roman"/>
                <w:b w:val="false"/>
                <w:i w:val="false"/>
                <w:color w:val="000000"/>
                <w:sz w:val="20"/>
              </w:rPr>
              <w:t>
әкімшілік органы</w:t>
            </w:r>
            <w:r>
              <w:br/>
            </w:r>
            <w:r>
              <w:rPr>
                <w:rFonts w:ascii="Times New Roman"/>
                <w:b w:val="false"/>
                <w:i w:val="false"/>
                <w:color w:val="000000"/>
                <w:sz w:val="20"/>
              </w:rPr>
              <w:t>
Aдминистративный орган СИТЕС в</w:t>
            </w:r>
            <w:r>
              <w:br/>
            </w:r>
            <w:r>
              <w:rPr>
                <w:rFonts w:ascii="Times New Roman"/>
                <w:b w:val="false"/>
                <w:i w:val="false"/>
                <w:color w:val="000000"/>
                <w:sz w:val="20"/>
              </w:rPr>
              <w:t>
Республике Казахстан</w:t>
            </w:r>
            <w:r>
              <w:br/>
            </w:r>
            <w:r>
              <w:rPr>
                <w:rFonts w:ascii="Times New Roman"/>
                <w:b w:val="false"/>
                <w:i w:val="false"/>
                <w:color w:val="000000"/>
                <w:sz w:val="20"/>
              </w:rPr>
              <w:t>
Management Authorities for CITES in</w:t>
            </w:r>
            <w:r>
              <w:br/>
            </w:r>
            <w:r>
              <w:rPr>
                <w:rFonts w:ascii="Times New Roman"/>
                <w:b w:val="false"/>
                <w:i w:val="false"/>
                <w:color w:val="000000"/>
                <w:sz w:val="20"/>
              </w:rPr>
              <w:t>
the Republic of Kazakhstan</w:t>
            </w:r>
          </w:p>
          <w:tbl>
            <w:tblPr>
              <w:tblW w:w="0" w:type="auto"/>
              <w:tblCellSpacing w:w="0" w:type="auto"/>
              <w:tblBorders>
                <w:top w:val="none"/>
                <w:left w:val="none"/>
                <w:bottom w:val="none"/>
                <w:right w:val="none"/>
                <w:insideH w:val="none"/>
                <w:insideV w:val="none"/>
              </w:tblBorders>
            </w:tblPr>
            <w:tblGrid>
              <w:gridCol w:w="2434"/>
              <w:gridCol w:w="2280"/>
            </w:tblGrid>
            <w:tr>
              <w:trPr>
                <w:trHeight w:val="2685" w:hRule="atLeast"/>
              </w:trPr>
              <w:tc>
                <w:tcPr>
                  <w:tcW w:w="2434" w:type="dxa"/>
                  <w:tcBorders/>
                  <w:tcMar>
                    <w:top w:w="15" w:type="dxa"/>
                    <w:left w:w="15" w:type="dxa"/>
                    <w:bottom w:w="15" w:type="dxa"/>
                    <w:right w:w="15" w:type="dxa"/>
                  </w:tcMar>
                  <w:vAlign w:val="center"/>
                </w:tcPr>
                <w:p>
                  <w:pPr>
                    <w:spacing w:after="20"/>
                    <w:ind w:left="20"/>
                    <w:jc w:val="both"/>
                  </w:pPr>
                  <w:r>
                    <w:drawing>
                      <wp:inline distT="0" distB="0" distL="0" distR="0">
                        <wp:extent cx="14859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85900" cy="1485900"/>
                                </a:xfrm>
                                <a:prstGeom prst="rect">
                                  <a:avLst/>
                                </a:prstGeom>
                              </pic:spPr>
                            </pic:pic>
                          </a:graphicData>
                        </a:graphic>
                      </wp:inline>
                    </w:drawing>
                  </w:r>
                </w:p>
              </w:tc>
              <w:tc>
                <w:tcPr>
                  <w:tcW w:w="2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w:t>
                  </w:r>
                  <w:r>
                    <w:br/>
                  </w:r>
                  <w:r>
                    <w:rPr>
                      <w:rFonts w:ascii="Times New Roman"/>
                      <w:b w:val="false"/>
                      <w:i w:val="false"/>
                      <w:color w:val="000000"/>
                      <w:sz w:val="20"/>
                    </w:rPr>
                    <w:t>
Ministry House,</w:t>
                  </w:r>
                  <w:r>
                    <w:br/>
                  </w:r>
                  <w:r>
                    <w:rPr>
                      <w:rFonts w:ascii="Times New Roman"/>
                      <w:b w:val="false"/>
                      <w:i w:val="false"/>
                      <w:color w:val="000000"/>
                      <w:sz w:val="20"/>
                    </w:rPr>
                    <w:t>
Orynbor 8,</w:t>
                  </w:r>
                  <w:r>
                    <w:br/>
                  </w:r>
                  <w:r>
                    <w:rPr>
                      <w:rFonts w:ascii="Times New Roman"/>
                      <w:b w:val="false"/>
                      <w:i w:val="false"/>
                      <w:color w:val="000000"/>
                      <w:sz w:val="20"/>
                    </w:rPr>
                    <w:t>
Astana city,</w:t>
                  </w:r>
                  <w:r>
                    <w:br/>
                  </w:r>
                  <w:r>
                    <w:rPr>
                      <w:rFonts w:ascii="Times New Roman"/>
                      <w:b w:val="false"/>
                      <w:i w:val="false"/>
                      <w:color w:val="000000"/>
                      <w:sz w:val="20"/>
                    </w:rPr>
                    <w:t>
Republic of</w:t>
                  </w:r>
                  <w:r>
                    <w:br/>
                  </w:r>
                  <w:r>
                    <w:rPr>
                      <w:rFonts w:ascii="Times New Roman"/>
                      <w:b w:val="false"/>
                      <w:i w:val="false"/>
                      <w:color w:val="000000"/>
                      <w:sz w:val="20"/>
                    </w:rPr>
                    <w:t>
Kazakhstan</w:t>
                  </w:r>
                  <w:r>
                    <w:br/>
                  </w:r>
                  <w:r>
                    <w:rPr>
                      <w:rFonts w:ascii="Times New Roman"/>
                      <w:b w:val="false"/>
                      <w:i w:val="false"/>
                      <w:color w:val="000000"/>
                      <w:sz w:val="20"/>
                    </w:rPr>
                    <w:t>
Tel.: (+7172)</w:t>
                  </w:r>
                  <w:r>
                    <w:br/>
                  </w:r>
                  <w:r>
                    <w:rPr>
                      <w:rFonts w:ascii="Times New Roman"/>
                      <w:b w:val="false"/>
                      <w:i w:val="false"/>
                      <w:color w:val="000000"/>
                      <w:sz w:val="20"/>
                    </w:rPr>
                    <w:t>
743325 Fax:</w:t>
                  </w:r>
                  <w:r>
                    <w:br/>
                  </w:r>
                  <w:r>
                    <w:rPr>
                      <w:rFonts w:ascii="Times New Roman"/>
                      <w:b w:val="false"/>
                      <w:i w:val="false"/>
                      <w:color w:val="000000"/>
                      <w:sz w:val="20"/>
                    </w:rPr>
                    <w:t>
(+7172) 743300</w:t>
                  </w:r>
                </w:p>
              </w:tc>
            </w:tr>
          </w:tbl>
          <w:p/>
        </w:tc>
      </w:tr>
      <w:tr>
        <w:trPr>
          <w:trHeight w:val="555" w:hRule="atLeast"/>
        </w:trPr>
        <w:tc>
          <w:tcPr>
            <w:tcW w:w="0" w:type="auto"/>
            <w:gridSpan w:val="2"/>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r>
              <w:br/>
            </w:r>
            <w:r>
              <w:rPr>
                <w:rFonts w:ascii="Times New Roman"/>
                <w:b w:val="false"/>
                <w:i w:val="false"/>
                <w:color w:val="000000"/>
                <w:sz w:val="20"/>
              </w:rPr>
              <w:t>
Import</w:t>
            </w:r>
          </w:p>
        </w:tc>
        <w:tc>
          <w:tcPr>
            <w:tcW w:w="0" w:type="auto"/>
            <w:gridSpan w:val="6"/>
            <w:vMerge/>
            <w:tcBorders>
              <w:top w:val="nil"/>
              <w:left w:val="single" w:color="cfcfcf" w:sz="5"/>
              <w:bottom w:val="single" w:color="cfcfcf" w:sz="5"/>
              <w:right w:val="single" w:color="cfcfcf" w:sz="5"/>
            </w:tcBorders>
          </w:tcP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Реэкспорт</w:t>
            </w:r>
            <w:r>
              <w:br/>
            </w:r>
            <w:r>
              <w:rPr>
                <w:rFonts w:ascii="Times New Roman"/>
                <w:b w:val="false"/>
                <w:i w:val="false"/>
                <w:color w:val="000000"/>
                <w:sz w:val="20"/>
              </w:rPr>
              <w:t>
Reexport</w:t>
            </w:r>
          </w:p>
        </w:tc>
        <w:tc>
          <w:tcPr>
            <w:tcW w:w="0" w:type="auto"/>
            <w:gridSpan w:val="6"/>
            <w:vMerge/>
            <w:tcBorders>
              <w:top w:val="nil"/>
              <w:left w:val="single" w:color="cfcfcf" w:sz="5"/>
              <w:bottom w:val="single" w:color="cfcfcf" w:sz="5"/>
              <w:right w:val="single" w:color="cfcfcf" w:sz="5"/>
            </w:tcBorders>
          </w:tcPr>
          <w:p/>
        </w:tc>
      </w:tr>
      <w:tr>
        <w:trPr>
          <w:trHeight w:val="630" w:hRule="atLeast"/>
        </w:trPr>
        <w:tc>
          <w:tcPr>
            <w:tcW w:w="0" w:type="auto"/>
            <w:gridSpan w:val="2"/>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r>
              <w:br/>
            </w:r>
            <w:r>
              <w:rPr>
                <w:rFonts w:ascii="Times New Roman"/>
                <w:b w:val="false"/>
                <w:i w:val="false"/>
                <w:color w:val="000000"/>
                <w:sz w:val="20"/>
              </w:rPr>
              <w:t>
Other</w:t>
            </w:r>
          </w:p>
        </w:tc>
        <w:tc>
          <w:tcPr>
            <w:tcW w:w="0" w:type="auto"/>
            <w:gridSpan w:val="6"/>
            <w:vMerge/>
            <w:tcBorders>
              <w:top w:val="nil"/>
              <w:left w:val="single" w:color="cfcfcf" w:sz="5"/>
              <w:bottom w:val="single" w:color="cfcfcf" w:sz="5"/>
              <w:right w:val="single" w:color="cfcfcf" w:sz="5"/>
            </w:tcBorders>
          </w:tcPr>
          <w:p/>
        </w:tc>
      </w:tr>
      <w:tr>
        <w:trPr>
          <w:trHeight w:val="40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 Реэкспорттаушы:</w:t>
            </w:r>
            <w:r>
              <w:br/>
            </w:r>
            <w:r>
              <w:rPr>
                <w:rFonts w:ascii="Times New Roman"/>
                <w:b w:val="false"/>
                <w:i w:val="false"/>
                <w:color w:val="000000"/>
                <w:sz w:val="20"/>
              </w:rPr>
              <w:t>
Exporter / Re-exporter: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w:t>
            </w:r>
            <w:r>
              <w:br/>
            </w:r>
            <w:r>
              <w:rPr>
                <w:rFonts w:ascii="Times New Roman"/>
                <w:b w:val="false"/>
                <w:i w:val="false"/>
                <w:color w:val="000000"/>
                <w:sz w:val="20"/>
              </w:rPr>
              <w:t>
Permit №:</w:t>
            </w:r>
          </w:p>
        </w:tc>
      </w:tr>
      <w:tr>
        <w:trPr>
          <w:trHeight w:val="420" w:hRule="atLeast"/>
        </w:trPr>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маркасы №:</w:t>
            </w:r>
            <w:r>
              <w:br/>
            </w:r>
            <w:r>
              <w:rPr>
                <w:rFonts w:ascii="Times New Roman"/>
                <w:b w:val="false"/>
                <w:i w:val="false"/>
                <w:color w:val="000000"/>
                <w:sz w:val="20"/>
              </w:rPr>
              <w:t>
Security stamp №:</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 жарамды:</w:t>
            </w:r>
            <w:r>
              <w:br/>
            </w:r>
            <w:r>
              <w:rPr>
                <w:rFonts w:ascii="Times New Roman"/>
                <w:b w:val="false"/>
                <w:i w:val="false"/>
                <w:color w:val="000000"/>
                <w:sz w:val="20"/>
              </w:rPr>
              <w:t>
Valid until:</w:t>
            </w:r>
          </w:p>
        </w:tc>
      </w:tr>
      <w:tr>
        <w:trPr>
          <w:trHeight w:val="10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Импорттаушы:</w:t>
            </w:r>
            <w:r>
              <w:br/>
            </w:r>
            <w:r>
              <w:rPr>
                <w:rFonts w:ascii="Times New Roman"/>
                <w:b w:val="false"/>
                <w:i w:val="false"/>
                <w:color w:val="000000"/>
                <w:sz w:val="20"/>
              </w:rPr>
              <w:t>
Importer: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шарттар:</w:t>
            </w:r>
            <w:r>
              <w:br/>
            </w:r>
            <w:r>
              <w:rPr>
                <w:rFonts w:ascii="Times New Roman"/>
                <w:b w:val="false"/>
                <w:i w:val="false"/>
                <w:color w:val="000000"/>
                <w:sz w:val="20"/>
              </w:rPr>
              <w:t>
Special conditions:</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жануарлар үшін бұл рұқсат тасымалдау шарттары СИТЕС ұсынымдарына, ал авиатасымалы жағдайында ИAТA қағидаларына сәйкес келгенде ғана жарамды</w:t>
            </w:r>
            <w:r>
              <w:br/>
            </w:r>
            <w:r>
              <w:rPr>
                <w:rFonts w:ascii="Times New Roman"/>
                <w:b w:val="false"/>
                <w:i w:val="false"/>
                <w:color w:val="000000"/>
                <w:sz w:val="20"/>
              </w:rPr>
              <w:t>
For live animals this permit is only valid if the transport conditions conform to the</w:t>
            </w:r>
            <w:r>
              <w:br/>
            </w:r>
            <w:r>
              <w:rPr>
                <w:rFonts w:ascii="Times New Roman"/>
                <w:b w:val="false"/>
                <w:i w:val="false"/>
                <w:color w:val="000000"/>
                <w:sz w:val="20"/>
              </w:rPr>
              <w:t>
CITES Guidelines for Transport of Live or, in the case of air transport, to the IATA</w:t>
            </w:r>
            <w:r>
              <w:br/>
            </w:r>
            <w:r>
              <w:rPr>
                <w:rFonts w:ascii="Times New Roman"/>
                <w:b w:val="false"/>
                <w:i w:val="false"/>
                <w:color w:val="000000"/>
                <w:sz w:val="20"/>
              </w:rPr>
              <w:t>
Live Animal Regulations</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орысша және латынша атауы</w:t>
            </w:r>
            <w:r>
              <w:br/>
            </w:r>
            <w:r>
              <w:rPr>
                <w:rFonts w:ascii="Times New Roman"/>
                <w:b w:val="false"/>
                <w:i w:val="false"/>
                <w:color w:val="000000"/>
                <w:sz w:val="20"/>
              </w:rPr>
              <w:t>
Russian and scientific name of animal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енді қоса алғанда, үлгінің сипаттамасы</w:t>
            </w:r>
            <w:r>
              <w:br/>
            </w:r>
            <w:r>
              <w:rPr>
                <w:rFonts w:ascii="Times New Roman"/>
                <w:b w:val="false"/>
                <w:i w:val="false"/>
                <w:color w:val="000000"/>
                <w:sz w:val="20"/>
              </w:rPr>
              <w:t>
Description of specimens, including identifying marks or numbers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r>
              <w:br/>
            </w:r>
            <w:r>
              <w:rPr>
                <w:rFonts w:ascii="Times New Roman"/>
                <w:b w:val="false"/>
                <w:i w:val="false"/>
                <w:color w:val="000000"/>
                <w:sz w:val="20"/>
              </w:rPr>
              <w:t>
Appendix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Көзі</w:t>
            </w:r>
            <w:r>
              <w:br/>
            </w:r>
            <w:r>
              <w:rPr>
                <w:rFonts w:ascii="Times New Roman"/>
                <w:b w:val="false"/>
                <w:i w:val="false"/>
                <w:color w:val="000000"/>
                <w:sz w:val="20"/>
              </w:rPr>
              <w:t>
Sourc</w:t>
            </w:r>
            <w:r>
              <w:br/>
            </w:r>
            <w:r>
              <w:rPr>
                <w:rFonts w:ascii="Times New Roman"/>
                <w:b w:val="false"/>
                <w:i w:val="false"/>
                <w:color w:val="000000"/>
                <w:sz w:val="20"/>
              </w:rPr>
              <w:t>
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r>
              <w:br/>
            </w:r>
            <w:r>
              <w:rPr>
                <w:rFonts w:ascii="Times New Roman"/>
                <w:b w:val="false"/>
                <w:i w:val="false"/>
                <w:color w:val="000000"/>
                <w:sz w:val="20"/>
              </w:rPr>
              <w:t>
Purpos</w:t>
            </w:r>
            <w:r>
              <w:br/>
            </w:r>
            <w:r>
              <w:rPr>
                <w:rFonts w:ascii="Times New Roman"/>
                <w:b w:val="false"/>
                <w:i w:val="false"/>
                <w:color w:val="000000"/>
                <w:sz w:val="20"/>
              </w:rPr>
              <w:t>
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Даналар саны немесе салмағы</w:t>
            </w:r>
            <w:r>
              <w:br/>
            </w:r>
            <w:r>
              <w:rPr>
                <w:rFonts w:ascii="Times New Roman"/>
                <w:b w:val="false"/>
                <w:i w:val="false"/>
                <w:color w:val="000000"/>
                <w:sz w:val="20"/>
              </w:rPr>
              <w:t>
Quantity: number of</w:t>
            </w:r>
            <w:r>
              <w:br/>
            </w:r>
            <w:r>
              <w:rPr>
                <w:rFonts w:ascii="Times New Roman"/>
                <w:b w:val="false"/>
                <w:i w:val="false"/>
                <w:color w:val="000000"/>
                <w:sz w:val="20"/>
              </w:rPr>
              <w:t>
specimens or weight</w:t>
            </w:r>
          </w:p>
        </w:tc>
      </w:tr>
      <w:tr>
        <w:trPr>
          <w:trHeight w:val="30" w:hRule="atLeast"/>
        </w:trPr>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елі</w:t>
            </w:r>
            <w:r>
              <w:br/>
            </w:r>
            <w:r>
              <w:rPr>
                <w:rFonts w:ascii="Times New Roman"/>
                <w:b w:val="false"/>
                <w:i w:val="false"/>
                <w:color w:val="000000"/>
                <w:sz w:val="20"/>
              </w:rPr>
              <w:t>
Country of origin</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Рұқсаттың нөмірі және күні </w:t>
            </w:r>
            <w:r>
              <w:br/>
            </w:r>
            <w:r>
              <w:rPr>
                <w:rFonts w:ascii="Times New Roman"/>
                <w:b w:val="false"/>
                <w:i w:val="false"/>
                <w:color w:val="000000"/>
                <w:sz w:val="20"/>
              </w:rPr>
              <w:t>
Permit № and date</w:t>
            </w:r>
          </w:p>
        </w:tc>
      </w:tr>
      <w:tr>
        <w:trPr>
          <w:trHeight w:val="30" w:hRule="atLeast"/>
        </w:trPr>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елі</w:t>
            </w:r>
            <w:r>
              <w:br/>
            </w:r>
            <w:r>
              <w:rPr>
                <w:rFonts w:ascii="Times New Roman"/>
                <w:b w:val="false"/>
                <w:i w:val="false"/>
                <w:color w:val="000000"/>
                <w:sz w:val="20"/>
              </w:rPr>
              <w:t>
Country of origin</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Рұқсаттың нөмірі және күні </w:t>
            </w:r>
            <w:r>
              <w:br/>
            </w:r>
            <w:r>
              <w:rPr>
                <w:rFonts w:ascii="Times New Roman"/>
                <w:b w:val="false"/>
                <w:i w:val="false"/>
                <w:color w:val="000000"/>
                <w:sz w:val="20"/>
              </w:rPr>
              <w:t>
Permit № and date</w:t>
            </w:r>
          </w:p>
        </w:tc>
      </w:tr>
      <w:tr>
        <w:trPr>
          <w:trHeight w:val="8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рұқсат берілді:</w:t>
            </w:r>
            <w:r>
              <w:br/>
            </w:r>
            <w:r>
              <w:rPr>
                <w:rFonts w:ascii="Times New Roman"/>
                <w:b w:val="false"/>
                <w:i w:val="false"/>
                <w:color w:val="000000"/>
                <w:sz w:val="20"/>
              </w:rPr>
              <w:t>
This permit was issued on: ______________ ___________________________________________</w:t>
            </w:r>
            <w:r>
              <w:br/>
            </w:r>
            <w:r>
              <w:rPr>
                <w:rFonts w:ascii="Times New Roman"/>
                <w:b w:val="false"/>
                <w:i w:val="false"/>
                <w:color w:val="000000"/>
                <w:sz w:val="20"/>
              </w:rPr>
              <w:t>
Күні/ Date Қорғаныш маркасы, қолы және мөрі</w:t>
            </w:r>
            <w:r>
              <w:br/>
            </w:r>
            <w:r>
              <w:rPr>
                <w:rFonts w:ascii="Times New Roman"/>
                <w:b w:val="false"/>
                <w:i w:val="false"/>
                <w:color w:val="000000"/>
                <w:sz w:val="20"/>
              </w:rPr>
              <w:t>
Қазақстан / Kazakhstan Security stamp, signature and official seal</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 / реэкспортты растау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кеден шекарасынан өту бекетінде толтырылады</w:t>
            </w:r>
            <w:r>
              <w:br/>
            </w:r>
            <w:r>
              <w:rPr>
                <w:rFonts w:ascii="Times New Roman"/>
                <w:b w:val="false"/>
                <w:i w:val="false"/>
                <w:color w:val="000000"/>
                <w:sz w:val="20"/>
              </w:rPr>
              <w:t>
Өткізу бекеті _____________</w:t>
            </w:r>
            <w:r>
              <w:br/>
            </w:r>
            <w:r>
              <w:rPr>
                <w:rFonts w:ascii="Times New Roman"/>
                <w:b w:val="false"/>
                <w:i w:val="false"/>
                <w:color w:val="000000"/>
                <w:sz w:val="20"/>
              </w:rPr>
              <w:t>
Күні ______________________</w:t>
            </w:r>
            <w:r>
              <w:br/>
            </w:r>
            <w:r>
              <w:rPr>
                <w:rFonts w:ascii="Times New Roman"/>
                <w:b w:val="false"/>
                <w:i w:val="false"/>
                <w:color w:val="000000"/>
                <w:sz w:val="20"/>
              </w:rPr>
              <w:t>
Лауазымды адамның қолы және</w:t>
            </w:r>
            <w:r>
              <w:br/>
            </w:r>
            <w:r>
              <w:rPr>
                <w:rFonts w:ascii="Times New Roman"/>
                <w:b w:val="false"/>
                <w:i w:val="false"/>
                <w:color w:val="000000"/>
                <w:sz w:val="20"/>
              </w:rPr>
              <w:t>
мөр: _______________________</w:t>
            </w:r>
            <w:r>
              <w:br/>
            </w:r>
            <w:r>
              <w:rPr>
                <w:rFonts w:ascii="Times New Roman"/>
                <w:b w:val="false"/>
                <w:i w:val="false"/>
                <w:color w:val="000000"/>
                <w:sz w:val="20"/>
              </w:rPr>
              <w:t>
Коносаменттің/авиақұжаттың нөмірі: _____________________</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CITES PERMIT/CERTIFICATE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14"/>
    <w:p>
      <w:pPr>
        <w:spacing w:after="0"/>
        <w:ind w:left="0"/>
        <w:jc w:val="both"/>
      </w:pPr>
      <w:r>
        <w:rPr>
          <w:rFonts w:ascii="Times New Roman"/>
          <w:b w:val="false"/>
          <w:i w:val="false"/>
          <w:color w:val="000000"/>
          <w:sz w:val="28"/>
        </w:rPr>
        <w:t xml:space="preserve">
Әкiмшiлiк органның Құрып кету қаупi төнген  </w:t>
      </w:r>
      <w:r>
        <w:br/>
      </w:r>
      <w:r>
        <w:rPr>
          <w:rFonts w:ascii="Times New Roman"/>
          <w:b w:val="false"/>
          <w:i w:val="false"/>
          <w:color w:val="000000"/>
          <w:sz w:val="28"/>
        </w:rPr>
        <w:t xml:space="preserve">
жабайы фауна мен флора түрлерімен халықаралық </w:t>
      </w:r>
      <w:r>
        <w:br/>
      </w:r>
      <w:r>
        <w:rPr>
          <w:rFonts w:ascii="Times New Roman"/>
          <w:b w:val="false"/>
          <w:i w:val="false"/>
          <w:color w:val="000000"/>
          <w:sz w:val="28"/>
        </w:rPr>
        <w:t xml:space="preserve">
сауда туралы конвенция қолданылатын жануарлар </w:t>
      </w:r>
      <w:r>
        <w:br/>
      </w:r>
      <w:r>
        <w:rPr>
          <w:rFonts w:ascii="Times New Roman"/>
          <w:b w:val="false"/>
          <w:i w:val="false"/>
          <w:color w:val="000000"/>
          <w:sz w:val="28"/>
        </w:rPr>
        <w:t xml:space="preserve">
түрлерiн Қазақстан Республикасының аумағына  </w:t>
      </w:r>
      <w:r>
        <w:br/>
      </w:r>
      <w:r>
        <w:rPr>
          <w:rFonts w:ascii="Times New Roman"/>
          <w:b w:val="false"/>
          <w:i w:val="false"/>
          <w:color w:val="000000"/>
          <w:sz w:val="28"/>
        </w:rPr>
        <w:t xml:space="preserve">
әкелуге және Қазақстан Республикасының    </w:t>
      </w:r>
      <w:r>
        <w:br/>
      </w:r>
      <w:r>
        <w:rPr>
          <w:rFonts w:ascii="Times New Roman"/>
          <w:b w:val="false"/>
          <w:i w:val="false"/>
          <w:color w:val="000000"/>
          <w:sz w:val="28"/>
        </w:rPr>
        <w:t xml:space="preserve">
аумағынан әкетуге рұқсаттар беру қағидаларына </w:t>
      </w:r>
      <w:r>
        <w:br/>
      </w:r>
      <w:r>
        <w:rPr>
          <w:rFonts w:ascii="Times New Roman"/>
          <w:b w:val="false"/>
          <w:i w:val="false"/>
          <w:color w:val="000000"/>
          <w:sz w:val="28"/>
        </w:rPr>
        <w:t xml:space="preserve">
қосымша                    </w:t>
      </w:r>
    </w:p>
    <w:bookmarkEnd w:id="14"/>
    <w:bookmarkStart w:name="z49" w:id="15"/>
    <w:p>
      <w:pPr>
        <w:spacing w:after="0"/>
        <w:ind w:left="0"/>
        <w:jc w:val="left"/>
      </w:pPr>
      <w:r>
        <w:rPr>
          <w:rFonts w:ascii="Times New Roman"/>
          <w:b/>
          <w:i w:val="false"/>
          <w:color w:val="000000"/>
        </w:rPr>
        <w:t xml:space="preserve"> 
Әкiмшiлiк органның Құрып кету қаупi төнген жабайы фауна мен</w:t>
      </w:r>
      <w:r>
        <w:br/>
      </w:r>
      <w:r>
        <w:rPr>
          <w:rFonts w:ascii="Times New Roman"/>
          <w:b/>
          <w:i w:val="false"/>
          <w:color w:val="000000"/>
        </w:rPr>
        <w:t>
флора түрлерімен халықаралық сауда туралы конвенция</w:t>
      </w:r>
      <w:r>
        <w:br/>
      </w:r>
      <w:r>
        <w:rPr>
          <w:rFonts w:ascii="Times New Roman"/>
          <w:b/>
          <w:i w:val="false"/>
          <w:color w:val="000000"/>
        </w:rPr>
        <w:t>
қолданылатын жануарлар түрлерiн Қазақстан Республикасының</w:t>
      </w:r>
      <w:r>
        <w:br/>
      </w:r>
      <w:r>
        <w:rPr>
          <w:rFonts w:ascii="Times New Roman"/>
          <w:b/>
          <w:i w:val="false"/>
          <w:color w:val="000000"/>
        </w:rPr>
        <w:t>
аумағына әкелуге және Қазақстан Республикасының</w:t>
      </w:r>
      <w:r>
        <w:br/>
      </w:r>
      <w:r>
        <w:rPr>
          <w:rFonts w:ascii="Times New Roman"/>
          <w:b/>
          <w:i w:val="false"/>
          <w:color w:val="000000"/>
        </w:rPr>
        <w:t>
аумағынан әкетуге рұқсаттар беру</w:t>
      </w:r>
      <w:r>
        <w:br/>
      </w:r>
      <w:r>
        <w:rPr>
          <w:rFonts w:ascii="Times New Roman"/>
          <w:b/>
          <w:i w:val="false"/>
          <w:color w:val="000000"/>
        </w:rPr>
        <w:t>
журналы</w:t>
      </w:r>
    </w:p>
    <w:bookmarkEnd w:id="15"/>
    <w:p>
      <w:pPr>
        <w:spacing w:after="0"/>
        <w:ind w:left="0"/>
        <w:jc w:val="both"/>
      </w:pPr>
      <w:r>
        <w:rPr>
          <w:rFonts w:ascii="Times New Roman"/>
          <w:b w:val="false"/>
          <w:i w:val="false"/>
          <w:color w:val="ff0000"/>
          <w:sz w:val="28"/>
        </w:rPr>
        <w:t xml:space="preserve">      Ескерту. Қосымша жаңа редакцияда - ҚР Үкіметінің 18.10.2013 </w:t>
      </w:r>
      <w:r>
        <w:rPr>
          <w:rFonts w:ascii="Times New Roman"/>
          <w:b w:val="false"/>
          <w:i w:val="false"/>
          <w:color w:val="ff0000"/>
          <w:sz w:val="28"/>
        </w:rPr>
        <w:t>№ 1103</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1457"/>
        <w:gridCol w:w="1770"/>
        <w:gridCol w:w="1310"/>
        <w:gridCol w:w="1562"/>
        <w:gridCol w:w="2064"/>
        <w:gridCol w:w="2315"/>
        <w:gridCol w:w="2316"/>
      </w:tblGrid>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Үлгінің атауы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Қайда/қайдан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 және нөмірі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Т.А.Ә., сенімхат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қолы</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