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f9226" w14:textId="07f92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Қарулы Күштерінің құрылымын одан әрі жетілдіру жөніндегі шаралар туралы" Қазақстан Республикасының Президенті Жарлығының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2012 жылғы 8 маусымдағы № 760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Қарулы Күштерінің құрылымын одан әрі жетілдіру жөніндегі шаралар туралы" Қазақстан Республикасының Президенті Жарлығының жобасы Қазақстан Республикасы Президентінің қарауына енгізілсін.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 К. Мәсімов</w:t>
      </w:r>
    </w:p>
    <w:bookmarkStart w:name="z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 Қарулы Күштерінің құрылымын одан</w:t>
      </w:r>
      <w:r>
        <w:br/>
      </w:r>
      <w:r>
        <w:rPr>
          <w:rFonts w:ascii="Times New Roman"/>
          <w:b/>
          <w:i w:val="false"/>
          <w:color w:val="000000"/>
        </w:rPr>
        <w:t>
әрі жетілдіру жөніндегі шаралар туралы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"Қазақстан Республикасының қорғанысы және Қарулы Күштері туралы" Қазақстан Республикасының 2005 жылғы 7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ҚАУЛЫ ЕТЕМІН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Қарулы Күштерiнiң құрылымы бекітiлсiн 
</w:t>
      </w:r>
      <w:r>
        <w:rPr>
          <w:rFonts w:ascii="Times New Roman"/>
          <w:b w:val="false"/>
          <w:i w:val="false"/>
          <w:color w:val="000000"/>
          <w:sz w:val="28"/>
        </w:rPr>
        <w:t>
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соғыс уақытында Қарулы Күштердiң барлық қызметiне жалпы басшылық жасауды және оларды Қазақстан Республикасы Қарулы Күштерінің Бас штабы арқылы басқаруды жүзеге асыратын Қарулы Күштерге жоғары басшылық жасаудың әскери-саяси органы – Жоғарғы Бас қолбасшылық (Жоғарғы Бас қолбасшылық Ставкасы);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әскери басқару органдары: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стратегиялық – Қорғаныс министрлiгi және Бас штаб;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жедел-стратегиялық – Қарулы Күштер түрлері бас қолбасшыларының, Қарулы Күштер тылы бастығының басқармалары, Қарулы Күштердің бас басқармалары;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жедел-аумақтық – өңiрлiк қолбасшылықтар әскерлері қолбасшыларының басқармалары;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жедел-тактикалық – әскер тектерi, Қарулы Күштер түрлерi қолбасшыларының басқармалары;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тактикалық – құрамалар мен әскери бөлiмдердiң басқармалары;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жергiлiктi – қорғаныс iстерi жөнiндегi департаменттер, басқармалар мен бөлiмдер;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Қарулы Күштер түрлерi: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Құрлық әскерлерi мынадай құрамда: әскери басқару органдары, өңiрлiк қолбасшылықтар, әскер тектерi, арнайы әскерлер, тылдық және техникалық қамтамасыз ету құрамалары мен бөлімдері, оқу-жаттығу және резервтiк құрамалар, бөлiмдер мен мекемелер;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Әуе қорғанысы күштерi мынадай құрамда: әскери басқару органдары, әскер тектерi, арнайы әскерлер, тылдық және техникалық қамтамасыз ету құрамалары мен бөлімдері, оқу-жаттығу және резервтiк құрамалар, бөлiмдер мен мекемелер;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Әскери-теңiз күштерi мынадай құрамда: әскери басқару органдары, құрамалар мен бөлімдер, оқу және резервтiк бөлiмдер мен мекемелер;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арнайы әскерлер (инженерлік, химиялық және техникалық қамтамасыз ету, барлау, байланыс, радиоэлектрондық күрес) мынадай құрамда: әскери басқару органдары, құрамалар, бөлiмдер мен мекемелер;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Қарулы Күштердің тылы мынадай құрамда: әскери басқару органдары, құрамалар, бөлiмдер мен мекемелер;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әскери полиция мынадай құрамда: әскери басқару органдары, бөлiмдер мен мекемелер;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әскери оқу орындары мен әскери-ғылыми мекемелер.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әкiмшiлiк-аумақтық бiрлiктерінің шекарасы шегiнде өңiрлiк қолбасшылықтардың жауапкершiлiк аймақтары айқындалсын: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"Астана" – Ақмола, Қарағанды, Қостанай және Солтүстiк Қазақстан облыстары;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"Шығыс" – Шығыс Қазақстан және Павлодар облыстары;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"Батыс" – Ақтөбе, Атырау, Батыс Қазақстан және Маңғыстау облыстары;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"Оңтүстiк" – Алматы, Жамбыл, Қызылорда және Оңтүстiк Қазақстан облыстары.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Мыналардың күшi жойылды деп танылсын: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"Қазақстан Республикасы Қарулы Күштерінің құрылымын одан әрі жетілдіру жөніндегі шаралар туралы" Қазақстан Республикасы Президентiнiң 2003 жылғы 7 мамырдағы № 1085 </w:t>
      </w:r>
      <w:r>
        <w:rPr>
          <w:rFonts w:ascii="Times New Roman"/>
          <w:b w:val="false"/>
          <w:i w:val="false"/>
          <w:color w:val="000000"/>
          <w:sz w:val="28"/>
        </w:rPr>
        <w:t>Жарлығы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"Қазақстан Республикасы Қарулы Күштерінің құрылымын жетілдіру жөніндегі кейбір мәселелер туралы" Қазақстан Республикасы Президентiнiң 2004 жылғы 10 қарашадағы № 1472 </w:t>
      </w:r>
      <w:r>
        <w:rPr>
          <w:rFonts w:ascii="Times New Roman"/>
          <w:b w:val="false"/>
          <w:i w:val="false"/>
          <w:color w:val="000000"/>
          <w:sz w:val="28"/>
        </w:rPr>
        <w:t>Жарлығы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"Қазақстан Республикасы Президентiнiң 2003 жылғы 7 мамырдағы № 1085 Жарлығына өзгерістер мен толықтырулар енгізу туралы" Қазақстан Республикасы Президентiнiң 2009 жылғы 4 наурыздағы № 762 </w:t>
      </w:r>
      <w:r>
        <w:rPr>
          <w:rFonts w:ascii="Times New Roman"/>
          <w:b w:val="false"/>
          <w:i w:val="false"/>
          <w:color w:val="000000"/>
          <w:sz w:val="28"/>
        </w:rPr>
        <w:t>Жарлығы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Қазақстан Республикасының Үкіметі осы Жарлықты іске асыру жөніндегі өзге де шараларды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Жарлықтың орындалуын бақылау Қазақстан Республикасы Президентiнiң Әкiмшiлiгiне жүктелсiн.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Осы Жарлық қол қойылған күнiнен бастап қолданысқа енгізіледi.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                                 Н.Назарбаев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