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cabf" w14:textId="d8fc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маусымдағы № 794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төреліктің және аралық соттың қызметін жетілдіру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 xml:space="preserve">.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7 наурызда «Егемен Қазақстан» және «Казахстанская правда» газеттерінде жарияланған « Қазақстан Республикасының кейбір заңнамалық актілеріне істерді қараудың апелляциялық, кассациялық және қадағалау тәртібін жетілдіру, сот төрелігіне сенім деңгейін арттыру және қолжетімділікті қамтамасыз ету мәселелері бойынша өзгерістер мен толықтырулар енгізу туралы »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«25-бап. Дауларды төреліктің және аралық соттың шешуiне беру</w:t>
      </w:r>
      <w:r>
        <w:br/>
      </w:r>
      <w:r>
        <w:rPr>
          <w:rFonts w:ascii="Times New Roman"/>
          <w:b w:val="false"/>
          <w:i w:val="false"/>
          <w:color w:val="000000"/>
          <w:sz w:val="28"/>
        </w:rPr>
        <w:t>
      Соттың қарауына жататын азаматтық-құқықтық қатынастардан туындайтын дау, тараптардың келiсiмi бойынша төреліктің немесе аралық соттың қарауына оған заңнамалық актiлерде тыйым салынбаған кезде және осы Кодекстiң 170-бабының 4) тармақшасына және 192-бабына сәйкес берiлуi мүмкiн.»;</w:t>
      </w:r>
      <w:r>
        <w:br/>
      </w:r>
      <w:r>
        <w:rPr>
          <w:rFonts w:ascii="Times New Roman"/>
          <w:b w:val="false"/>
          <w:i w:val="false"/>
          <w:color w:val="000000"/>
          <w:sz w:val="28"/>
        </w:rPr>
        <w:t>
      2) </w:t>
      </w:r>
      <w:r>
        <w:rPr>
          <w:rFonts w:ascii="Times New Roman"/>
          <w:b w:val="false"/>
          <w:i w:val="false"/>
          <w:color w:val="000000"/>
          <w:sz w:val="28"/>
        </w:rPr>
        <w:t>61-баптың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Өкілдің сотта іс жүргізу өкілеттіктері оған, талап арызға қол қоюды, iстi төрелікке немесе аралық сотқа берудi не медиация жүргізу туралы келісім жасасуды, талап қою талаптарынан және талап қоюды танудан толық немесе iшiнара бас тартуды, талап қоюдың нысанасын немесе негiздемесiн өзгертудi, бiтiмгершiлiк келiсiм жасауды, өкiлеттiктердi басқа адамға берудi (қайта сенім білдіру), соттың қаулысына шағым берудi, соттың қаулысын мәжбүрлеп орындатуды талап етудi, берiлген мүлiктi немесе ақшаны алуды қоспағанда, өкiлдiк берушiнiң атынан барлық iс жүргiзу әрекеттерiн жасауға құқық бередi.»;</w:t>
      </w:r>
      <w:r>
        <w:br/>
      </w:r>
      <w:r>
        <w:rPr>
          <w:rFonts w:ascii="Times New Roman"/>
          <w:b w:val="false"/>
          <w:i w:val="false"/>
          <w:color w:val="000000"/>
          <w:sz w:val="28"/>
        </w:rPr>
        <w:t>
      3) </w:t>
      </w:r>
      <w:r>
        <w:rPr>
          <w:rFonts w:ascii="Times New Roman"/>
          <w:b w:val="false"/>
          <w:i w:val="false"/>
          <w:color w:val="000000"/>
          <w:sz w:val="28"/>
        </w:rPr>
        <w:t>79-баптың</w:t>
      </w:r>
      <w:r>
        <w:rPr>
          <w:rFonts w:ascii="Times New Roman"/>
          <w:b w:val="false"/>
          <w:i w:val="false"/>
          <w:color w:val="000000"/>
          <w:sz w:val="28"/>
        </w:rPr>
        <w:t xml:space="preserve"> екінші бөлігінің 3-1) тармақшасы мынадай редакцияда жазылсын:</w:t>
      </w:r>
      <w:r>
        <w:br/>
      </w:r>
      <w:r>
        <w:rPr>
          <w:rFonts w:ascii="Times New Roman"/>
          <w:b w:val="false"/>
          <w:i w:val="false"/>
          <w:color w:val="000000"/>
          <w:sz w:val="28"/>
        </w:rPr>
        <w:t>
      «3-1) төрешiнiң немесе аралық судьяның мiндеттерiн атқаруға байланысты өзiне белгiлi болған мән-жайлар туралы – төрешi немесе аралық судья;»;</w:t>
      </w:r>
      <w:r>
        <w:br/>
      </w:r>
      <w:r>
        <w:rPr>
          <w:rFonts w:ascii="Times New Roman"/>
          <w:b w:val="false"/>
          <w:i w:val="false"/>
          <w:color w:val="000000"/>
          <w:sz w:val="28"/>
        </w:rPr>
        <w:t>
      4) </w:t>
      </w:r>
      <w:r>
        <w:rPr>
          <w:rFonts w:ascii="Times New Roman"/>
          <w:b w:val="false"/>
          <w:i w:val="false"/>
          <w:color w:val="000000"/>
          <w:sz w:val="28"/>
        </w:rPr>
        <w:t>154-баптың</w:t>
      </w:r>
      <w:r>
        <w:rPr>
          <w:rFonts w:ascii="Times New Roman"/>
          <w:b w:val="false"/>
          <w:i w:val="false"/>
          <w:color w:val="000000"/>
          <w:sz w:val="28"/>
        </w:rPr>
        <w:t xml:space="preserve"> бірінші бөлігі мынадай мазмұндағы 5-1)-тармақшасымен толықтырылсын:</w:t>
      </w:r>
      <w:r>
        <w:br/>
      </w:r>
      <w:r>
        <w:rPr>
          <w:rFonts w:ascii="Times New Roman"/>
          <w:b w:val="false"/>
          <w:i w:val="false"/>
          <w:color w:val="000000"/>
          <w:sz w:val="28"/>
        </w:rPr>
        <w:t>
      «5-1) тараптар арасында заңға сәйкес осы дауды төреліктiң немесе аралық соттың шешуіне беру туралы келісім жасалса;»;</w:t>
      </w:r>
      <w:r>
        <w:br/>
      </w:r>
      <w:r>
        <w:rPr>
          <w:rFonts w:ascii="Times New Roman"/>
          <w:b w:val="false"/>
          <w:i w:val="false"/>
          <w:color w:val="000000"/>
          <w:sz w:val="28"/>
        </w:rPr>
        <w:t>
      5) </w:t>
      </w:r>
      <w:r>
        <w:rPr>
          <w:rFonts w:ascii="Times New Roman"/>
          <w:b w:val="false"/>
          <w:i w:val="false"/>
          <w:color w:val="000000"/>
          <w:sz w:val="28"/>
        </w:rPr>
        <w:t>158-баптың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«Төрелiк немесе аралық сот талқылауы тараптарының iсiне қатысатын адамдардың арызы бойынша сот талап қоюды қамтамасыз ету үшін шаралар қабылдауы мүмкін. Талап қоюды қамтамасыз етуге, егер мұндай шараларды қабылдамау сот шешімін орындауды қиындататын немесе оның орындалуына мүмкіндік бермейтін болса, істің барлық жағдайларында жол беріледі.»;</w:t>
      </w:r>
      <w:r>
        <w:br/>
      </w:r>
      <w:r>
        <w:rPr>
          <w:rFonts w:ascii="Times New Roman"/>
          <w:b w:val="false"/>
          <w:i w:val="false"/>
          <w:color w:val="000000"/>
          <w:sz w:val="28"/>
        </w:rPr>
        <w:t>
      6) </w:t>
      </w:r>
      <w:r>
        <w:rPr>
          <w:rFonts w:ascii="Times New Roman"/>
          <w:b w:val="false"/>
          <w:i w:val="false"/>
          <w:color w:val="000000"/>
          <w:sz w:val="28"/>
        </w:rPr>
        <w:t>160-бап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«160-бап. Талап қоюды қамтамасыз ету туралы арызды қарау</w:t>
      </w:r>
      <w:r>
        <w:br/>
      </w:r>
      <w:r>
        <w:rPr>
          <w:rFonts w:ascii="Times New Roman"/>
          <w:b w:val="false"/>
          <w:i w:val="false"/>
          <w:color w:val="000000"/>
          <w:sz w:val="28"/>
        </w:rPr>
        <w:t>
      Талап қоюды қамтамасыз ету туралы арызды судья жауапкерге және төрелiк немесе аралық сот талқылауы тараптарының iсiне қатысатын басқа адамдарға хабарламай, ол сотқа түскен күні шешеді. Талап қоюды қамтамасыз ету туралы арызды қарап, судья ұйғарым шығарады.»;</w:t>
      </w:r>
      <w:r>
        <w:br/>
      </w:r>
      <w:r>
        <w:rPr>
          <w:rFonts w:ascii="Times New Roman"/>
          <w:b w:val="false"/>
          <w:i w:val="false"/>
          <w:color w:val="000000"/>
          <w:sz w:val="28"/>
        </w:rPr>
        <w:t>
      7) </w:t>
      </w:r>
      <w:r>
        <w:rPr>
          <w:rFonts w:ascii="Times New Roman"/>
          <w:b w:val="false"/>
          <w:i w:val="false"/>
          <w:color w:val="000000"/>
          <w:sz w:val="28"/>
        </w:rPr>
        <w:t>162-баптың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162-бап. Талап қоюды қамтамасыз етудің бір түрін екінші түрімен</w:t>
      </w:r>
      <w:r>
        <w:br/>
      </w:r>
      <w:r>
        <w:rPr>
          <w:rFonts w:ascii="Times New Roman"/>
          <w:b w:val="false"/>
          <w:i w:val="false"/>
          <w:color w:val="000000"/>
          <w:sz w:val="28"/>
        </w:rPr>
        <w:t>
               ауыстыру</w:t>
      </w:r>
      <w:r>
        <w:br/>
      </w:r>
      <w:r>
        <w:rPr>
          <w:rFonts w:ascii="Times New Roman"/>
          <w:b w:val="false"/>
          <w:i w:val="false"/>
          <w:color w:val="000000"/>
          <w:sz w:val="28"/>
        </w:rPr>
        <w:t>
      «1. Төрелiкте немесе аралық сот талқылауы тараптарының iсiне қатысушы адамның арызы бойынша талап қоюды қамтамасыз етудің бір түрін екінші түрімен ауыстыруға жол беріледі. Талап қоюды қамтамасыз етудің бір түрін екіншісімен ауыстыру туралы мәселеге іске қатысатын адамдарға арызды қараудың уақыты мен орны туралы хабарлай отырып, сот рұқсат береді, алайда олардың келмей қалуы осы мәселені мәні бойынша қарауға кедергі келтірмейді. Талап қоюдың бір түрін екінші түрімен ауыстыру туралы судья ұйғарым шығарады;».</w:t>
      </w:r>
      <w:r>
        <w:br/>
      </w:r>
      <w:r>
        <w:rPr>
          <w:rFonts w:ascii="Times New Roman"/>
          <w:b w:val="false"/>
          <w:i w:val="false"/>
          <w:color w:val="000000"/>
          <w:sz w:val="28"/>
        </w:rPr>
        <w:t>
      8) </w:t>
      </w:r>
      <w:r>
        <w:rPr>
          <w:rFonts w:ascii="Times New Roman"/>
          <w:b w:val="false"/>
          <w:i w:val="false"/>
          <w:color w:val="000000"/>
          <w:sz w:val="28"/>
        </w:rPr>
        <w:t>170-баптың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тараптарға дауды шешу үшiн олардың төрелікке немесе аралық сотқа жүгiну не дауды медиация тәртібімен шешу құқықтарын және мұндай әрекеттiң салдарларын түсiндiредi;»;</w:t>
      </w:r>
      <w:r>
        <w:br/>
      </w:r>
      <w:r>
        <w:rPr>
          <w:rFonts w:ascii="Times New Roman"/>
          <w:b w:val="false"/>
          <w:i w:val="false"/>
          <w:color w:val="000000"/>
          <w:sz w:val="28"/>
        </w:rPr>
        <w:t>
      9) </w:t>
      </w:r>
      <w:r>
        <w:rPr>
          <w:rFonts w:ascii="Times New Roman"/>
          <w:b w:val="false"/>
          <w:i w:val="false"/>
          <w:color w:val="000000"/>
          <w:sz w:val="28"/>
        </w:rPr>
        <w:t>185-бап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«185-бап. Іске қатысушы адамдарға олардың құқықтары мен</w:t>
      </w:r>
      <w:r>
        <w:br/>
      </w:r>
      <w:r>
        <w:rPr>
          <w:rFonts w:ascii="Times New Roman"/>
          <w:b w:val="false"/>
          <w:i w:val="false"/>
          <w:color w:val="000000"/>
          <w:sz w:val="28"/>
        </w:rPr>
        <w:t>
                міндеттерін түсіндіру</w:t>
      </w:r>
      <w:r>
        <w:br/>
      </w:r>
      <w:r>
        <w:rPr>
          <w:rFonts w:ascii="Times New Roman"/>
          <w:b w:val="false"/>
          <w:i w:val="false"/>
          <w:color w:val="000000"/>
          <w:sz w:val="28"/>
        </w:rPr>
        <w:t>
      Төрағалық етушi iске қатысушы адамдарға және өкiлдерге олардың iс жүргiзу құқықтары мен мiндеттерiн, оның iшiнде тараптарға дауды шешу үшiн олардың төрелікке немесе аралық сотқа жүгiну не дауды медиация тәртібімен шешу құқығын және осындай әрекеттiң салдарларын түсiндiредi.»;</w:t>
      </w:r>
      <w:r>
        <w:br/>
      </w:r>
      <w:r>
        <w:rPr>
          <w:rFonts w:ascii="Times New Roman"/>
          <w:b w:val="false"/>
          <w:i w:val="false"/>
          <w:color w:val="000000"/>
          <w:sz w:val="28"/>
        </w:rPr>
        <w:t>
      10) </w:t>
      </w:r>
      <w:r>
        <w:rPr>
          <w:rFonts w:ascii="Times New Roman"/>
          <w:b w:val="false"/>
          <w:i w:val="false"/>
          <w:color w:val="000000"/>
          <w:sz w:val="28"/>
        </w:rPr>
        <w:t>192-бап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«192-бап. Істі мәні бойынша қараудың басталуы</w:t>
      </w:r>
      <w:r>
        <w:br/>
      </w:r>
      <w:r>
        <w:rPr>
          <w:rFonts w:ascii="Times New Roman"/>
          <w:b w:val="false"/>
          <w:i w:val="false"/>
          <w:color w:val="000000"/>
          <w:sz w:val="28"/>
        </w:rPr>
        <w:t>
      Iстi мәнi бойынша қарау төрағалық етушiнiң талап қоюшының өз талаптарын қолдайтын, қолдамайтыны жауапкердің талап қоюшының талаптарын мойындайтыны және тараптардың iстi бiтiмгершiлiк келiсiмiмен аяқтауды немесе iстi төрелікке немесе аралық сотқа қарауға берудi не дауды медиация тәртібімен шешуді қалайтыны-қаламайтыны туралы мәселелердi анықтауынан басталады.»;</w:t>
      </w:r>
      <w:r>
        <w:br/>
      </w:r>
      <w:r>
        <w:rPr>
          <w:rFonts w:ascii="Times New Roman"/>
          <w:b w:val="false"/>
          <w:i w:val="false"/>
          <w:color w:val="000000"/>
          <w:sz w:val="28"/>
        </w:rPr>
        <w:t>
      11) </w:t>
      </w:r>
      <w:r>
        <w:rPr>
          <w:rFonts w:ascii="Times New Roman"/>
          <w:b w:val="false"/>
          <w:i w:val="false"/>
          <w:color w:val="000000"/>
          <w:sz w:val="28"/>
        </w:rPr>
        <w:t>249-баптың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тараптар арасында бұл дауды заңға сәйкес төреліктiң немесе аралық соттың шешіміне беру туралы келісім жасалса;»;</w:t>
      </w:r>
      <w:r>
        <w:br/>
      </w:r>
      <w:r>
        <w:rPr>
          <w:rFonts w:ascii="Times New Roman"/>
          <w:b w:val="false"/>
          <w:i w:val="false"/>
          <w:color w:val="000000"/>
          <w:sz w:val="28"/>
        </w:rPr>
        <w:t>
      12) 312-4-баптың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қайта құрылымдау көзделетін міндеттемелер бойынша талаптарды қанағаттандыру туралы соттардың, төреліктің және аралық соттардың бұрын қабылдаған шешімдерінің;»;</w:t>
      </w:r>
      <w:r>
        <w:br/>
      </w:r>
      <w:r>
        <w:rPr>
          <w:rFonts w:ascii="Times New Roman"/>
          <w:b w:val="false"/>
          <w:i w:val="false"/>
          <w:color w:val="000000"/>
          <w:sz w:val="28"/>
        </w:rPr>
        <w:t>
      13) 312-6-баптың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Қайта құрылымдау жоспарында көзделген шаралар кешенін жүзеге асыру, орындалуына орай, қайта құрылымдалған міндеттемелер бойынша талаптарды қанағаттандыру туралы соттардың, төреліктің және аралық соттардың бұрын қабылданған шешімдері бойынша міндеттемелердің тоқтатылуына әкеп соғады;».</w:t>
      </w:r>
      <w:r>
        <w:br/>
      </w:r>
      <w:r>
        <w:rPr>
          <w:rFonts w:ascii="Times New Roman"/>
          <w:b w:val="false"/>
          <w:i w:val="false"/>
          <w:color w:val="000000"/>
          <w:sz w:val="28"/>
        </w:rPr>
        <w:t>
      14) </w:t>
      </w:r>
      <w:r>
        <w:rPr>
          <w:rFonts w:ascii="Times New Roman"/>
          <w:b w:val="false"/>
          <w:i w:val="false"/>
          <w:color w:val="000000"/>
          <w:sz w:val="28"/>
        </w:rPr>
        <w:t>413-баптың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Шетелдік азаматтар мен азаматтығы жоқ адамдардың, шетелдік және халықаралық ұйымдардың (бұдан әрі – шетелдік тұлғалар) өздерінің бұзылған немесе даулы болып отырған құқықтарын, бостандықтарын және заңмен қорғалатын мүдделерін қорғау үшін Қазақстан Республикасының соттарына жүгінуге құқығы бар.».</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 161-құжаттар; № 24, 196-құжат; 2012 ж., № 1, 5-құжат;  № 2, 11, 15-құжаттар; № 3, 21, 22, 27-құжаттар; № 4, 31-құжат; 2012 жылғы  16 ақпанда «Егемен Қазақстан» және «Казахстанская правда» газеттерінде жарияланған «Қазақстан Республикасының кейбір заңнамалық актілеріне пробация қызметі мәселелері бойынша өзгерістер мен толықтырулар енгізу туралы» 2012 жылғы 15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сотқа берiлетiн талап арыздардан, ерекше талап қою ісін  жүргізу арыздарынан, ерекше іс жүргізілетін iстер бойынша арыздардан (шағымдардан), сот бұйрығын шығару туралы арыздардан, атқару парағының телнұсқасын беру туралы арыздардан, төреліктің, аралық соттың және шетел соттарының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w:t>
      </w:r>
      <w:r>
        <w:br/>
      </w:r>
      <w:r>
        <w:rPr>
          <w:rFonts w:ascii="Times New Roman"/>
          <w:b w:val="false"/>
          <w:i w:val="false"/>
          <w:color w:val="000000"/>
          <w:sz w:val="28"/>
        </w:rPr>
        <w:t>
      2) 535-баптың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Сотқа берiлетiн талап арыздардан, ерекше талап қою ісін жүргізу арыздарынан, ерекше жүргізілетін iстері бойынша арыздардан (шағымдардан), сот бұйрығын шығару туралы арыздардан, атқару парағының телнұсқасын беру туралы арыздардан, төреліктің, аралық соттың және шетел соттарының шешiмдерiн мәжбүрлеп орындату үшін атқару парақтарын беру туралы арыздардан, сот актілерінің, атқару парақтарының және өзге де құжаттардың көшiрмелерiн қайтадан беру туралы арыздардан мынадай мөлшерде мемлекеттiк баж алынады:»;</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аралық сот шешiмдерiне шағым жасау туралы арыздардан, төрелік шешiмдердi жою туралы қолдау хаттардан – Қазақстан Республикасының сотына мүліктік емес сипаттағы талап арыз берген кезде алынатын мемлекеттік баж мөлшерінен – 50 пайыз, ал мүліктік сипаттағы даулар бойынша – Қазақстан Республикасының сотына мүліктік сипаттағы талап арыз берген кезде алынатын және өтініш беруші даулап отырған сомаға негізделіп есептелген мемлекеттік баж мөлшерінен;»;</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атқару парағының телнұсқасын беру туралы арыздардан, төреліктің, аралық соттың және шетел соттарының шешiмдерiн мәжбүрлеп орындатуға арналған үшін атқару парақтарын беру туралы арыздардан – 500 пайыз;»;</w:t>
      </w:r>
      <w:r>
        <w:br/>
      </w:r>
      <w:r>
        <w:rPr>
          <w:rFonts w:ascii="Times New Roman"/>
          <w:b w:val="false"/>
          <w:i w:val="false"/>
          <w:color w:val="000000"/>
          <w:sz w:val="28"/>
        </w:rPr>
        <w:t>
      3) 548-баптың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«1-1) істі төрелікке немесе аралық сотқа жіберген;».</w:t>
      </w:r>
      <w:r>
        <w:br/>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82-баптың</w:t>
      </w:r>
      <w:r>
        <w:rPr>
          <w:rFonts w:ascii="Times New Roman"/>
          <w:b w:val="false"/>
          <w:i w:val="false"/>
          <w:color w:val="000000"/>
          <w:sz w:val="28"/>
        </w:rPr>
        <w:t xml:space="preserve"> 2-тармағының 1-1) тармақшасы мынадай редакцияда жазылсын:</w:t>
      </w:r>
      <w:r>
        <w:br/>
      </w:r>
      <w:r>
        <w:rPr>
          <w:rFonts w:ascii="Times New Roman"/>
          <w:b w:val="false"/>
          <w:i w:val="false"/>
          <w:color w:val="000000"/>
          <w:sz w:val="28"/>
        </w:rPr>
        <w:t>
      «1-1) төрешiнiң немесе аралық судьяның мiндеттерiн атқаруға байланысты өзiне белгiлi болған мән-жайлар туралы - төрешi немесе аралық судья;».</w:t>
      </w:r>
      <w:r>
        <w:br/>
      </w:r>
      <w:r>
        <w:rPr>
          <w:rFonts w:ascii="Times New Roman"/>
          <w:b w:val="false"/>
          <w:i w:val="false"/>
          <w:color w:val="000000"/>
          <w:sz w:val="28"/>
        </w:rPr>
        <w:t>
      4.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2012 жылғы 7 наурызда «Егемен Қазақстан» және «Казахстанская правда» газеттерінде жарияланған «Қазақстан Республикасының кейбір заңнамалық актілеріне істерді қараудың апелляциялық, кассациялық және қадағалау тәртібін жетілдіру, сот төрелігіне сенім деңгейін арттыру және қолжетімділікті қамтамасыз ету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төрелікте (сотта), аралық сотта және дауларды шешетін өзге де органдарда істі талқылауға сенім білдірушінің өкілі ретінде қатысады;».</w:t>
      </w:r>
      <w:r>
        <w:br/>
      </w:r>
      <w:r>
        <w:rPr>
          <w:rFonts w:ascii="Times New Roman"/>
          <w:b w:val="false"/>
          <w:i w:val="false"/>
          <w:color w:val="000000"/>
          <w:sz w:val="28"/>
        </w:rPr>
        <w:t>
      5.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151-құжат; 2009 ж., № 9-10, 47-құжат; 2010 ж.,№ 3-4, 12-құжат;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Заңы):</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Осы Заңның қолданылу аясы</w:t>
      </w:r>
      <w:r>
        <w:br/>
      </w:r>
      <w:r>
        <w:rPr>
          <w:rFonts w:ascii="Times New Roman"/>
          <w:b w:val="false"/>
          <w:i w:val="false"/>
          <w:color w:val="000000"/>
          <w:sz w:val="28"/>
        </w:rPr>
        <w:t>
      Осы Заң, егер Қазақстан Республикасының заңнамалық актiлерiнде өзгеше белгiленбесе, жеке және (немесе) заңды тұлғалар арасында азаматтық-құқықтық қатынастардан туындаған дауларға қатысты қолданылады.»;</w:t>
      </w:r>
      <w:r>
        <w:br/>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Тараптар нақты дауды қарау үшін аралық сотты өздерiнiң азаматтық-құқықтық қатынастарынан туындаған дауды шешу үшiн құрады және осы дау шешiлгенге дейiн немесе тараптар дауды құзыреттi сотқа беру туралы шешiм қабылдағанға дейiн әрекет етедi.»;</w:t>
      </w:r>
      <w:r>
        <w:br/>
      </w: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Аралық соттар мүлiктiк қатынастарға байланысы жоқ мүлiктiк емес жеке қатынастардан туындаған, адамның өмiрi мен денсаулығына, жеке өмiріне қол сұғылмаушылыққа, жеке және отбасы құпиясына, есiміне қатысты құқығына байланысты дауларды қарауға құқылы емес.»;</w:t>
      </w:r>
      <w:r>
        <w:br/>
      </w:r>
      <w:r>
        <w:rPr>
          <w:rFonts w:ascii="Times New Roman"/>
          <w:b w:val="false"/>
          <w:i w:val="false"/>
          <w:color w:val="000000"/>
          <w:sz w:val="28"/>
        </w:rPr>
        <w:t>
      4) мынадай мазмұндағы 13-1-баппен толықтырылсын:</w:t>
      </w:r>
      <w:r>
        <w:br/>
      </w:r>
      <w:r>
        <w:rPr>
          <w:rFonts w:ascii="Times New Roman"/>
          <w:b w:val="false"/>
          <w:i w:val="false"/>
          <w:color w:val="000000"/>
          <w:sz w:val="28"/>
        </w:rPr>
        <w:t>
      «13-1-бап. Тұрақты жұмыс iстейтiн аралық сот қызметінің шарттары</w:t>
      </w:r>
      <w:r>
        <w:br/>
      </w:r>
      <w:r>
        <w:rPr>
          <w:rFonts w:ascii="Times New Roman"/>
          <w:b w:val="false"/>
          <w:i w:val="false"/>
          <w:color w:val="000000"/>
          <w:sz w:val="28"/>
        </w:rPr>
        <w:t>
      Тұрақты жұмыс iстейтiн аралық сот өзінің аралық судьяларының тізілімін жүргізеді. Тұрақты жұмыс iстейтiн аралық сот туралы, оның заңды мекенжайын, жұмыс регламентін қоса алғанда, аралық судьялар тізілімі туралы ақпарат жеке және заңды тұлғалардың еркін танысуы үшін жалпы ортақ пайдаланылатын телекоммуникациялар желілеріне және бұқаралық ақпарат құралдарына орналастырылады. Аралық соттың шешімдері туралы ақпарат дау тараптарының келісімі болған кезде орналастырылады.».</w:t>
      </w:r>
      <w:r>
        <w:br/>
      </w:r>
      <w:r>
        <w:rPr>
          <w:rFonts w:ascii="Times New Roman"/>
          <w:b w:val="false"/>
          <w:i w:val="false"/>
          <w:color w:val="000000"/>
          <w:sz w:val="28"/>
        </w:rPr>
        <w:t>
      6. «Халықаралық коммерциялық төрелiк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152-құжат; 2010 ж., № 3-4, 12-құжат):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«Халықаралық төрелiк туралы»;</w:t>
      </w:r>
      <w:r>
        <w:br/>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«Осы Заң Қазақстан Республикасының аумағында халықаралық төрелiктiң қызметi процесiнде туындайтын қатынастарды, сондай-ақ халықаралық төрелiк шешiмдерiн Қазақстанда тану және орындау тәртiбi мен шарттарын реттейдi.»;</w:t>
      </w:r>
      <w:r>
        <w:br/>
      </w: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Қолданылу аясы</w:t>
      </w:r>
      <w:r>
        <w:br/>
      </w:r>
      <w:r>
        <w:rPr>
          <w:rFonts w:ascii="Times New Roman"/>
          <w:b w:val="false"/>
          <w:i w:val="false"/>
          <w:color w:val="000000"/>
          <w:sz w:val="28"/>
        </w:rPr>
        <w:t>
      Осы Заң, егер Қазақстан Республикасының заңнамалық актiлерiнде өзгеше белгiленбесе, жеке және заңды тұлғалардың қатысуымен азаматтық-құқықтық қатынастардан туындаған, халықаралық төрелiк шешетiн дауларға қатысты қолданылады.»;</w:t>
      </w:r>
      <w:r>
        <w:br/>
      </w:r>
      <w:r>
        <w:rPr>
          <w:rFonts w:ascii="Times New Roman"/>
          <w:b w:val="false"/>
          <w:i w:val="false"/>
          <w:color w:val="000000"/>
          <w:sz w:val="28"/>
        </w:rPr>
        <w:t>
      4) </w:t>
      </w:r>
      <w:r>
        <w:rPr>
          <w:rFonts w:ascii="Times New Roman"/>
          <w:b w:val="false"/>
          <w:i w:val="false"/>
          <w:color w:val="000000"/>
          <w:sz w:val="28"/>
        </w:rPr>
        <w:t>2-баптың</w:t>
      </w:r>
      <w:r>
        <w:rPr>
          <w:rFonts w:ascii="Times New Roman"/>
          <w:b w:val="false"/>
          <w:i w:val="false"/>
          <w:color w:val="000000"/>
          <w:sz w:val="28"/>
        </w:rPr>
        <w:t xml:space="preserve"> 1) және 8) тармақшалары мынадай редакцияда жазылсын:</w:t>
      </w:r>
      <w:r>
        <w:br/>
      </w:r>
      <w:r>
        <w:rPr>
          <w:rFonts w:ascii="Times New Roman"/>
          <w:b w:val="false"/>
          <w:i w:val="false"/>
          <w:color w:val="000000"/>
          <w:sz w:val="28"/>
        </w:rPr>
        <w:t>
      «1) төрелiк – нақты дауды қарау үшiн арнайы құрылған халықаралық төрелiк немесе тұрақты жұмыс iстейтiн төрелiк не дауды жеке-дара қарайтын төрешi;</w:t>
      </w:r>
      <w:r>
        <w:br/>
      </w:r>
      <w:r>
        <w:rPr>
          <w:rFonts w:ascii="Times New Roman"/>
          <w:b w:val="false"/>
          <w:i w:val="false"/>
          <w:color w:val="000000"/>
          <w:sz w:val="28"/>
        </w:rPr>
        <w:t>
      8) төрелiктiң регламентi – тұрақты жұмыс iстейтiн халықаралық төрелiк қызметiнің ұйымдастырылу тәртiбi;»;</w:t>
      </w:r>
      <w:r>
        <w:br/>
      </w:r>
      <w:r>
        <w:rPr>
          <w:rFonts w:ascii="Times New Roman"/>
          <w:b w:val="false"/>
          <w:i w:val="false"/>
          <w:color w:val="000000"/>
          <w:sz w:val="28"/>
        </w:rPr>
        <w:t>
      5) </w:t>
      </w:r>
      <w:r>
        <w:rPr>
          <w:rFonts w:ascii="Times New Roman"/>
          <w:b w:val="false"/>
          <w:i w:val="false"/>
          <w:color w:val="000000"/>
          <w:sz w:val="28"/>
        </w:rPr>
        <w:t>2-баптың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6) </w:t>
      </w:r>
      <w:r>
        <w:rPr>
          <w:rFonts w:ascii="Times New Roman"/>
          <w:b w:val="false"/>
          <w:i w:val="false"/>
          <w:color w:val="000000"/>
          <w:sz w:val="28"/>
        </w:rPr>
        <w:t xml:space="preserve">3-бап </w:t>
      </w:r>
      <w:r>
        <w:rPr>
          <w:rFonts w:ascii="Times New Roman"/>
          <w:b w:val="false"/>
          <w:i w:val="false"/>
          <w:color w:val="000000"/>
          <w:sz w:val="28"/>
        </w:rPr>
        <w:t>мынадай редакцияда жазылсын:</w:t>
      </w:r>
      <w:r>
        <w:br/>
      </w:r>
      <w:r>
        <w:rPr>
          <w:rFonts w:ascii="Times New Roman"/>
          <w:b w:val="false"/>
          <w:i w:val="false"/>
          <w:color w:val="000000"/>
          <w:sz w:val="28"/>
        </w:rPr>
        <w:t>
      «3-бап. Қазақстан Республикасының халықаралық төрелiк туралы</w:t>
      </w:r>
      <w:r>
        <w:br/>
      </w:r>
      <w:r>
        <w:rPr>
          <w:rFonts w:ascii="Times New Roman"/>
          <w:b w:val="false"/>
          <w:i w:val="false"/>
          <w:color w:val="000000"/>
          <w:sz w:val="28"/>
        </w:rPr>
        <w:t>
              заңнамасы</w:t>
      </w:r>
      <w:r>
        <w:br/>
      </w:r>
      <w:r>
        <w:rPr>
          <w:rFonts w:ascii="Times New Roman"/>
          <w:b w:val="false"/>
          <w:i w:val="false"/>
          <w:color w:val="000000"/>
          <w:sz w:val="28"/>
        </w:rPr>
        <w:t>
      1. Қазақстан Республикасының халықаралық төрелiк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ратификацияланған халықаралық шартта осы Заңдағыдан өзгеше ережелер белгiленсе, онда халықаралық шарттың ережелерi қолданылады.»;</w:t>
      </w:r>
      <w:r>
        <w:br/>
      </w:r>
      <w:r>
        <w:rPr>
          <w:rFonts w:ascii="Times New Roman"/>
          <w:b w:val="false"/>
          <w:i w:val="false"/>
          <w:color w:val="000000"/>
          <w:sz w:val="28"/>
        </w:rPr>
        <w:t>
      7)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Тараптар төрелiк келiсiмдi тараптар арасында қандай да бiр нақты азаматтық-құқықтық қатынас бойынша туындаған немесе туындауы мүмкiн дауларға қатысты жасасуы мүмкiн.»;</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Егер тараптардың ең болмағанда бiреуi Қазақстан Республикасының резидентi емес болып табылса, жеке және заңды тұлғалар арасында азаматтық-құқықтық қатынастардан туындайтын даулар тараптардың келiсiмi бойынша төрелiкке берiлуi мүмкiн.»;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Төрелік мүліктік қатынастарға байланысты жоқ мүліктік емес жеке қатынастардан туындаған, адамның өмiрi мен денсаулығына, жеке өмiріне қол сұғылмаушылыққа, жеке және отбасы құпиясына, есiміне қатысты құқығына байланысты мүлiктiк емес дауларды қарауға құқылы емес.»;</w:t>
      </w:r>
      <w:r>
        <w:br/>
      </w:r>
      <w:r>
        <w:rPr>
          <w:rFonts w:ascii="Times New Roman"/>
          <w:b w:val="false"/>
          <w:i w:val="false"/>
          <w:color w:val="000000"/>
          <w:sz w:val="28"/>
        </w:rPr>
        <w:t>
      8)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«9-1-бап. Тұрақты жұмыс iстейтiн төрелік қызметiнiң шарттары</w:t>
      </w:r>
      <w:r>
        <w:br/>
      </w:r>
      <w:r>
        <w:rPr>
          <w:rFonts w:ascii="Times New Roman"/>
          <w:b w:val="false"/>
          <w:i w:val="false"/>
          <w:color w:val="000000"/>
          <w:sz w:val="28"/>
        </w:rPr>
        <w:t>
      Тұрақты жұмыс iстейтiн төрелік өз төрешiлерiнiң тізілімін жүргізеді. Тұрақты жұмыс iстейтiн төрелік туралы ақпарат, оның заңды мекенжайын, жұмыс регламентін қоса алғанда, төрешiлер тізілімі туралы ақпарат жеке және заңды тұлғалардың еркін танысуы үшін жалпыға ортақ пайдаланылатын телекоммуникациялар желістерінде және бұқаралық ақпарат құралдарын орналастырылады. Төреліктің шешімдері туралы ақпарат дау тараптарының келісімі болған кезде орналастырылады.».</w:t>
      </w:r>
      <w:r>
        <w:br/>
      </w:r>
      <w:r>
        <w:rPr>
          <w:rFonts w:ascii="Times New Roman"/>
          <w:b w:val="false"/>
          <w:i w:val="false"/>
          <w:color w:val="000000"/>
          <w:sz w:val="28"/>
        </w:rPr>
        <w:t>
      9)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2-тармақтың бесінші абзацы мынадай редакцияда жазылсын:</w:t>
      </w:r>
      <w:r>
        <w:br/>
      </w:r>
      <w:r>
        <w:rPr>
          <w:rFonts w:ascii="Times New Roman"/>
          <w:b w:val="false"/>
          <w:i w:val="false"/>
          <w:color w:val="000000"/>
          <w:sz w:val="28"/>
        </w:rPr>
        <w:t>
      «төрелiкте iс қараудың тарабы болып табылатын заңгерлік ұйым таратылған;».</w:t>
      </w:r>
      <w:r>
        <w:br/>
      </w:r>
      <w:r>
        <w:rPr>
          <w:rFonts w:ascii="Times New Roman"/>
          <w:b w:val="false"/>
          <w:i w:val="false"/>
          <w:color w:val="000000"/>
          <w:sz w:val="28"/>
        </w:rPr>
        <w:t>
      7.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w:t>
      </w:r>
      <w:r>
        <w:br/>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шартты орындауға және тоқтатуға байланысты даулар осы баптың 1-тармағына сәйкес шешiле алмаса, онда тараптар дауды Қазақстан Республикасы заңнамасының талаптарына сәйкес сот тәртiбiмен, сондай-ақ Қазақстан Республикасының халықаралық төрелiк туралы заңнамалық актiсiне сәйкес халықаралық төрелiкке жүгiну арқылы шешуге құқылы.».</w:t>
      </w:r>
      <w:r>
        <w:br/>
      </w:r>
      <w:r>
        <w:rPr>
          <w:rFonts w:ascii="Times New Roman"/>
          <w:b w:val="false"/>
          <w:i w:val="false"/>
          <w:color w:val="000000"/>
          <w:sz w:val="28"/>
        </w:rPr>
        <w:t>
      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2011 жылғы 19 қаңтардағы «Казахстанская правда» және «Егемен Қазақстан» газеттерінде жарияланған «Қазақстан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төрелiктің немесе аралық соттардың шешiмдерiн мәжбүрлеп орындату туралы соттың ұйғарымы негiзiнде берiлетiн атқарушылық парақтар, - үш жыл iшiнде;»;</w:t>
      </w:r>
      <w:r>
        <w:br/>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төрелiктің немесе аралық соттардың шешiмдерiн мәжбүрлеп орындату туралы соттың ұйғарымы негiзiнде берiлген атқарушылық парақтарды орындау кезiнде, - шешiм күшiне енгеннен кейiнгi күннен бастап;».</w:t>
      </w:r>
      <w:r>
        <w:br/>
      </w:r>
      <w:r>
        <w:rPr>
          <w:rFonts w:ascii="Times New Roman"/>
          <w:b w:val="false"/>
          <w:i w:val="false"/>
          <w:color w:val="000000"/>
          <w:sz w:val="28"/>
        </w:rPr>
        <w:t>
      9. «Кәсiптiк одақтар туралы» 1993 жылғы 9 сәуiрдегі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8, 200-құжат; 1995 ж., № 20, 121-құжат; Қазақстан Республикасы Парламентінің Жаршысы, 2002 ж., № 15, 147-құжат; 2007 ж., № 9, 67-құжат):</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«10-бап Кәсiптiк одақтардың мынадай құқықтары бар»</w:t>
      </w:r>
      <w:r>
        <w:br/>
      </w:r>
      <w:r>
        <w:rPr>
          <w:rFonts w:ascii="Times New Roman"/>
          <w:b w:val="false"/>
          <w:i w:val="false"/>
          <w:color w:val="000000"/>
          <w:sz w:val="28"/>
        </w:rPr>
        <w:t>
      мемлекеттiк және шаруашылық органдармен, қоғамдық ұйымдармен, кәсiпкерлермен және олардың бiрлестiктерiмен (одақтарымен, қауымдастықтарымен) өзара қатынастарда өз мүшелерiнiң құқықтары мен мүдделерiн бiлдiру және қорғау, өз мүшелерiнiң құқықтары мен мүдделерiн қорғау мақсатымен сотқа талап қою, сотта, төрелiкте және аралық сотта, басқа органдарда олардың мүдделерiне орап әрекет ету, оларға өзге де құқықтық көмек көрсету, заң консультацияларын және құқықтық көмек көрсететiн басқа да қызметтер құру, жеке еңбек дауларын қарау және заңнамаға сәйкес ұжымдық еңбек дауларын (жанжалдарын) шешуге қатысу, келiсiмдер мен ұжымдық шарттар жасасу;».</w:t>
      </w:r>
      <w:r>
        <w:br/>
      </w:r>
      <w:r>
        <w:rPr>
          <w:rFonts w:ascii="Times New Roman"/>
          <w:b w:val="false"/>
          <w:i w:val="false"/>
          <w:color w:val="000000"/>
          <w:sz w:val="28"/>
        </w:rPr>
        <w:t>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Заңы</w:t>
      </w:r>
      <w:r>
        <w:rPr>
          <w:rFonts w:ascii="Times New Roman"/>
          <w:b w:val="false"/>
          <w:i w:val="false"/>
          <w:color w:val="000000"/>
          <w:sz w:val="28"/>
        </w:rPr>
        <w:t>, 2012 жылғы 28 қаңтарда «Егемен Қазақстан» және «Казахстанская правда» Қазақстан Республикасының кейбір заңнамалық актілеріне жобалық қаржыландыру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59-3-баптың</w:t>
      </w:r>
      <w:r>
        <w:rPr>
          <w:rFonts w:ascii="Times New Roman"/>
          <w:b w:val="false"/>
          <w:i w:val="false"/>
          <w:color w:val="000000"/>
          <w:sz w:val="28"/>
        </w:rPr>
        <w:t xml:space="preserve"> 13-тармағы мынадай редакцияда жазылсын:</w:t>
      </w:r>
      <w:r>
        <w:br/>
      </w: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банктің қайта құрылымдау жоспарына енгізілген міндеттемелері орындалған болып есептеледі, соттардың, төреліктің және аралық соттардың осындай міндеттемелер жөніндегі шешімдері бойынша атқарушылық іс жүргізу тоқтатылады.</w:t>
      </w:r>
      <w:r>
        <w:br/>
      </w:r>
      <w:r>
        <w:rPr>
          <w:rFonts w:ascii="Times New Roman"/>
          <w:b w:val="false"/>
          <w:i w:val="false"/>
          <w:color w:val="000000"/>
          <w:sz w:val="28"/>
        </w:rPr>
        <w:t>
      11.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34) тармақшасы мынадай редакцияда жазылсын:</w:t>
      </w:r>
      <w:r>
        <w:br/>
      </w:r>
      <w:r>
        <w:rPr>
          <w:rFonts w:ascii="Times New Roman"/>
          <w:b w:val="false"/>
          <w:i w:val="false"/>
          <w:color w:val="000000"/>
          <w:sz w:val="28"/>
        </w:rPr>
        <w:t>
      «34) халықаралық төреліктерде және шетелдік сот органдарында мемлекеттің не тапсырыс берушінің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