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04ee" w14:textId="f2a0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технологиялар паркі" арнайы экономикалық аймағының аумағында қызметін жүзеге асыратын заңды тұлғалардың тізбесін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маусымдағы № 801 қаулысы. Қаулы 2018 жылғы 1 қаңтарға дейін қолданыста болды - Қазақстан Республикасы Үкіметінің 2012 жылғы 18 маусымдағы № 801 қаулысымен</w:t>
      </w:r>
    </w:p>
    <w:p>
      <w:pPr>
        <w:spacing w:after="0"/>
        <w:ind w:left="0"/>
        <w:jc w:val="both"/>
      </w:pPr>
      <w:r>
        <w:rPr>
          <w:rFonts w:ascii="Times New Roman"/>
          <w:b w:val="false"/>
          <w:i w:val="false"/>
          <w:color w:val="ff0000"/>
          <w:sz w:val="28"/>
        </w:rPr>
        <w:t xml:space="preserve">
      Ескерту. Қаулы 01.01.018 дейін қолданыста болды – ҚР Үкіметінің 18.06.2012 </w:t>
      </w:r>
      <w:r>
        <w:rPr>
          <w:rFonts w:ascii="Times New Roman"/>
          <w:b w:val="false"/>
          <w:i w:val="false"/>
          <w:color w:val="ff0000"/>
          <w:sz w:val="28"/>
        </w:rPr>
        <w:t>№ 801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 xml:space="preserve">150-бабының </w:t>
      </w:r>
      <w:r>
        <w:rPr>
          <w:rFonts w:ascii="Times New Roman"/>
          <w:b w:val="false"/>
          <w:i w:val="false"/>
          <w:color w:val="000000"/>
          <w:sz w:val="28"/>
        </w:rPr>
        <w:t xml:space="preserve">2-тармағына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"Инновациялық технологиялар паркі" арнайы экономикалық аймағының аумағында қызметін жүзеге асыратын заңды тұлғалардың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ресми жарияланған күнінен бастап қолданысқа енгізіледі және 2018 жылғы 1 қаңтарға дейін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2014.12.09 № </w:t>
      </w:r>
      <w:r>
        <w:rPr>
          <w:rFonts w:ascii="Times New Roman"/>
          <w:b w:val="false"/>
          <w:i w:val="false"/>
          <w:color w:val="ff0000"/>
          <w:sz w:val="28"/>
        </w:rPr>
        <w:t>1283</w:t>
      </w:r>
      <w:r>
        <w:rPr>
          <w:rFonts w:ascii="Times New Roman"/>
          <w:b w:val="false"/>
          <w:i w:val="false"/>
          <w:color w:val="ff0000"/>
          <w:sz w:val="28"/>
        </w:rPr>
        <w:t xml:space="preserve"> (2015.01.01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18 маусымдағы</w:t>
            </w:r>
            <w:r>
              <w:br/>
            </w:r>
            <w:r>
              <w:rPr>
                <w:rFonts w:ascii="Times New Roman"/>
                <w:b w:val="false"/>
                <w:i w:val="false"/>
                <w:color w:val="000000"/>
                <w:sz w:val="20"/>
              </w:rPr>
              <w:t>№ 801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"Инновациялық технологиялар паркі" арнайы экономикалық</w:t>
      </w:r>
      <w:r>
        <w:br/>
      </w:r>
      <w:r>
        <w:rPr>
          <w:rFonts w:ascii="Times New Roman"/>
          <w:b/>
          <w:i w:val="false"/>
          <w:color w:val="000000"/>
        </w:rPr>
        <w:t>аймағының аумағында қызметін жүзеге асыратын заңды тұлғалардың</w:t>
      </w:r>
      <w:r>
        <w:br/>
      </w:r>
      <w:r>
        <w:rPr>
          <w:rFonts w:ascii="Times New Roman"/>
          <w:b/>
          <w:i w:val="false"/>
          <w:color w:val="000000"/>
        </w:rPr>
        <w:t>тізбесін қалыптастыру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"Инновациялық технологиялар паркі" арнайы экономикалық аймағының аумағында қызметін жүзеге асыратын заңды тұлғалардың тізбесін қалыптастыру қағидалары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 xml:space="preserve">150-бабының </w:t>
      </w:r>
      <w:r>
        <w:rPr>
          <w:rFonts w:ascii="Times New Roman"/>
          <w:b w:val="false"/>
          <w:i w:val="false"/>
          <w:color w:val="000000"/>
          <w:sz w:val="28"/>
        </w:rPr>
        <w:t xml:space="preserve">2-тармағына сәйкес әзірленді және "Инновациялық технологиялар паркі" </w:t>
      </w:r>
      <w:r>
        <w:rPr>
          <w:rFonts w:ascii="Times New Roman"/>
          <w:b w:val="false"/>
          <w:i w:val="false"/>
          <w:color w:val="000000"/>
          <w:sz w:val="28"/>
        </w:rPr>
        <w:t>арнайы экономикалық аймағының</w:t>
      </w:r>
      <w:r>
        <w:rPr>
          <w:rFonts w:ascii="Times New Roman"/>
          <w:b w:val="false"/>
          <w:i w:val="false"/>
          <w:color w:val="000000"/>
          <w:sz w:val="28"/>
        </w:rPr>
        <w:t xml:space="preserve"> аумағында қызметін жүзеге асыратын заңды тұлғалардың тізбесін (бұдан әрі – тізбе) қалыптастыру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9" w:id="6"/>
    <w:p>
      <w:pPr>
        <w:spacing w:after="0"/>
        <w:ind w:left="0"/>
        <w:jc w:val="both"/>
      </w:pPr>
      <w:r>
        <w:rPr>
          <w:rFonts w:ascii="Times New Roman"/>
          <w:b w:val="false"/>
          <w:i w:val="false"/>
          <w:color w:val="000000"/>
          <w:sz w:val="28"/>
        </w:rPr>
        <w:t xml:space="preserve">
      1) арнайы экономикалық аймақтың қатысушысы –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арнайы экономикалық аймақтың қатысушысы болып танылған заңды тұлға;</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уәкілетті орган</w:t>
      </w:r>
      <w:r>
        <w:rPr>
          <w:rFonts w:ascii="Times New Roman"/>
          <w:b w:val="false"/>
          <w:i w:val="false"/>
          <w:color w:val="000000"/>
          <w:sz w:val="28"/>
        </w:rPr>
        <w:t xml:space="preserve"> – арнайы экономикалық аймақтарды құру, олардың жұмыс істеуі және таратылуы саласындағы мемлекеттік реттеуді жүзеге асыратын орталық атқарушы орган.</w:t>
      </w:r>
    </w:p>
    <w:bookmarkEnd w:id="7"/>
    <w:bookmarkStart w:name="z11" w:id="8"/>
    <w:p>
      <w:pPr>
        <w:spacing w:after="0"/>
        <w:ind w:left="0"/>
        <w:jc w:val="both"/>
      </w:pPr>
      <w:r>
        <w:rPr>
          <w:rFonts w:ascii="Times New Roman"/>
          <w:b w:val="false"/>
          <w:i w:val="false"/>
          <w:color w:val="000000"/>
          <w:sz w:val="28"/>
        </w:rPr>
        <w:t xml:space="preserve">
      3. Егер </w:t>
      </w:r>
      <w:r>
        <w:rPr>
          <w:rFonts w:ascii="Times New Roman"/>
          <w:b w:val="false"/>
          <w:i w:val="false"/>
          <w:color w:val="000000"/>
          <w:sz w:val="28"/>
        </w:rPr>
        <w:t>Заңда</w:t>
      </w:r>
      <w:r>
        <w:rPr>
          <w:rFonts w:ascii="Times New Roman"/>
          <w:b w:val="false"/>
          <w:i w:val="false"/>
          <w:color w:val="000000"/>
          <w:sz w:val="28"/>
        </w:rPr>
        <w:t xml:space="preserve"> өзгеше көзделмесе, Заңға сәйкес "Инновациялық технологиялар паркі" арнайы экономикалық аймағының қатысушылары үшін арнайы экономикалық аймақтың аумағынан тыс қызметке рұқсат беріледі.</w:t>
      </w:r>
    </w:p>
    <w:bookmarkEnd w:id="8"/>
    <w:bookmarkStart w:name="z12" w:id="9"/>
    <w:p>
      <w:pPr>
        <w:spacing w:after="0"/>
        <w:ind w:left="0"/>
        <w:jc w:val="left"/>
      </w:pPr>
      <w:r>
        <w:rPr>
          <w:rFonts w:ascii="Times New Roman"/>
          <w:b/>
          <w:i w:val="false"/>
          <w:color w:val="000000"/>
        </w:rPr>
        <w:t xml:space="preserve"> 2. Тізбені қалыптастыру тәртiбi</w:t>
      </w:r>
    </w:p>
    <w:bookmarkEnd w:id="9"/>
    <w:bookmarkStart w:name="z13" w:id="10"/>
    <w:p>
      <w:pPr>
        <w:spacing w:after="0"/>
        <w:ind w:left="0"/>
        <w:jc w:val="both"/>
      </w:pPr>
      <w:r>
        <w:rPr>
          <w:rFonts w:ascii="Times New Roman"/>
          <w:b w:val="false"/>
          <w:i w:val="false"/>
          <w:color w:val="000000"/>
          <w:sz w:val="28"/>
        </w:rPr>
        <w:t xml:space="preserve">
      4. Тізбеге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талаптарына</w:t>
      </w:r>
      <w:r>
        <w:rPr>
          <w:rFonts w:ascii="Times New Roman"/>
          <w:b w:val="false"/>
          <w:i w:val="false"/>
          <w:color w:val="000000"/>
          <w:sz w:val="28"/>
        </w:rPr>
        <w:t xml:space="preserve"> сәйкес бір мезгілде мынадай талаптарға сай келетін:</w:t>
      </w:r>
    </w:p>
    <w:bookmarkEnd w:id="10"/>
    <w:bookmarkStart w:name="z14" w:id="11"/>
    <w:p>
      <w:pPr>
        <w:spacing w:after="0"/>
        <w:ind w:left="0"/>
        <w:jc w:val="both"/>
      </w:pPr>
      <w:r>
        <w:rPr>
          <w:rFonts w:ascii="Times New Roman"/>
          <w:b w:val="false"/>
          <w:i w:val="false"/>
          <w:color w:val="000000"/>
          <w:sz w:val="28"/>
        </w:rPr>
        <w:t>
      1) орналасқан жері бойынша салық органында салық төлеушілер ретінде тiркелген;</w:t>
      </w:r>
    </w:p>
    <w:bookmarkEnd w:id="11"/>
    <w:bookmarkStart w:name="z15" w:id="12"/>
    <w:p>
      <w:pPr>
        <w:spacing w:after="0"/>
        <w:ind w:left="0"/>
        <w:jc w:val="both"/>
      </w:pPr>
      <w:r>
        <w:rPr>
          <w:rFonts w:ascii="Times New Roman"/>
          <w:b w:val="false"/>
          <w:i w:val="false"/>
          <w:color w:val="000000"/>
          <w:sz w:val="28"/>
        </w:rPr>
        <w:t>
      2) құрылымдық бөлiмшелерi жоқ;</w:t>
      </w:r>
    </w:p>
    <w:bookmarkEnd w:id="12"/>
    <w:bookmarkStart w:name="z16" w:id="13"/>
    <w:p>
      <w:pPr>
        <w:spacing w:after="0"/>
        <w:ind w:left="0"/>
        <w:jc w:val="both"/>
      </w:pPr>
      <w:r>
        <w:rPr>
          <w:rFonts w:ascii="Times New Roman"/>
          <w:b w:val="false"/>
          <w:i w:val="false"/>
          <w:color w:val="000000"/>
          <w:sz w:val="28"/>
        </w:rPr>
        <w:t>
      3) жылдық жиынтық кірістің кемiнде 70 пайызын мынадай қызмет түрлерінен өзi өндiрген тауарларды, жұмыстар мен көрсетілетін қызметтерді өткізуден алынуға жататын (алынған) кірістер құрайды:</w:t>
      </w:r>
    </w:p>
    <w:bookmarkEnd w:id="13"/>
    <w:bookmarkStart w:name="z29" w:id="14"/>
    <w:p>
      <w:pPr>
        <w:spacing w:after="0"/>
        <w:ind w:left="0"/>
        <w:jc w:val="both"/>
      </w:pPr>
      <w:r>
        <w:rPr>
          <w:rFonts w:ascii="Times New Roman"/>
          <w:b w:val="false"/>
          <w:i w:val="false"/>
          <w:color w:val="000000"/>
          <w:sz w:val="28"/>
        </w:rPr>
        <w:t>
      дерекқорларды және аппараттық құралдарды жобалау, әзiрлеу, енгiзу және жасау, бағдарламалық қамтамасыз етiлiмдi (оның ішінде тәжірибелік үлгілерді) жобалау, әзiрлеу, енгiзу және жасау;</w:t>
      </w:r>
    </w:p>
    <w:bookmarkEnd w:id="14"/>
    <w:bookmarkStart w:name="z30" w:id="15"/>
    <w:p>
      <w:pPr>
        <w:spacing w:after="0"/>
        <w:ind w:left="0"/>
        <w:jc w:val="both"/>
      </w:pPr>
      <w:r>
        <w:rPr>
          <w:rFonts w:ascii="Times New Roman"/>
          <w:b w:val="false"/>
          <w:i w:val="false"/>
          <w:color w:val="000000"/>
          <w:sz w:val="28"/>
        </w:rPr>
        <w:t>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(дата-орталықтардың көрсетілетін қызметтері);</w:t>
      </w:r>
    </w:p>
    <w:bookmarkEnd w:id="15"/>
    <w:bookmarkStart w:name="z31" w:id="16"/>
    <w:p>
      <w:pPr>
        <w:spacing w:after="0"/>
        <w:ind w:left="0"/>
        <w:jc w:val="both"/>
      </w:pPr>
      <w:r>
        <w:rPr>
          <w:rFonts w:ascii="Times New Roman"/>
          <w:b w:val="false"/>
          <w:i w:val="false"/>
          <w:color w:val="000000"/>
          <w:sz w:val="28"/>
        </w:rPr>
        <w:t>
      ақпараттық технологиялар саласындағы жобаларды жасау және енгізу жөніндегі ғылыми-зерттеу және тәжірибелік-конструкторлық жұмыстарды жүргізу.</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2014.12.09 № </w:t>
      </w:r>
      <w:r>
        <w:rPr>
          <w:rFonts w:ascii="Times New Roman"/>
          <w:b w:val="false"/>
          <w:i w:val="false"/>
          <w:color w:val="ff0000"/>
          <w:sz w:val="28"/>
        </w:rPr>
        <w:t>1283</w:t>
      </w:r>
      <w:r>
        <w:rPr>
          <w:rFonts w:ascii="Times New Roman"/>
          <w:b w:val="false"/>
          <w:i w:val="false"/>
          <w:color w:val="ff0000"/>
          <w:sz w:val="28"/>
        </w:rPr>
        <w:t xml:space="preserve"> (2015.01.01 бастап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5. Тізбе жыл сайын арнайы экономикалық аймақ қатысушысының атауы, оның салық төлеушiнiң тiркеу нөмiрi (немесе бизнес-сәйкестендіру нөмірі), сондай-ақ салық және бюджетке төленетін басқа да міндетті төлемдерді есептеу бөлігінде Салық кодексінің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151-4</w:t>
      </w:r>
      <w:r>
        <w:rPr>
          <w:rFonts w:ascii="Times New Roman"/>
          <w:b w:val="false"/>
          <w:i w:val="false"/>
          <w:color w:val="000000"/>
          <w:sz w:val="28"/>
        </w:rPr>
        <w:t>-баптарының ережелері қолданалатын күнтізбелік жыл көрсетілетін күнтізбелік жыл аяқталғаннан кейін қалыптастырылады.</w:t>
      </w:r>
    </w:p>
    <w:bookmarkEnd w:id="17"/>
    <w:bookmarkStart w:name="z20" w:id="18"/>
    <w:p>
      <w:pPr>
        <w:spacing w:after="0"/>
        <w:ind w:left="0"/>
        <w:jc w:val="both"/>
      </w:pPr>
      <w:r>
        <w:rPr>
          <w:rFonts w:ascii="Times New Roman"/>
          <w:b w:val="false"/>
          <w:i w:val="false"/>
          <w:color w:val="000000"/>
          <w:sz w:val="28"/>
        </w:rPr>
        <w:t xml:space="preserve">
      6. Тізбеге енгізу үшін арнайы экономикалық аймақтың қатысушысы уәкілетті органға салық төлеушiнiң тiркеу нөмiрiн (немесе бизнес-сәйкестендіру нөмірі), сондай-ақ салық және бюджетке төленетін басқа да міндетті төлемдерді есептеу бөлігінде Салық кодексінің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151-4</w:t>
      </w:r>
      <w:r>
        <w:rPr>
          <w:rFonts w:ascii="Times New Roman"/>
          <w:b w:val="false"/>
          <w:i w:val="false"/>
          <w:color w:val="000000"/>
          <w:sz w:val="28"/>
        </w:rPr>
        <w:t>-баптарының ережерелері қолданалатын күнтізбелік жыл көрсетілген еркін нысанда жазылған өтінішті және мына құжаттарды:</w:t>
      </w:r>
    </w:p>
    <w:bookmarkEnd w:id="18"/>
    <w:bookmarkStart w:name="z21" w:id="19"/>
    <w:p>
      <w:pPr>
        <w:spacing w:after="0"/>
        <w:ind w:left="0"/>
        <w:jc w:val="both"/>
      </w:pPr>
      <w:r>
        <w:rPr>
          <w:rFonts w:ascii="Times New Roman"/>
          <w:b w:val="false"/>
          <w:i w:val="false"/>
          <w:color w:val="000000"/>
          <w:sz w:val="28"/>
        </w:rPr>
        <w:t>
      1) әділет органдары берген құрылымдық бөлiмшелерiнің жоқ екендігі туралы;</w:t>
      </w:r>
    </w:p>
    <w:bookmarkEnd w:id="19"/>
    <w:bookmarkStart w:name="z22" w:id="20"/>
    <w:p>
      <w:pPr>
        <w:spacing w:after="0"/>
        <w:ind w:left="0"/>
        <w:jc w:val="both"/>
      </w:pPr>
      <w:r>
        <w:rPr>
          <w:rFonts w:ascii="Times New Roman"/>
          <w:b w:val="false"/>
          <w:i w:val="false"/>
          <w:color w:val="000000"/>
          <w:sz w:val="28"/>
        </w:rPr>
        <w:t xml:space="preserve">
      2) Күші жойылды - ҚР Үкіметінің 04.05.2016 </w:t>
      </w:r>
      <w:r>
        <w:rPr>
          <w:rFonts w:ascii="Times New Roman"/>
          <w:b w:val="false"/>
          <w:i w:val="false"/>
          <w:color w:val="000000"/>
          <w:sz w:val="28"/>
        </w:rPr>
        <w:t>№ 271</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2014.12.09 № </w:t>
      </w:r>
      <w:r>
        <w:rPr>
          <w:rFonts w:ascii="Times New Roman"/>
          <w:b w:val="false"/>
          <w:i w:val="false"/>
          <w:color w:val="ff0000"/>
          <w:sz w:val="28"/>
        </w:rPr>
        <w:t>1283</w:t>
      </w:r>
      <w:r>
        <w:rPr>
          <w:rFonts w:ascii="Times New Roman"/>
          <w:b w:val="false"/>
          <w:i w:val="false"/>
          <w:color w:val="ff0000"/>
          <w:sz w:val="28"/>
        </w:rPr>
        <w:t xml:space="preserve"> (2015.01.01 бастап қолданысқа енгізіледі); 04.05.2016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7. Уәкілетті орган өтінішті түскен күнінен бастап 20 жұмыс күні ішінде қарайды және мынадай:</w:t>
      </w:r>
    </w:p>
    <w:bookmarkEnd w:id="21"/>
    <w:bookmarkStart w:name="z24" w:id="22"/>
    <w:p>
      <w:pPr>
        <w:spacing w:after="0"/>
        <w:ind w:left="0"/>
        <w:jc w:val="both"/>
      </w:pPr>
      <w:r>
        <w:rPr>
          <w:rFonts w:ascii="Times New Roman"/>
          <w:b w:val="false"/>
          <w:i w:val="false"/>
          <w:color w:val="000000"/>
          <w:sz w:val="28"/>
        </w:rPr>
        <w:t>
      1) арнайы экономикалық аймақтың қатысушысын тізбеге енгізу туралы;</w:t>
      </w:r>
    </w:p>
    <w:bookmarkEnd w:id="22"/>
    <w:bookmarkStart w:name="z25" w:id="23"/>
    <w:p>
      <w:pPr>
        <w:spacing w:after="0"/>
        <w:ind w:left="0"/>
        <w:jc w:val="both"/>
      </w:pPr>
      <w:r>
        <w:rPr>
          <w:rFonts w:ascii="Times New Roman"/>
          <w:b w:val="false"/>
          <w:i w:val="false"/>
          <w:color w:val="000000"/>
          <w:sz w:val="28"/>
        </w:rPr>
        <w:t>
      2) арнайы экономикалық аймақтың қатысушысын тізбеге енгізуден бас тарту туралы шешімдердің бірін шығарады.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2014.12.09 № </w:t>
      </w:r>
      <w:r>
        <w:rPr>
          <w:rFonts w:ascii="Times New Roman"/>
          <w:b w:val="false"/>
          <w:i w:val="false"/>
          <w:color w:val="ff0000"/>
          <w:sz w:val="28"/>
        </w:rPr>
        <w:t>1283</w:t>
      </w:r>
      <w:r>
        <w:rPr>
          <w:rFonts w:ascii="Times New Roman"/>
          <w:b w:val="false"/>
          <w:i w:val="false"/>
          <w:color w:val="ff0000"/>
          <w:sz w:val="28"/>
        </w:rPr>
        <w:t xml:space="preserve"> (2015.01.01 бастап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8. Арнайы экономикалық аймақтың қатысушысы өзін тізбеден шығару туралы дербес шешім қабылдаған жағдайда, ол бұл туралы уәкілетті органға хабарлайды.</w:t>
      </w:r>
    </w:p>
    <w:bookmarkEnd w:id="24"/>
    <w:bookmarkStart w:name="z27" w:id="25"/>
    <w:p>
      <w:pPr>
        <w:spacing w:after="0"/>
        <w:ind w:left="0"/>
        <w:jc w:val="both"/>
      </w:pPr>
      <w:r>
        <w:rPr>
          <w:rFonts w:ascii="Times New Roman"/>
          <w:b w:val="false"/>
          <w:i w:val="false"/>
          <w:color w:val="000000"/>
          <w:sz w:val="28"/>
        </w:rPr>
        <w:t xml:space="preserve">
      9. Арнайы экономикалық аймақ қатысушысын тізбеге енгізуден бас тарту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ұсынбау негіз болып табылады.</w:t>
      </w:r>
    </w:p>
    <w:bookmarkEnd w:id="25"/>
    <w:bookmarkStart w:name="z28" w:id="26"/>
    <w:p>
      <w:pPr>
        <w:spacing w:after="0"/>
        <w:ind w:left="0"/>
        <w:jc w:val="both"/>
      </w:pPr>
      <w:r>
        <w:rPr>
          <w:rFonts w:ascii="Times New Roman"/>
          <w:b w:val="false"/>
          <w:i w:val="false"/>
          <w:color w:val="000000"/>
          <w:sz w:val="28"/>
        </w:rPr>
        <w:t>
      10. Тізбеге енгізу (тізбеден шығару) туралы шешімдер уәкілетті органның бұйрығы нысанында қабылданады, ол осындай шешім қабылданған күннен бастап он жұмыс күні ішінде уәкілетті органның интернет-ресурсында жариялануға тиіс.</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2014.12.09 № </w:t>
      </w:r>
      <w:r>
        <w:rPr>
          <w:rFonts w:ascii="Times New Roman"/>
          <w:b w:val="false"/>
          <w:i w:val="false"/>
          <w:color w:val="ff0000"/>
          <w:sz w:val="28"/>
        </w:rPr>
        <w:t>1283</w:t>
      </w:r>
      <w:r>
        <w:rPr>
          <w:rFonts w:ascii="Times New Roman"/>
          <w:b w:val="false"/>
          <w:i w:val="false"/>
          <w:color w:val="ff0000"/>
          <w:sz w:val="28"/>
        </w:rPr>
        <w:t xml:space="preserve"> (2015.01.01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