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e598" w14:textId="b65e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психотроптық заттар мен прекурсорларға 2013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2012 жылғы 17 тамыздағы № 1057 Қаулысы.</w:t>
      </w:r>
    </w:p>
    <w:p>
      <w:pPr>
        <w:spacing w:after="0"/>
        <w:ind w:left="0"/>
        <w:jc w:val="both"/>
      </w:pPr>
      <w:bookmarkStart w:name="z1" w:id="0"/>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министрлігі халықаралық квоталарды бекiту үшiн қоса берiлiп отырған Қазақстан Республикасының есiрткi құралдарына, психотроптық заттар мен прекурсорларға 2013 жылға арналған қажеттiлiк нормаларын Бiрiккен Ұлттар Ұйымының Есiрткiнi бақылау жөнiндегi халықаралық комитетiнiң штаб-пәтерiне (Вена, Австрия Республикасы) жiберсiн.</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 халықаралық квоталарды бекіткеннен кейін есiрткi құралдарына, психотроптық заттар мен прекурсорларға 2013 жылға арналған мемлекеттiк квотаны бекiту үшiн, соның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тамыздағы </w:t>
      </w:r>
      <w:r>
        <w:br/>
      </w:r>
      <w:r>
        <w:rPr>
          <w:rFonts w:ascii="Times New Roman"/>
          <w:b w:val="false"/>
          <w:i w:val="false"/>
          <w:color w:val="000000"/>
          <w:sz w:val="28"/>
        </w:rPr>
        <w:t xml:space="preserve">
№ 1057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 құралдарына, психотроптық</w:t>
      </w:r>
      <w:r>
        <w:br/>
      </w:r>
      <w:r>
        <w:rPr>
          <w:rFonts w:ascii="Times New Roman"/>
          <w:b/>
          <w:i w:val="false"/>
          <w:color w:val="000000"/>
        </w:rPr>
        <w:t>
заттар мен прекурсорларға 2013 жылға арналған</w:t>
      </w:r>
      <w:r>
        <w:br/>
      </w:r>
      <w:r>
        <w:rPr>
          <w:rFonts w:ascii="Times New Roman"/>
          <w:b/>
          <w:i w:val="false"/>
          <w:color w:val="000000"/>
        </w:rPr>
        <w:t>
қажеттілік нормалары</w:t>
      </w:r>
    </w:p>
    <w:bookmarkEnd w:id="2"/>
    <w:bookmarkStart w:name="z7" w:id="3"/>
    <w:p>
      <w:pPr>
        <w:spacing w:after="0"/>
        <w:ind w:left="0"/>
        <w:jc w:val="left"/>
      </w:pPr>
      <w:r>
        <w:rPr>
          <w:rFonts w:ascii="Times New Roman"/>
          <w:b/>
          <w:i w:val="false"/>
          <w:color w:val="000000"/>
        </w:rPr>
        <w:t xml:space="preserve"> 
Есiрткi құралдарына қажеттiлiктердiң жылдық есептеулері, синтетикалық есірткілерді дайындау көлемі, апиынды өндiру және апиын өндiруден өзге мақсаттарда апиын көкнәрiн өсiру көлемi</w:t>
      </w:r>
    </w:p>
    <w:bookmarkEnd w:id="3"/>
    <w:bookmarkStart w:name="z8" w:id="4"/>
    <w:p>
      <w:pPr>
        <w:spacing w:after="0"/>
        <w:ind w:left="0"/>
        <w:jc w:val="both"/>
      </w:pPr>
      <w:r>
        <w:rPr>
          <w:rFonts w:ascii="Times New Roman"/>
          <w:b w:val="false"/>
          <w:i w:val="false"/>
          <w:color w:val="000000"/>
          <w:sz w:val="28"/>
        </w:rPr>
        <w:t>
      1961 жылғы Есiрткi құралдары туралы бiрыңғай конвенция: 1, 12, 19-баптар. 1961 жылғы Есiрткi құралдары туралы бiрыңғай конвенцияға түзетулер енгiзу туралы 1972 жылғы 25 наурыздағы Хаттама: 5 және 9-баптар.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ЕЛ/АУМАҚ: Қазақстан Республикасы КҮНI:</w:t>
            </w:r>
            <w:r>
              <w:br/>
            </w:r>
            <w:r>
              <w:rPr>
                <w:rFonts w:ascii="Times New Roman"/>
                <w:b w:val="false"/>
                <w:i w:val="false"/>
                <w:color w:val="000000"/>
                <w:sz w:val="20"/>
              </w:rPr>
              <w:t>
ВЕДОМСТВО: Қазақстан Республикасы Iшкi iстер министрлiгiнің</w:t>
            </w:r>
            <w:r>
              <w:br/>
            </w:r>
            <w:r>
              <w:rPr>
                <w:rFonts w:ascii="Times New Roman"/>
                <w:b w:val="false"/>
                <w:i w:val="false"/>
                <w:color w:val="000000"/>
                <w:sz w:val="20"/>
              </w:rPr>
              <w:t>
Есiрткi бизнесiне қарсы күрес және есiрткi айналымын бақылау комитетi</w:t>
            </w:r>
            <w:r>
              <w:br/>
            </w:r>
            <w:r>
              <w:rPr>
                <w:rFonts w:ascii="Times New Roman"/>
                <w:b w:val="false"/>
                <w:i w:val="false"/>
                <w:color w:val="000000"/>
                <w:sz w:val="20"/>
              </w:rPr>
              <w:t>
ЖАУАПТЫ ЛАУАЗЫМДЫ АДАМНЫҢ Т.А.Ә: Выборов Анатолий Николаевич АТАҒЫ/ЛАУАЗЫМЫ: Қазақстан Республикасы Iшкi iстер министрлiгi Есiрткi бизнесiне қарсы күрес және есiрткi айналымын бақылау комитетiнің төрағасы</w:t>
            </w:r>
            <w:r>
              <w:br/>
            </w:r>
            <w:r>
              <w:rPr>
                <w:rFonts w:ascii="Times New Roman"/>
                <w:b w:val="false"/>
                <w:i w:val="false"/>
                <w:color w:val="000000"/>
                <w:sz w:val="20"/>
              </w:rPr>
              <w:t>
                    ҚОЛЫ: _______________________</w:t>
            </w:r>
            <w:r>
              <w:br/>
            </w:r>
            <w:r>
              <w:rPr>
                <w:rFonts w:ascii="Times New Roman"/>
                <w:b w:val="false"/>
                <w:i w:val="false"/>
                <w:color w:val="000000"/>
                <w:sz w:val="20"/>
              </w:rPr>
              <w:t>
           Есептеу 2013 күнтізбелік жылға жатады.</w:t>
            </w:r>
          </w:p>
        </w:tc>
      </w:tr>
    </w:tbl>
    <w:p>
      <w:pPr>
        <w:spacing w:after="0"/>
        <w:ind w:left="0"/>
        <w:jc w:val="left"/>
      </w:pPr>
      <w:r>
        <w:rPr>
          <w:rFonts w:ascii="Times New Roman"/>
          <w:b/>
          <w:i w:val="false"/>
          <w:color w:val="000000"/>
        </w:rPr>
        <w:t xml:space="preserve">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bookmarkStart w:name="z9" w:id="5"/>
    <w:p>
      <w:pPr>
        <w:spacing w:after="0"/>
        <w:ind w:left="0"/>
        <w:jc w:val="both"/>
      </w:pPr>
      <w:r>
        <w:rPr>
          <w:rFonts w:ascii="Times New Roman"/>
          <w:b w:val="false"/>
          <w:i w:val="false"/>
          <w:color w:val="000000"/>
          <w:sz w:val="28"/>
        </w:rPr>
        <w:t>
Form В</w:t>
      </w:r>
      <w:r>
        <w:br/>
      </w:r>
      <w:r>
        <w:rPr>
          <w:rFonts w:ascii="Times New Roman"/>
          <w:b w:val="false"/>
          <w:i w:val="false"/>
          <w:color w:val="000000"/>
          <w:sz w:val="28"/>
        </w:rPr>
        <w:t>
Pagе 5</w:t>
      </w:r>
    </w:p>
    <w:bookmarkEnd w:id="5"/>
    <w:bookmarkStart w:name="z10" w:id="6"/>
    <w:p>
      <w:pPr>
        <w:spacing w:after="0"/>
        <w:ind w:left="0"/>
        <w:jc w:val="left"/>
      </w:pPr>
      <w:r>
        <w:rPr>
          <w:rFonts w:ascii="Times New Roman"/>
          <w:b/>
          <w:i w:val="false"/>
          <w:color w:val="000000"/>
        </w:rPr>
        <w:t xml:space="preserve"> 
I бөлiм</w:t>
      </w:r>
      <w:r>
        <w:br/>
      </w:r>
      <w:r>
        <w:rPr>
          <w:rFonts w:ascii="Times New Roman"/>
          <w:b/>
          <w:i w:val="false"/>
          <w:color w:val="000000"/>
        </w:rPr>
        <w:t>
Есiрткi құралдарына қажеттiлiктердiң жылдық есептеулері</w:t>
      </w:r>
      <w:r>
        <w:br/>
      </w:r>
      <w:r>
        <w:rPr>
          <w:rFonts w:ascii="Times New Roman"/>
          <w:b/>
          <w:i w:val="false"/>
          <w:color w:val="000000"/>
        </w:rPr>
        <w:t>
(БАРЛЫҚ ЕЛДЕР МЕН АУМАҚТАР YШІН)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немесе аумақтағы практика жүргізуші дәрiгерлердiң саны:</w:t>
            </w:r>
            <w:r>
              <w:br/>
            </w:r>
            <w:r>
              <w:rPr>
                <w:rFonts w:ascii="Times New Roman"/>
                <w:b w:val="false"/>
                <w:i w:val="false"/>
                <w:color w:val="000000"/>
                <w:sz w:val="20"/>
              </w:rPr>
              <w:t xml:space="preserve">
дәрiгерлер: </w:t>
            </w:r>
            <w:r>
              <w:rPr>
                <w:rFonts w:ascii="Times New Roman"/>
                <w:b w:val="false"/>
                <w:i w:val="false"/>
                <w:color w:val="000000"/>
                <w:sz w:val="20"/>
                <w:u w:val="single"/>
              </w:rPr>
              <w:t>64302</w:t>
            </w:r>
            <w:r>
              <w:rPr>
                <w:rFonts w:ascii="Times New Roman"/>
                <w:b w:val="false"/>
                <w:i w:val="false"/>
                <w:color w:val="000000"/>
                <w:sz w:val="20"/>
              </w:rPr>
              <w:t xml:space="preserve">; тiс дәрiгерлерi: </w:t>
            </w:r>
            <w:r>
              <w:rPr>
                <w:rFonts w:ascii="Times New Roman"/>
                <w:b w:val="false"/>
                <w:i w:val="false"/>
                <w:color w:val="000000"/>
                <w:sz w:val="20"/>
                <w:u w:val="single"/>
              </w:rPr>
              <w:t>5187</w:t>
            </w:r>
            <w:r>
              <w:rPr>
                <w:rFonts w:ascii="Times New Roman"/>
                <w:b w:val="false"/>
                <w:i w:val="false"/>
                <w:color w:val="000000"/>
                <w:sz w:val="20"/>
              </w:rPr>
              <w:t xml:space="preserve">; ветеринарлар: </w:t>
            </w:r>
            <w:r>
              <w:rPr>
                <w:rFonts w:ascii="Times New Roman"/>
                <w:b w:val="false"/>
                <w:i w:val="false"/>
                <w:color w:val="000000"/>
                <w:sz w:val="20"/>
                <w:u w:val="single"/>
              </w:rPr>
              <w:t>8875</w:t>
            </w:r>
            <w:r>
              <w:br/>
            </w:r>
            <w:r>
              <w:rPr>
                <w:rFonts w:ascii="Times New Roman"/>
                <w:b w:val="false"/>
                <w:i w:val="false"/>
                <w:color w:val="000000"/>
                <w:sz w:val="20"/>
              </w:rPr>
              <w:t xml:space="preserve">
Дәрiханалар саны: </w:t>
            </w:r>
            <w:r>
              <w:rPr>
                <w:rFonts w:ascii="Times New Roman"/>
                <w:b w:val="false"/>
                <w:i w:val="false"/>
                <w:color w:val="000000"/>
                <w:sz w:val="20"/>
                <w:u w:val="single"/>
              </w:rPr>
              <w:t>5125</w:t>
            </w:r>
            <w:r>
              <w:br/>
            </w:r>
            <w:r>
              <w:rPr>
                <w:rFonts w:ascii="Times New Roman"/>
                <w:b w:val="false"/>
                <w:i w:val="false"/>
                <w:color w:val="000000"/>
                <w:sz w:val="20"/>
              </w:rPr>
              <w:t xml:space="preserve">
Ауруханалар саны: </w:t>
            </w:r>
            <w:r>
              <w:rPr>
                <w:rFonts w:ascii="Times New Roman"/>
                <w:b w:val="false"/>
                <w:i w:val="false"/>
                <w:color w:val="000000"/>
                <w:sz w:val="20"/>
                <w:u w:val="single"/>
              </w:rPr>
              <w:t>998</w:t>
            </w:r>
            <w:r>
              <w:rPr>
                <w:rFonts w:ascii="Times New Roman"/>
                <w:b w:val="false"/>
                <w:i w:val="false"/>
                <w:color w:val="000000"/>
                <w:sz w:val="20"/>
              </w:rPr>
              <w:t xml:space="preserve">; Ауруханалардағы жалпы орын саны: </w:t>
            </w:r>
            <w:r>
              <w:rPr>
                <w:rFonts w:ascii="Times New Roman"/>
                <w:b w:val="false"/>
                <w:i w:val="false"/>
                <w:color w:val="000000"/>
                <w:sz w:val="20"/>
                <w:u w:val="single"/>
              </w:rPr>
              <w:t>118234</w:t>
            </w:r>
          </w:p>
          <w:p>
            <w:pPr>
              <w:spacing w:after="20"/>
              <w:ind w:left="20"/>
              <w:jc w:val="both"/>
            </w:pPr>
            <w:r>
              <w:rPr>
                <w:rFonts w:ascii="Times New Roman"/>
                <w:b w:val="false"/>
                <w:i w:val="false"/>
                <w:color w:val="000000"/>
                <w:sz w:val="20"/>
              </w:rPr>
              <w:t>Әдісті баяндау</w:t>
            </w:r>
            <w:r>
              <w:br/>
            </w:r>
            <w:r>
              <w:rPr>
                <w:rFonts w:ascii="Times New Roman"/>
                <w:b w:val="false"/>
                <w:i w:val="false"/>
                <w:color w:val="000000"/>
                <w:sz w:val="20"/>
              </w:rPr>
              <w:t>
Есептеулерді белгiлеуге арналған әдiс – эмпирикалық</w:t>
            </w:r>
          </w:p>
        </w:tc>
      </w:tr>
    </w:tbl>
    <w:bookmarkStart w:name="z11" w:id="7"/>
    <w:p>
      <w:pPr>
        <w:spacing w:after="0"/>
        <w:ind w:left="0"/>
        <w:jc w:val="both"/>
      </w:pPr>
      <w:r>
        <w:rPr>
          <w:rFonts w:ascii="Times New Roman"/>
          <w:b w:val="false"/>
          <w:i w:val="false"/>
          <w:color w:val="000000"/>
          <w:sz w:val="28"/>
        </w:rPr>
        <w:t>
Form B</w:t>
      </w:r>
      <w:r>
        <w:br/>
      </w:r>
      <w:r>
        <w:rPr>
          <w:rFonts w:ascii="Times New Roman"/>
          <w:b w:val="false"/>
          <w:i w:val="false"/>
          <w:color w:val="000000"/>
          <w:sz w:val="28"/>
        </w:rPr>
        <w:t>
Pagе 7</w:t>
      </w:r>
    </w:p>
    <w:bookmarkEnd w:id="7"/>
    <w:bookmarkStart w:name="z12" w:id="8"/>
    <w:p>
      <w:pPr>
        <w:spacing w:after="0"/>
        <w:ind w:left="0"/>
        <w:jc w:val="left"/>
      </w:pPr>
      <w:r>
        <w:rPr>
          <w:rFonts w:ascii="Times New Roman"/>
          <w:b/>
          <w:i w:val="false"/>
          <w:color w:val="000000"/>
        </w:rPr>
        <w:t xml:space="preserve"> 
IІ бөлiм</w:t>
      </w:r>
      <w:r>
        <w:br/>
      </w:r>
      <w:r>
        <w:rPr>
          <w:rFonts w:ascii="Times New Roman"/>
          <w:b/>
          <w:i w:val="false"/>
          <w:color w:val="000000"/>
        </w:rPr>
        <w:t>
Есiрткi құралдарына қажеттiлiктердің жылдық есептеулері</w:t>
      </w:r>
      <w:r>
        <w:br/>
      </w:r>
      <w:r>
        <w:rPr>
          <w:rFonts w:ascii="Times New Roman"/>
          <w:b/>
          <w:i w:val="false"/>
          <w:color w:val="000000"/>
        </w:rPr>
        <w:t>
(БАРЛЫҚ ЕЛДЕР МЕН АУМАҚТАР YШІН)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744"/>
        <w:gridCol w:w="1170"/>
        <w:gridCol w:w="689"/>
        <w:gridCol w:w="689"/>
        <w:gridCol w:w="946"/>
        <w:gridCol w:w="1130"/>
        <w:gridCol w:w="954"/>
        <w:gridCol w:w="937"/>
        <w:gridCol w:w="714"/>
        <w:gridCol w:w="768"/>
        <w:gridCol w:w="1129"/>
        <w:gridCol w:w="1129"/>
      </w:tblGrid>
      <w:tr>
        <w:trPr>
          <w:trHeight w:val="30" w:hRule="atLeast"/>
        </w:trPr>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 медициналық және</w:t>
            </w:r>
            <w:r>
              <w:br/>
            </w:r>
            <w:r>
              <w:rPr>
                <w:rFonts w:ascii="Times New Roman"/>
                <w:b w:val="false"/>
                <w:i w:val="false"/>
                <w:color w:val="000000"/>
                <w:sz w:val="20"/>
              </w:rPr>
              <w:t>
</w:t>
            </w:r>
            <w:r>
              <w:rPr>
                <w:rFonts w:ascii="Times New Roman"/>
                <w:b w:val="false"/>
                <w:i w:val="false"/>
                <w:color w:val="000000"/>
                <w:sz w:val="20"/>
              </w:rPr>
              <w:t>ғылыми мақсаттарда тұтынуға</w:t>
            </w:r>
            <w:r>
              <w:br/>
            </w:r>
            <w:r>
              <w:rPr>
                <w:rFonts w:ascii="Times New Roman"/>
                <w:b w:val="false"/>
                <w:i w:val="false"/>
                <w:color w:val="000000"/>
                <w:sz w:val="20"/>
              </w:rPr>
              <w:t>
</w:t>
            </w:r>
            <w:r>
              <w:rPr>
                <w:rFonts w:ascii="Times New Roman"/>
                <w:b w:val="false"/>
                <w:i w:val="false"/>
                <w:color w:val="000000"/>
                <w:sz w:val="20"/>
              </w:rPr>
              <w:t>арналған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w:t>
            </w:r>
            <w:r>
              <w:br/>
            </w:r>
            <w:r>
              <w:rPr>
                <w:rFonts w:ascii="Times New Roman"/>
                <w:b w:val="false"/>
                <w:i w:val="false"/>
                <w:color w:val="000000"/>
                <w:sz w:val="20"/>
              </w:rPr>
              <w:t>
</w:t>
            </w:r>
            <w:r>
              <w:rPr>
                <w:rFonts w:ascii="Times New Roman"/>
                <w:b w:val="false"/>
                <w:i w:val="false"/>
                <w:color w:val="000000"/>
                <w:sz w:val="20"/>
              </w:rPr>
              <w:t>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жататын жылдың 31 желтоқсанындағы жағдай бойынша қоймадағы</w:t>
            </w:r>
            <w:r>
              <w:br/>
            </w:r>
            <w:r>
              <w:rPr>
                <w:rFonts w:ascii="Times New Roman"/>
                <w:b w:val="false"/>
                <w:i w:val="false"/>
                <w:color w:val="000000"/>
                <w:sz w:val="20"/>
              </w:rPr>
              <w:t>
</w:t>
            </w:r>
            <w:r>
              <w:rPr>
                <w:rFonts w:ascii="Times New Roman"/>
                <w:b w:val="false"/>
                <w:i w:val="false"/>
                <w:color w:val="000000"/>
                <w:sz w:val="20"/>
              </w:rPr>
              <w:t>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басқада</w:t>
            </w:r>
            <w:r>
              <w:br/>
            </w:r>
            <w:r>
              <w:rPr>
                <w:rFonts w:ascii="Times New Roman"/>
                <w:b w:val="false"/>
                <w:i w:val="false"/>
                <w:color w:val="000000"/>
                <w:sz w:val="20"/>
              </w:rPr>
              <w:t>
</w:t>
            </w:r>
            <w:r>
              <w:rPr>
                <w:rFonts w:ascii="Times New Roman"/>
                <w:b w:val="false"/>
                <w:i w:val="false"/>
                <w:color w:val="000000"/>
                <w:sz w:val="20"/>
              </w:rPr>
              <w:t xml:space="preserve">есірткі </w:t>
            </w:r>
            <w:r>
              <w:rPr>
                <w:rFonts w:ascii="Times New Roman"/>
                <w:b w:val="false"/>
                <w:i w:val="false"/>
                <w:color w:val="000000"/>
                <w:sz w:val="20"/>
              </w:rPr>
              <w:t>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w:t>
            </w:r>
            <w:r>
              <w:rPr>
                <w:rFonts w:ascii="Times New Roman"/>
                <w:b w:val="false"/>
                <w:i w:val="false"/>
                <w:color w:val="000000"/>
                <w:sz w:val="20"/>
              </w:rPr>
              <w:t>1961 жылғы Конвенцияның III тізіміне</w:t>
            </w:r>
            <w:r>
              <w:br/>
            </w:r>
            <w:r>
              <w:rPr>
                <w:rFonts w:ascii="Times New Roman"/>
                <w:b w:val="false"/>
                <w:i w:val="false"/>
                <w:color w:val="000000"/>
                <w:sz w:val="20"/>
              </w:rPr>
              <w:t>
</w:t>
            </w:r>
            <w:r>
              <w:rPr>
                <w:rFonts w:ascii="Times New Roman"/>
                <w:b w:val="false"/>
                <w:i w:val="false"/>
                <w:color w:val="000000"/>
                <w:sz w:val="20"/>
              </w:rPr>
              <w:t>енгізілген</w:t>
            </w:r>
            <w:r>
              <w:br/>
            </w:r>
            <w:r>
              <w:rPr>
                <w:rFonts w:ascii="Times New Roman"/>
                <w:b w:val="false"/>
                <w:i w:val="false"/>
                <w:color w:val="000000"/>
                <w:sz w:val="20"/>
              </w:rPr>
              <w:t>
</w:t>
            </w:r>
            <w:r>
              <w:rPr>
                <w:rFonts w:ascii="Times New Roman"/>
                <w:b w:val="false"/>
                <w:i w:val="false"/>
                <w:color w:val="000000"/>
                <w:sz w:val="20"/>
              </w:rPr>
              <w:t>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1961 жылғы</w:t>
            </w:r>
            <w:r>
              <w:br/>
            </w:r>
            <w:r>
              <w:rPr>
                <w:rFonts w:ascii="Times New Roman"/>
                <w:b w:val="false"/>
                <w:i w:val="false"/>
                <w:color w:val="000000"/>
                <w:sz w:val="20"/>
              </w:rPr>
              <w:t>
</w:t>
            </w:r>
            <w:r>
              <w:rPr>
                <w:rFonts w:ascii="Times New Roman"/>
                <w:b w:val="false"/>
                <w:i w:val="false"/>
                <w:color w:val="000000"/>
                <w:sz w:val="20"/>
              </w:rPr>
              <w:t xml:space="preserve">Конвенция </w:t>
            </w:r>
            <w:r>
              <w:rPr>
                <w:rFonts w:ascii="Times New Roman"/>
                <w:b w:val="false"/>
                <w:i w:val="false"/>
                <w:color w:val="000000"/>
                <w:sz w:val="20"/>
              </w:rPr>
              <w:t>қолданылмайтын</w:t>
            </w:r>
            <w:r>
              <w:br/>
            </w:r>
            <w:r>
              <w:rPr>
                <w:rFonts w:ascii="Times New Roman"/>
                <w:b w:val="false"/>
                <w:i w:val="false"/>
                <w:color w:val="000000"/>
                <w:sz w:val="20"/>
              </w:rPr>
              <w:t>
</w:t>
            </w:r>
            <w:r>
              <w:rPr>
                <w:rFonts w:ascii="Times New Roman"/>
                <w:b w:val="false"/>
                <w:i w:val="false"/>
                <w:color w:val="000000"/>
                <w:sz w:val="20"/>
              </w:rPr>
              <w:t>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құралдары, препараттар немесе заттар елдің ішінде немесе экспортқа тұтыну үшін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Декстрометорфан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Дигидроморфин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0-3-Моноацетилморфин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0-6-Моноацетилморфин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Фенамин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Экгонит</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Омнопон дәрілік препаратын дайындауды ескере отырып</w:t>
      </w:r>
    </w:p>
    <w:bookmarkStart w:name="z13" w:id="9"/>
    <w:p>
      <w:pPr>
        <w:spacing w:after="0"/>
        <w:ind w:left="0"/>
        <w:jc w:val="both"/>
      </w:pPr>
      <w:r>
        <w:rPr>
          <w:rFonts w:ascii="Times New Roman"/>
          <w:b w:val="false"/>
          <w:i w:val="false"/>
          <w:color w:val="000000"/>
          <w:sz w:val="28"/>
        </w:rPr>
        <w:t xml:space="preserve">
Form B  </w:t>
      </w:r>
      <w:r>
        <w:br/>
      </w:r>
      <w:r>
        <w:rPr>
          <w:rFonts w:ascii="Times New Roman"/>
          <w:b w:val="false"/>
          <w:i w:val="false"/>
          <w:color w:val="000000"/>
          <w:sz w:val="28"/>
        </w:rPr>
        <w:t xml:space="preserve">
Page 10 </w:t>
      </w:r>
    </w:p>
    <w:bookmarkEnd w:id="9"/>
    <w:bookmarkStart w:name="z14" w:id="10"/>
    <w:p>
      <w:pPr>
        <w:spacing w:after="0"/>
        <w:ind w:left="0"/>
        <w:jc w:val="left"/>
      </w:pPr>
      <w:r>
        <w:rPr>
          <w:rFonts w:ascii="Times New Roman"/>
          <w:b/>
          <w:i w:val="false"/>
          <w:color w:val="000000"/>
        </w:rPr>
        <w:t xml:space="preserve"> 
ІIІ бөлiм</w:t>
      </w:r>
      <w:r>
        <w:br/>
      </w:r>
      <w:r>
        <w:rPr>
          <w:rFonts w:ascii="Times New Roman"/>
          <w:b/>
          <w:i w:val="false"/>
          <w:color w:val="000000"/>
        </w:rPr>
        <w:t>
Синтетикалық есiрткi құралдарын дайындау</w:t>
      </w:r>
      <w:r>
        <w:br/>
      </w:r>
      <w:r>
        <w:rPr>
          <w:rFonts w:ascii="Times New Roman"/>
          <w:b/>
          <w:i w:val="false"/>
          <w:color w:val="000000"/>
        </w:rPr>
        <w:t>
көлемінің жылдық есептеулері (СИНТЕТИКАЛЫҚ ЕСІРТКІ ҚҰРАЛДАРЫН ДАЙЫНДАУҒА</w:t>
      </w:r>
      <w:r>
        <w:br/>
      </w:r>
      <w:r>
        <w:rPr>
          <w:rFonts w:ascii="Times New Roman"/>
          <w:b/>
          <w:i w:val="false"/>
          <w:color w:val="000000"/>
        </w:rPr>
        <w:t>
РҰҚСАТ ЕТІЛГЕН ЕЛДЕР МЕН АУМАҚТАРҒА ҒАНА ҚАТЫСТЫ)</w:t>
      </w:r>
    </w:p>
    <w:bookmarkEnd w:id="10"/>
    <w:bookmarkStart w:name="z15" w:id="11"/>
    <w:p>
      <w:pPr>
        <w:spacing w:after="0"/>
        <w:ind w:left="0"/>
        <w:jc w:val="left"/>
      </w:pPr>
      <w:r>
        <w:rPr>
          <w:rFonts w:ascii="Times New Roman"/>
          <w:b/>
          <w:i w:val="false"/>
          <w:color w:val="000000"/>
        </w:rPr>
        <w:t xml:space="preserve"> 
I. 1961 жылғы Конвенцияның I тiзiмiне енгiзiлген синтетикалық есiрткi құралдары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3830"/>
        <w:gridCol w:w="2887"/>
        <w:gridCol w:w="2652"/>
      </w:tblGrid>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Дигидроэторфин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Димефепетанол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Альфапрадин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 аралық өнім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Фенапромид</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Дротабанол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Фуретиндин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w:t>
            </w:r>
          </w:p>
        </w:tc>
      </w:tr>
    </w:tbl>
    <w:bookmarkStart w:name="z16" w:id="12"/>
    <w:p>
      <w:pPr>
        <w:spacing w:after="0"/>
        <w:ind w:left="0"/>
        <w:jc w:val="left"/>
      </w:pPr>
      <w:r>
        <w:rPr>
          <w:rFonts w:ascii="Times New Roman"/>
          <w:b/>
          <w:i w:val="false"/>
          <w:color w:val="000000"/>
        </w:rPr>
        <w:t xml:space="preserve"> 
IІ. 1961 жылғы Конвенцияның IІ тiзiмiне енгiзiлген</w:t>
      </w:r>
      <w:r>
        <w:br/>
      </w:r>
      <w:r>
        <w:rPr>
          <w:rFonts w:ascii="Times New Roman"/>
          <w:b/>
          <w:i w:val="false"/>
          <w:color w:val="000000"/>
        </w:rPr>
        <w:t>
синтетикалық есiрткi құралдары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441"/>
        <w:gridCol w:w="1441"/>
        <w:gridCol w:w="1168"/>
        <w:gridCol w:w="1630"/>
        <w:gridCol w:w="1693"/>
        <w:gridCol w:w="1840"/>
        <w:gridCol w:w="1400"/>
      </w:tblGrid>
      <w:tr>
        <w:trPr>
          <w:trHeight w:val="45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есiрткi құралдарын дайындайтын өнеркәсiптiк кәсiпорындар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өнеркәсiптiк кәсiпорындарда дайындалатын синтетикалық есiрткi құралдарының саны (килограммен)</w:t>
            </w:r>
          </w:p>
        </w:tc>
      </w:tr>
      <w:tr>
        <w:trPr>
          <w:trHeight w:val="45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w:t>
            </w:r>
            <w:r>
              <w:br/>
            </w:r>
            <w:r>
              <w:rPr>
                <w:rFonts w:ascii="Times New Roman"/>
                <w:b w:val="false"/>
                <w:i w:val="false"/>
                <w:color w:val="000000"/>
                <w:sz w:val="20"/>
              </w:rPr>
              <w:t>
</w:t>
            </w:r>
            <w:r>
              <w:rPr>
                <w:rFonts w:ascii="Times New Roman"/>
                <w:b w:val="false"/>
                <w:i w:val="false"/>
                <w:color w:val="000000"/>
                <w:sz w:val="20"/>
              </w:rPr>
              <w:t>нил</w:t>
            </w:r>
          </w:p>
        </w:tc>
      </w:tr>
      <w:tr>
        <w:trPr>
          <w:trHeight w:val="45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20,9563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0,08475</w:t>
            </w:r>
          </w:p>
        </w:tc>
      </w:tr>
    </w:tbl>
    <w:bookmarkStart w:name="z17" w:id="13"/>
    <w:p>
      <w:pPr>
        <w:spacing w:after="0"/>
        <w:ind w:left="0"/>
        <w:jc w:val="both"/>
      </w:pPr>
      <w:r>
        <w:rPr>
          <w:rFonts w:ascii="Times New Roman"/>
          <w:b w:val="false"/>
          <w:i w:val="false"/>
          <w:color w:val="000000"/>
          <w:sz w:val="28"/>
        </w:rPr>
        <w:t>
Форма В/Р</w:t>
      </w:r>
      <w:r>
        <w:br/>
      </w:r>
      <w:r>
        <w:rPr>
          <w:rFonts w:ascii="Times New Roman"/>
          <w:b w:val="false"/>
          <w:i w:val="false"/>
          <w:color w:val="000000"/>
          <w:sz w:val="28"/>
        </w:rPr>
        <w:t>
түзетулер</w:t>
      </w:r>
    </w:p>
    <w:bookmarkEnd w:id="13"/>
    <w:bookmarkStart w:name="z18" w:id="14"/>
    <w:p>
      <w:pPr>
        <w:spacing w:after="0"/>
        <w:ind w:left="0"/>
        <w:jc w:val="left"/>
      </w:pPr>
      <w:r>
        <w:rPr>
          <w:rFonts w:ascii="Times New Roman"/>
          <w:b/>
          <w:i w:val="false"/>
          <w:color w:val="000000"/>
        </w:rPr>
        <w:t xml:space="preserve"> 
1971 жылғы Психотроптық заттар туралы Конвенцияның II, III және IV тiзiмдерiне енгiзілген заттарға медициналық және ғылыми мақсаттар үшiн жылдық қажеттiлiктердi бағалау (Экономикалық және Әлеуметтiк кеңесінің 1981/7 және 1991/44 қарарларына сәйкес Есiрткiнi бақылау жөнiндегi халықаралық комитетке ұсынылады)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ЕЛ/АУМАҚ: Қазақстан Республикасы     КҮНI:</w:t>
            </w:r>
            <w:r>
              <w:br/>
            </w:r>
            <w:r>
              <w:rPr>
                <w:rFonts w:ascii="Times New Roman"/>
                <w:b w:val="false"/>
                <w:i w:val="false"/>
                <w:color w:val="000000"/>
                <w:sz w:val="20"/>
              </w:rPr>
              <w:t>
ВЕДОМСТВО: Қазақстан Республикасы Iшкi iстер министрлiгiнің Есiрткi бизнесiне қарсы күрес және есiрткi айналымын бақылау комитетi</w:t>
            </w:r>
            <w:r>
              <w:br/>
            </w:r>
            <w:r>
              <w:rPr>
                <w:rFonts w:ascii="Times New Roman"/>
                <w:b w:val="false"/>
                <w:i w:val="false"/>
                <w:color w:val="000000"/>
                <w:sz w:val="20"/>
              </w:rPr>
              <w:t>
ЖАУАПТЫ ЛАУАЗЫМДЫ АДАМНЫҢ Т.А.Ә: Выборов Анатолий Николаевич АТАҒЫ/ЛАУАЗЫМЫ: Қазақстан Республикасы Iшкi iстер министрлiгi Есiрткi бизнесiне қарсы күрес және есiрткi айналымын бақылау комитетiнің төрағасы</w:t>
            </w:r>
          </w:p>
          <w:p>
            <w:pPr>
              <w:spacing w:after="20"/>
              <w:ind w:left="20"/>
              <w:jc w:val="both"/>
            </w:pPr>
            <w:r>
              <w:rPr>
                <w:rFonts w:ascii="Times New Roman"/>
                <w:b w:val="false"/>
                <w:i w:val="false"/>
                <w:color w:val="000000"/>
                <w:sz w:val="20"/>
              </w:rPr>
              <w:t>                    ҚОЛЫ: ___________</w:t>
            </w:r>
            <w:r>
              <w:br/>
            </w:r>
            <w:r>
              <w:rPr>
                <w:rFonts w:ascii="Times New Roman"/>
                <w:b w:val="false"/>
                <w:i w:val="false"/>
                <w:color w:val="000000"/>
                <w:sz w:val="20"/>
              </w:rPr>
              <w:t>
                Есептеулер 2013 күнтізбелік жылға жатады.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 ХАЛЫҚАРАЛЫҚ КОМИТЕТКЕ тапсырылады</w:t>
            </w:r>
            <w:r>
              <w:br/>
            </w:r>
            <w:r>
              <w:rPr>
                <w:rFonts w:ascii="Times New Roman"/>
                <w:b w:val="false"/>
                <w:i w:val="false"/>
                <w:color w:val="000000"/>
                <w:sz w:val="20"/>
              </w:rPr>
              <w:t>
Vienna International Centre, P.O.Box 5ОО, А-1400 Vienna, Austria Telephone: (+43-1) 26060-4277 Facsivile: (+43 1) 26060 5867/5868 Telegraphic address: UNATIONS VIENNA Telex: 135612 uno а</w:t>
            </w:r>
            <w:r>
              <w:br/>
            </w:r>
            <w:r>
              <w:rPr>
                <w:rFonts w:ascii="Times New Roman"/>
                <w:b w:val="false"/>
                <w:i w:val="false"/>
                <w:color w:val="000000"/>
                <w:sz w:val="20"/>
              </w:rPr>
              <w:t>
E-mail: secretariat@ incd.org Internet address: http//www.incd.org/</w:t>
            </w:r>
          </w:p>
        </w:tc>
      </w:tr>
    </w:tbl>
    <w:bookmarkStart w:name="z19" w:id="15"/>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r>
        <w:br/>
      </w:r>
      <w:r>
        <w:rPr>
          <w:rFonts w:ascii="Times New Roman"/>
          <w:b/>
          <w:i w:val="false"/>
          <w:color w:val="000000"/>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санды жеке көрсеткен жөн. Егер олар енгізілген болса, көрсетілуін сұраймыз. I тiзiмге енгiзілген заттарға қажеттiлiктерді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2"/>
        <w:gridCol w:w="1508"/>
        <w:gridCol w:w="1490"/>
      </w:tblGrid>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Дельта-9-тетрагидроканнабинол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Лизергид (ЛСД)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Мескалин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Меткатинон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Псилоцибин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каннабиноидтар, сонын ішінде: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(1-Бутил-1 Н-индол-3-ил) (нафталин-1-ил) метанон (JWH-073)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2-[(1R, 3S)-3-Гидроксициклогексил]-5-(2-метилоктан-2-ил) фенол </w:t>
            </w:r>
            <w:r>
              <w:rPr>
                <w:rFonts w:ascii="Times New Roman"/>
                <w:b w:val="false"/>
                <w:i w:val="false"/>
                <w:color w:val="000000"/>
                <w:sz w:val="20"/>
              </w:rPr>
              <w:t>(CP-47,497)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2-[(1R, 3S)-3-Гидроксициклогексил]-5-(2-метилгептан-2-ил) фенол (CP-47, 497)-C6)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2-[(1R, 3S)-3-Гидроксициклогексил]-5-(2-метилдекан-2-ил) фенол </w:t>
            </w:r>
            <w:r>
              <w:rPr>
                <w:rFonts w:ascii="Times New Roman"/>
                <w:b w:val="false"/>
                <w:i w:val="false"/>
                <w:color w:val="000000"/>
                <w:sz w:val="20"/>
              </w:rPr>
              <w:t>(CP-47, 497)-C9)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2-[(1R, 3S)-3-Гидроксициклогексил]-5-(2-метилнонан-2-ил) фенол </w:t>
            </w:r>
            <w:r>
              <w:rPr>
                <w:rFonts w:ascii="Times New Roman"/>
                <w:b w:val="false"/>
                <w:i w:val="false"/>
                <w:color w:val="000000"/>
                <w:sz w:val="20"/>
              </w:rPr>
              <w:t>(CP-47,497)-C8)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(6aR, 10аR)-9-(Гидроксиметил)-6,6-диметил-3-(2-метилоктан</w:t>
            </w:r>
            <w:r>
              <w:br/>
            </w:r>
            <w:r>
              <w:rPr>
                <w:rFonts w:ascii="Times New Roman"/>
                <w:b w:val="false"/>
                <w:i w:val="false"/>
                <w:color w:val="000000"/>
                <w:sz w:val="20"/>
              </w:rPr>
              <w:t>
</w:t>
            </w:r>
            <w:r>
              <w:rPr>
                <w:rFonts w:ascii="Times New Roman"/>
                <w:b w:val="false"/>
                <w:i w:val="false"/>
                <w:color w:val="000000"/>
                <w:sz w:val="20"/>
              </w:rPr>
              <w:t>2-ил)-6а, 7, 10, 10а-тетрагидробензо[с] хромен-1-ол (НU-210)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2-Метил-1-пентил-1Н-индол-3-ил-(1-нафтил) метан </w:t>
            </w:r>
            <w:r>
              <w:rPr>
                <w:rFonts w:ascii="Times New Roman"/>
                <w:b w:val="false"/>
                <w:i w:val="false"/>
                <w:color w:val="000000"/>
                <w:sz w:val="20"/>
              </w:rPr>
              <w:t>(JWН-196)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2-Метил-1-пентил-1Н-индол-3-ил-(4-метил-1-нафтил) метан (JWH-194)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2-Метил-1-пентил-1Н-индол-3-ил-(4-метокси-1-нафтил) метан (JWH-197)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 (нафталин-1-ил) метанон</w:t>
            </w:r>
            <w:r>
              <w:br/>
            </w:r>
            <w:r>
              <w:rPr>
                <w:rFonts w:ascii="Times New Roman"/>
                <w:b w:val="false"/>
                <w:i w:val="false"/>
                <w:color w:val="000000"/>
                <w:sz w:val="20"/>
              </w:rPr>
              <w:t>
</w:t>
            </w:r>
            <w:r>
              <w:rPr>
                <w:rFonts w:ascii="Times New Roman"/>
                <w:b w:val="false"/>
                <w:i w:val="false"/>
                <w:color w:val="000000"/>
                <w:sz w:val="20"/>
              </w:rPr>
              <w:t>(JWН-007)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(2-метил-1-пентил-1Н-индо-3-ил) метанон (JWH-149)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(2-Метил-1-пентил-1Н-индол-3-ил) (4-метоксинафталин-1-ил) метанон (JWH-098)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(1-[2-(4-Морфолино) этил]-1-Н-индол-3-ил) (нафталин-1-ил) метан (JWH-195)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(1-[2-(4-морфолино) этил]-1Н-индол</w:t>
            </w:r>
            <w:r>
              <w:br/>
            </w:r>
            <w:r>
              <w:rPr>
                <w:rFonts w:ascii="Times New Roman"/>
                <w:b w:val="false"/>
                <w:i w:val="false"/>
                <w:color w:val="000000"/>
                <w:sz w:val="20"/>
              </w:rPr>
              <w:t>
</w:t>
            </w:r>
            <w:r>
              <w:rPr>
                <w:rFonts w:ascii="Times New Roman"/>
                <w:b w:val="false"/>
                <w:i w:val="false"/>
                <w:color w:val="000000"/>
                <w:sz w:val="20"/>
              </w:rPr>
              <w:t>3-ил) метан (JWH-192)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(4-Метокси-1-нафтил) (1-[2-(4-морфолино)этил]-1Н-индол-3-ил) метан (JWH-199)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(1-[2-(4-Морфолино) этил]-1Н-индол-3-ил) (нафталин-1-ил) метанон (JWI1-200)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(1-[2-(4-морфолино) этил]-1Н-индол 3-ил) метанон (JWH-193)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(4-Метокси-1-нафтил) (1-[2-(4-морфолино)этил]-1Н-индол-3-ил) метанон (JWH-198)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(Е)-1-[1-(Нафталин-1-илметилиден)-1Н-инден-3-ил] пентан (JWH-176)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(4-Метилнафталин-1-ил) (1-пентил-1Н-индол-3-ил) метанон (JWH-122)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(4-Метоксинафталин-1-ил) (1-пентил-1Н-индол-3-ил) метанон (JWH-081)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1-Пентил-1Н-индол-3-ил-(1-нафтил) метан (JWH-175)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1-Пентил-1Н-индол-3-ил-(4-метил-1-нафтил) метан (JWH-184)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1-Пентил-1Н-индол-3-ил-(4-метокси-1-нафтил) метан (JWН-185)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1-Этил-1-пентил-3-(1-нафтоил) индол (JWН-116)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1-Пентил-3-(1-нафтоил) индол (JWH-018)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1-Пентил-3-(2-метоксифенилацетил) индол; 2-(2-метоксифенил)-1-(1-пентил-1Н-индол-3-ил) этанон (JWН-250)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0" w:id="16"/>
    <w:p>
      <w:pPr>
        <w:spacing w:after="0"/>
        <w:ind w:left="0"/>
        <w:jc w:val="left"/>
      </w:pPr>
      <w:r>
        <w:rPr>
          <w:rFonts w:ascii="Times New Roman"/>
          <w:b/>
          <w:i w:val="false"/>
          <w:color w:val="000000"/>
        </w:rPr>
        <w:t xml:space="preserve"> 
ІI тiзiмге енгiзілген заттарға қажеттiлiктерді бағалау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7"/>
        <w:gridCol w:w="1471"/>
        <w:gridCol w:w="1512"/>
      </w:tblGrid>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ДОЭТ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2С-Т-2 гидрохлорид (2,5-диметокси-4-этилтиофенетиламин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2С-Т-7 гидрохлорид (2,5-диметокси-4-пропилтеофенетиламин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2С-Т-4 гидрохлорид (2,5-диметокси-4-изопропилтеофенетиламин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1-(3-хлорфенил) пиперазин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1-(4-хлорфенил) пиперазин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МДА (метилендиоксиамфетамин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МДEA (метилендиоксиэтиламфетамин гидрохлорид)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МДМA</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1" w:id="17"/>
    <w:p>
      <w:pPr>
        <w:spacing w:after="0"/>
        <w:ind w:left="0"/>
        <w:jc w:val="left"/>
      </w:pPr>
      <w:r>
        <w:rPr>
          <w:rFonts w:ascii="Times New Roman"/>
          <w:b/>
          <w:i w:val="false"/>
          <w:color w:val="000000"/>
        </w:rPr>
        <w:t xml:space="preserve"> 
III тiзiмге енгiзілген заттарға қажеттiлiктерді бағалау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2433"/>
        <w:gridCol w:w="303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Альпразолам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Броламфетамин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Гамма-оксимайлы қышқылы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Катинон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723,877</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Мезапам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646,941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оксибат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Сальвинорин 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Фенацетин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2" w:id="18"/>
    <w:p>
      <w:pPr>
        <w:spacing w:after="0"/>
        <w:ind w:left="0"/>
        <w:jc w:val="left"/>
      </w:pPr>
      <w:r>
        <w:rPr>
          <w:rFonts w:ascii="Times New Roman"/>
          <w:b/>
          <w:i w:val="false"/>
          <w:color w:val="000000"/>
        </w:rPr>
        <w:t xml:space="preserve"> 
Прекурсорларға қажеттіліктің жылдық есептеулері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ЕЛ/АУМАҚ: Қазақстан Республикасы     КҮНI:</w:t>
            </w:r>
            <w:r>
              <w:br/>
            </w:r>
            <w:r>
              <w:rPr>
                <w:rFonts w:ascii="Times New Roman"/>
                <w:b w:val="false"/>
                <w:i w:val="false"/>
                <w:color w:val="000000"/>
                <w:sz w:val="20"/>
              </w:rPr>
              <w:t>
ВЕДОМСТВО: Қазақстан Республикасы Iшкi iстер министрлiгiнiң Есiрткi бизнесiне қарсы күрес және есiрткi айналымын бақылау комитетi</w:t>
            </w:r>
            <w:r>
              <w:br/>
            </w:r>
            <w:r>
              <w:rPr>
                <w:rFonts w:ascii="Times New Roman"/>
                <w:b w:val="false"/>
                <w:i w:val="false"/>
                <w:color w:val="000000"/>
                <w:sz w:val="20"/>
              </w:rPr>
              <w:t>
ЖАУАПТЫ ЛАУАЗЫМДЫ АДАМНЫҢ Т.А.Ә: Выборов Анатолий Николаевич</w:t>
            </w:r>
            <w:r>
              <w:br/>
            </w:r>
            <w:r>
              <w:rPr>
                <w:rFonts w:ascii="Times New Roman"/>
                <w:b w:val="false"/>
                <w:i w:val="false"/>
                <w:color w:val="000000"/>
                <w:sz w:val="20"/>
              </w:rPr>
              <w:t>
АТАҒЫ/ЛАУАЗЫМЫ: Қазақстан Республикасы Iшкi iстер министрлiгi Есiрткi бизнесiне қарсы күрес және есiрткi айналымын бақылау комитетiнiң төрағасы</w:t>
            </w:r>
          </w:p>
          <w:p>
            <w:pPr>
              <w:spacing w:after="20"/>
              <w:ind w:left="20"/>
              <w:jc w:val="both"/>
            </w:pPr>
            <w:r>
              <w:rPr>
                <w:rFonts w:ascii="Times New Roman"/>
                <w:b w:val="false"/>
                <w:i w:val="false"/>
                <w:color w:val="000000"/>
                <w:sz w:val="20"/>
              </w:rPr>
              <w:t>                   ҚОЛЫ: ___________</w:t>
            </w:r>
            <w:r>
              <w:br/>
            </w:r>
            <w:r>
              <w:rPr>
                <w:rFonts w:ascii="Times New Roman"/>
                <w:b w:val="false"/>
                <w:i w:val="false"/>
                <w:color w:val="000000"/>
                <w:sz w:val="20"/>
              </w:rPr>
              <w:t>
                   Осы бағалау 2013 жылы күшіне енеді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199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бағалау бiр данада ECIPTKІHI БАҚЫЛАУ ЖӨНIНДЕГІ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 P.O.Box 5ОО, А-1400 Vienna, Austria Telephone: (+43-1) 26060-4277 Facsivile: (+43 1) 26060 5867/5868 Telegraphic address: UNATIONS VIENNA Telex: 135612 uno а</w:t>
            </w:r>
            <w:r>
              <w:br/>
            </w:r>
            <w:r>
              <w:rPr>
                <w:rFonts w:ascii="Times New Roman"/>
                <w:b w:val="false"/>
                <w:i w:val="false"/>
                <w:color w:val="000000"/>
                <w:sz w:val="20"/>
              </w:rPr>
              <w:t>
E-mail: secretariat@ incd.org Internet address: http//www.incd.org/</w:t>
            </w:r>
          </w:p>
        </w:tc>
      </w:tr>
    </w:tbl>
    <w:bookmarkStart w:name="z23" w:id="19"/>
    <w:p>
      <w:pPr>
        <w:spacing w:after="0"/>
        <w:ind w:left="0"/>
        <w:jc w:val="left"/>
      </w:pPr>
      <w:r>
        <w:rPr>
          <w:rFonts w:ascii="Times New Roman"/>
          <w:b/>
          <w:i w:val="false"/>
          <w:color w:val="000000"/>
        </w:rPr>
        <w:t xml:space="preserve"> 
IV кесте</w:t>
      </w:r>
      <w:r>
        <w:br/>
      </w:r>
      <w:r>
        <w:rPr>
          <w:rFonts w:ascii="Times New Roman"/>
          <w:b/>
          <w:i w:val="false"/>
          <w:color w:val="000000"/>
        </w:rPr>
        <w:t>
І тізбе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2533"/>
        <w:gridCol w:w="301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N-Ацетилантранил қышқылы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Изосафрол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Лизергин қышқылы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3,4-Метилендиоксифенил-2-пропанон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Пиперональ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Псевдоэфедрин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Сафрол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Эргометрин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Эрготамин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0,00225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1-фенил-2-пропанон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bl>
    <w:bookmarkStart w:name="z24" w:id="20"/>
    <w:p>
      <w:pPr>
        <w:spacing w:after="0"/>
        <w:ind w:left="0"/>
        <w:jc w:val="left"/>
      </w:pPr>
      <w:r>
        <w:rPr>
          <w:rFonts w:ascii="Times New Roman"/>
          <w:b/>
          <w:i w:val="false"/>
          <w:color w:val="000000"/>
        </w:rPr>
        <w:t xml:space="preserve"> 
II тізбе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4"/>
        <w:gridCol w:w="2596"/>
        <w:gridCol w:w="3090"/>
      </w:tblGrid>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сірке қышқылы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Антранил қышқылы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8057366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748768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Пипередин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1377751281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35361074,18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1248610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сiрке қышқылы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эфирі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