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917e" w14:textId="1e491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"Алтын сапа" сыйлығын алуға арналған конкурсқа қатысушылардың материалдарын ресiмдеу, ұсыну және алдын ала бағалау ережесiн және "Қазақстанның үздiк тауары" өңiрлiк және республикалық көрме-конкурстарына ұсынылатын материалдар мен өнiмдi ресiмдеу, ұсыну және алдын ала сараптамалық бағалау ережесiн бекiту туралы" Қазақстан Республикасы Үкіметінің 2009 жылғы 31 шілдедегі № 1167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25 тамыздағы № 1086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«Алтын сапа» сыйлығын алуға арналған конкурсқа қатысушылардың материалдарын ресiмдеу, ұсыну және алдын ала бағалау ережесiн және «Қазақстанның үздiк тауары» өңiрлiк және республикалық көрме-конкурстарына ұсынылатын материалдар мен өнiмдi ресiмдеу, ұсыну және алдын ала сараптамалық бағалау ережесiн бекiту туралы» Қазақстан Республикасы Үкіметінің 2009 жылғы 31 шілдедегі № 1167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34, 329-құжат)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1) көрсетілген қаулымен бекітілген Қазақстан Республикасы </w:t>
      </w:r>
      <w:r>
        <w:br/>
      </w:r>
      <w:r>
        <w:rPr>
          <w:rFonts w:ascii="Times New Roman"/>
          <w:b w:val="false"/>
          <w:i w:val="false"/>
          <w:color w:val="000000"/>
          <w:sz w:val="28"/>
        </w:rPr>
        <w:t>
Президентiнiң «Алтын сапа» сыйлығын алуға арналған конкурсқа қатысушылардың материалдарын ресiмдеу, ұсыну және алдын ала бағалау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5)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«9. Конкурсқа қатысушылардың материалдары мен қызметiне жергiлiктi жерлерде алдын ала бағалау жүргiзу үшiн конкурсты ұйымдастырушының шешiмiмен сапа саласында оқытудан өткен сарапшылар, конкурсты ұйымдастырушының өкiлдерi, қоғамдық бiрлестiктердiң, жергiлiктi атқарушы органдардың өкiлдерi арасынан сараптамалық топтар құрылады.»;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«11. Сараптамалық топтар жергiлiктi жерлерде конкурсқа қатысушылардың материалдары мен қызметiн алдын ала бағалауды жүргiзгеннен кейiн 3 дана құжаттар жиынтығы мен сараптамалық қорытынды 15 қыркүйекке дейінгі мерзiмде конкурсты ұйымдастырушыға жiберiледi.»;</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«Қазақстанның үздiк тауары» өңiрлiк және республикалық көрме-конкурстарына ұсынылатын материалдар мен өнiмдi ресiмдеу, ұсыну және алдын ала сараптамалық бағалау ережесiнде:</w:t>
      </w:r>
      <w:r>
        <w:br/>
      </w:r>
      <w:r>
        <w:rPr>
          <w:rFonts w:ascii="Times New Roman"/>
          <w:b w:val="false"/>
          <w:i w:val="false"/>
          <w:color w:val="000000"/>
          <w:sz w:val="28"/>
        </w:rPr>
        <w:t>
</w:t>
      </w:r>
      <w:r>
        <w:rPr>
          <w:rFonts w:ascii="Times New Roman"/>
          <w:b w:val="false"/>
          <w:i w:val="false"/>
          <w:color w:val="000000"/>
          <w:sz w:val="28"/>
        </w:rPr>
        <w:t>
      көрсетілген Ережеге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3-қосымшаларға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0"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тамыздағы</w:t>
      </w:r>
      <w:r>
        <w:br/>
      </w:r>
      <w:r>
        <w:rPr>
          <w:rFonts w:ascii="Times New Roman"/>
          <w:b w:val="false"/>
          <w:i w:val="false"/>
          <w:color w:val="000000"/>
          <w:sz w:val="28"/>
        </w:rPr>
        <w:t>
№ 1086 қаулысына</w:t>
      </w:r>
      <w:r>
        <w:br/>
      </w:r>
      <w:r>
        <w:rPr>
          <w:rFonts w:ascii="Times New Roman"/>
          <w:b w:val="false"/>
          <w:i w:val="false"/>
          <w:color w:val="000000"/>
          <w:sz w:val="28"/>
        </w:rPr>
        <w:t xml:space="preserve">
1-қосымша    </w:t>
      </w:r>
    </w:p>
    <w:bookmarkEnd w:id="1"/>
    <w:bookmarkStart w:name="z11" w:id="2"/>
    <w:p>
      <w:pPr>
        <w:spacing w:after="0"/>
        <w:ind w:left="0"/>
        <w:jc w:val="both"/>
      </w:pPr>
      <w:r>
        <w:rPr>
          <w:rFonts w:ascii="Times New Roman"/>
          <w:b w:val="false"/>
          <w:i w:val="false"/>
          <w:color w:val="000000"/>
          <w:sz w:val="28"/>
        </w:rPr>
        <w:t xml:space="preserve">
«Қазақстанның үздiк тауары»  </w:t>
      </w:r>
      <w:r>
        <w:br/>
      </w:r>
      <w:r>
        <w:rPr>
          <w:rFonts w:ascii="Times New Roman"/>
          <w:b w:val="false"/>
          <w:i w:val="false"/>
          <w:color w:val="000000"/>
          <w:sz w:val="28"/>
        </w:rPr>
        <w:t xml:space="preserve">
өңiрлiк және республикалық  </w:t>
      </w:r>
      <w:r>
        <w:br/>
      </w:r>
      <w:r>
        <w:rPr>
          <w:rFonts w:ascii="Times New Roman"/>
          <w:b w:val="false"/>
          <w:i w:val="false"/>
          <w:color w:val="000000"/>
          <w:sz w:val="28"/>
        </w:rPr>
        <w:t>
көрме-конкурстарына ұсынылатын</w:t>
      </w:r>
      <w:r>
        <w:br/>
      </w:r>
      <w:r>
        <w:rPr>
          <w:rFonts w:ascii="Times New Roman"/>
          <w:b w:val="false"/>
          <w:i w:val="false"/>
          <w:color w:val="000000"/>
          <w:sz w:val="28"/>
        </w:rPr>
        <w:t>
материалдар мен өнiмдi ресiмдеу,</w:t>
      </w:r>
      <w:r>
        <w:br/>
      </w:r>
      <w:r>
        <w:rPr>
          <w:rFonts w:ascii="Times New Roman"/>
          <w:b w:val="false"/>
          <w:i w:val="false"/>
          <w:color w:val="000000"/>
          <w:sz w:val="28"/>
        </w:rPr>
        <w:t>
ұсыну және алдын ала сараптамалық</w:t>
      </w:r>
      <w:r>
        <w:br/>
      </w:r>
      <w:r>
        <w:rPr>
          <w:rFonts w:ascii="Times New Roman"/>
          <w:b w:val="false"/>
          <w:i w:val="false"/>
          <w:color w:val="000000"/>
          <w:sz w:val="28"/>
        </w:rPr>
        <w:t xml:space="preserve">
бағалау ережесiне     </w:t>
      </w:r>
      <w:r>
        <w:br/>
      </w:r>
      <w:r>
        <w:rPr>
          <w:rFonts w:ascii="Times New Roman"/>
          <w:b w:val="false"/>
          <w:i w:val="false"/>
          <w:color w:val="000000"/>
          <w:sz w:val="28"/>
        </w:rPr>
        <w:t xml:space="preserve">
3-қосымша          </w:t>
      </w:r>
    </w:p>
    <w:bookmarkEnd w:id="2"/>
    <w:p>
      <w:pPr>
        <w:spacing w:after="0"/>
        <w:ind w:left="0"/>
        <w:jc w:val="both"/>
      </w:pPr>
      <w:r>
        <w:rPr>
          <w:rFonts w:ascii="Times New Roman"/>
          <w:b w:val="false"/>
          <w:i w:val="false"/>
          <w:color w:val="000000"/>
          <w:sz w:val="28"/>
        </w:rPr>
        <w:t>«Өндiрiстiк мақсаттағы үздiк тауарлар» номинациясы</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Ұйым ________________________________________________________________</w:t>
      </w:r>
      <w:r>
        <w:br/>
      </w:r>
      <w:r>
        <w:rPr>
          <w:rFonts w:ascii="Times New Roman"/>
          <w:b w:val="false"/>
          <w:i w:val="false"/>
          <w:color w:val="000000"/>
          <w:sz w:val="28"/>
        </w:rPr>
        <w:t>
Өнiм ________________________________________________________________</w:t>
      </w:r>
      <w:r>
        <w:br/>
      </w:r>
      <w:r>
        <w:rPr>
          <w:rFonts w:ascii="Times New Roman"/>
          <w:b w:val="false"/>
          <w:i w:val="false"/>
          <w:color w:val="000000"/>
          <w:sz w:val="28"/>
        </w:rPr>
        <w:t>
Бұйымның қорытынды балы _____________________________________________</w:t>
      </w:r>
    </w:p>
    <w:bookmarkStart w:name="z12" w:id="3"/>
    <w:p>
      <w:pPr>
        <w:spacing w:after="0"/>
        <w:ind w:left="0"/>
        <w:jc w:val="left"/>
      </w:pPr>
      <w:r>
        <w:rPr>
          <w:rFonts w:ascii="Times New Roman"/>
          <w:b/>
          <w:i w:val="false"/>
          <w:color w:val="000000"/>
        </w:rPr>
        <w:t xml:space="preserve"> 
Сараптамалық бағалау кестесi</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519"/>
        <w:gridCol w:w="547"/>
        <w:gridCol w:w="510"/>
        <w:gridCol w:w="510"/>
        <w:gridCol w:w="510"/>
        <w:gridCol w:w="510"/>
        <w:gridCol w:w="510"/>
        <w:gridCol w:w="510"/>
        <w:gridCol w:w="510"/>
        <w:gridCol w:w="510"/>
        <w:gridCol w:w="521"/>
        <w:gridCol w:w="1394"/>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талаптар, көрсеткiштер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аналогпен салыстырғанда техникалық деңгейi (1-10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өнiм көлемiндегi экспортқа шығарылатын өнiм үлесi (10 % үшiн 1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кезеңiмен салыстырғанда конкурсқа ұсынылған өнiмдi өндiру көлемiнiң артуы (10 % үшiн 1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мемлекеттiк бақылаушы органдар, сатып алатын ұйымдар тарапынан сараптамалық-расталған шағымдардың болуы/болмауы (0, 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сатып алатын ұйымдардың пiкiрлерi (республиканың әртүрлi өңiрлерiнен және одан тыс жерлерден кемiнде 10 ресми ресiмделген) (0, 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Өнімдегі жергілікті қамту үлесі (әрбiр 10 % үшiн 1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көрсеткіштерінің тұрақтылық деңгейі (менеджменттің сертификатталған жүйелерінің болуы (0, 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қауіпсіздігін растайтын көрсеткіштер тұрақтылығының деңгейі (Кеден одағының бірыңғай нысаны бойынша берілген сертификаттарды, декларацияларды қоса алғанда, сәйкестік сертификаты, сәйкестік декларациясы) (0, 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бәсекеге қабілеттігін арттыру мақсатында компанияның маркетингтік саяси тиімділігі (1-10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Бұйымды жасау кезінде пайдаланылатын инновациялар («ноу-хаудың», өнертабыстың, патенттердің болуы, конструкциялардың жаңалығы) (1-10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эстетикалық ерекшелігі, орамның дизайны, (1-10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қорытынды балы (S (сомасы) орт. балл)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(Т.А.Ә.) ________________________</w:t>
      </w:r>
      <w:r>
        <w:br/>
      </w:r>
      <w:r>
        <w:rPr>
          <w:rFonts w:ascii="Times New Roman"/>
          <w:b w:val="false"/>
          <w:i w:val="false"/>
          <w:color w:val="000000"/>
          <w:sz w:val="28"/>
        </w:rPr>
        <w:t>
Сараптамалық топ хатшысы (Т.А.Ә.) _________________</w:t>
      </w:r>
      <w:r>
        <w:br/>
      </w:r>
      <w:r>
        <w:rPr>
          <w:rFonts w:ascii="Times New Roman"/>
          <w:b w:val="false"/>
          <w:i w:val="false"/>
          <w:color w:val="000000"/>
          <w:sz w:val="28"/>
        </w:rPr>
        <w:t>
Сараптамалық топ мүшелері _________________________</w:t>
      </w:r>
      <w:r>
        <w:br/>
      </w:r>
      <w:r>
        <w:rPr>
          <w:rFonts w:ascii="Times New Roman"/>
          <w:b w:val="false"/>
          <w:i w:val="false"/>
          <w:color w:val="000000"/>
          <w:sz w:val="28"/>
        </w:rPr>
        <w:t>
                          _________________________</w:t>
      </w:r>
    </w:p>
    <w:bookmarkStart w:name="z13"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тамыздағы</w:t>
      </w:r>
      <w:r>
        <w:br/>
      </w:r>
      <w:r>
        <w:rPr>
          <w:rFonts w:ascii="Times New Roman"/>
          <w:b w:val="false"/>
          <w:i w:val="false"/>
          <w:color w:val="000000"/>
          <w:sz w:val="28"/>
        </w:rPr>
        <w:t xml:space="preserve">
№ 1086 қаулысына </w:t>
      </w:r>
      <w:r>
        <w:br/>
      </w:r>
      <w:r>
        <w:rPr>
          <w:rFonts w:ascii="Times New Roman"/>
          <w:b w:val="false"/>
          <w:i w:val="false"/>
          <w:color w:val="000000"/>
          <w:sz w:val="28"/>
        </w:rPr>
        <w:t xml:space="preserve">
2-қосымша     </w:t>
      </w:r>
    </w:p>
    <w:bookmarkEnd w:id="4"/>
    <w:bookmarkStart w:name="z14" w:id="5"/>
    <w:p>
      <w:pPr>
        <w:spacing w:after="0"/>
        <w:ind w:left="0"/>
        <w:jc w:val="both"/>
      </w:pPr>
      <w:r>
        <w:rPr>
          <w:rFonts w:ascii="Times New Roman"/>
          <w:b w:val="false"/>
          <w:i w:val="false"/>
          <w:color w:val="000000"/>
          <w:sz w:val="28"/>
        </w:rPr>
        <w:t>
«Қазақстанның үздiк тауары»</w:t>
      </w:r>
      <w:r>
        <w:br/>
      </w:r>
      <w:r>
        <w:rPr>
          <w:rFonts w:ascii="Times New Roman"/>
          <w:b w:val="false"/>
          <w:i w:val="false"/>
          <w:color w:val="000000"/>
          <w:sz w:val="28"/>
        </w:rPr>
        <w:t>
өңiрлiк және республикалық</w:t>
      </w:r>
      <w:r>
        <w:br/>
      </w:r>
      <w:r>
        <w:rPr>
          <w:rFonts w:ascii="Times New Roman"/>
          <w:b w:val="false"/>
          <w:i w:val="false"/>
          <w:color w:val="000000"/>
          <w:sz w:val="28"/>
        </w:rPr>
        <w:t>
көрме-конкурстарына ұсынылатын</w:t>
      </w:r>
      <w:r>
        <w:br/>
      </w:r>
      <w:r>
        <w:rPr>
          <w:rFonts w:ascii="Times New Roman"/>
          <w:b w:val="false"/>
          <w:i w:val="false"/>
          <w:color w:val="000000"/>
          <w:sz w:val="28"/>
        </w:rPr>
        <w:t>
материалдар мен өнiмдi ресiмдеу,</w:t>
      </w:r>
      <w:r>
        <w:br/>
      </w:r>
      <w:r>
        <w:rPr>
          <w:rFonts w:ascii="Times New Roman"/>
          <w:b w:val="false"/>
          <w:i w:val="false"/>
          <w:color w:val="000000"/>
          <w:sz w:val="28"/>
        </w:rPr>
        <w:t>
ұсыну және алдын ала сараптамалық</w:t>
      </w:r>
      <w:r>
        <w:br/>
      </w:r>
      <w:r>
        <w:rPr>
          <w:rFonts w:ascii="Times New Roman"/>
          <w:b w:val="false"/>
          <w:i w:val="false"/>
          <w:color w:val="000000"/>
          <w:sz w:val="28"/>
        </w:rPr>
        <w:t xml:space="preserve">
бағалау ережесiне    </w:t>
      </w:r>
      <w:r>
        <w:br/>
      </w:r>
      <w:r>
        <w:rPr>
          <w:rFonts w:ascii="Times New Roman"/>
          <w:b w:val="false"/>
          <w:i w:val="false"/>
          <w:color w:val="000000"/>
          <w:sz w:val="28"/>
        </w:rPr>
        <w:t xml:space="preserve">
4-қосымша        </w:t>
      </w:r>
    </w:p>
    <w:bookmarkEnd w:id="5"/>
    <w:p>
      <w:pPr>
        <w:spacing w:after="0"/>
        <w:ind w:left="0"/>
        <w:jc w:val="both"/>
      </w:pPr>
      <w:r>
        <w:rPr>
          <w:rFonts w:ascii="Times New Roman"/>
          <w:b w:val="false"/>
          <w:i w:val="false"/>
          <w:color w:val="000000"/>
          <w:sz w:val="28"/>
        </w:rPr>
        <w:t>«Халық тұтынатын үздiк тауарлар» номинациясы</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Ұйым ________________________________________________________________</w:t>
      </w:r>
      <w:r>
        <w:br/>
      </w:r>
      <w:r>
        <w:rPr>
          <w:rFonts w:ascii="Times New Roman"/>
          <w:b w:val="false"/>
          <w:i w:val="false"/>
          <w:color w:val="000000"/>
          <w:sz w:val="28"/>
        </w:rPr>
        <w:t>
Өнiм ________________________________________________________________</w:t>
      </w:r>
      <w:r>
        <w:br/>
      </w:r>
      <w:r>
        <w:rPr>
          <w:rFonts w:ascii="Times New Roman"/>
          <w:b w:val="false"/>
          <w:i w:val="false"/>
          <w:color w:val="000000"/>
          <w:sz w:val="28"/>
        </w:rPr>
        <w:t>
Бұйымның қорытынды балы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4545"/>
        <w:gridCol w:w="549"/>
        <w:gridCol w:w="512"/>
        <w:gridCol w:w="512"/>
        <w:gridCol w:w="512"/>
        <w:gridCol w:w="512"/>
        <w:gridCol w:w="512"/>
        <w:gridCol w:w="512"/>
        <w:gridCol w:w="512"/>
        <w:gridCol w:w="512"/>
        <w:gridCol w:w="615"/>
        <w:gridCol w:w="125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талаптар, көрсеткiштер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аналогпен салыстырғанда техникалық деңгейi (1-10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Өндiрiлетiн өнiм көлемiндегi экспортқа шығарылатын өнiм үлесi (10 % үшiн 1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кезеңiмен салыстырғанда конкурсқа ұсынылған өнiмдi өндiру көлемiнiң артуы (10 % үшiн 1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түрлі санаты үшін әлеуметтік маңыздылық деңгейі (аналогпен салыстырғанда бағасы және Қазақстан нарығындағы қолжетiмдiлiгi) (1-10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мемлекеттiк бақылаушы органдар сатып алатын ұйымдардың тарапынан сараптамалық-расталған шағымдардың болуы/болмауы (0, 10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сатып алатын ұйымдардың пiкiрлерi (республиканың әртүрлi өңiрлерiнен және одан тыс жерлерден кемiнде 10 ресми ресiмделген) (0, 10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Өнімдегі жергілікті қамту үлесі (әрбiр 10 % үшiн 1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көрсеткіштерінің тұрақтылық деңгейі (менеджменттің сертификатталған жүйелерінің болуы (0, 10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қауіпсіздігін растайтын көрсеткіштер тұрақтылығының деңгейі (Кеден одағының бірыңғай нысаны бойынша берілген сертификаттарды, декларацияларды қоса алғанда, сәйкестік сертификаты, сәйкестік декларациясы) (0, 10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«Буып-түюге, таңбалауға, зат белгі жапсыруға және оларды дұрыс түсіруге қойылатын талаптар» туралы Қазақстан Республикасы Үкіметінің 2008 жылғы 21 наурыздағы № 277 </w:t>
            </w:r>
            <w:r>
              <w:rPr>
                <w:rFonts w:ascii="Times New Roman"/>
                <w:b w:val="false"/>
                <w:i w:val="false"/>
                <w:color w:val="000000"/>
                <w:sz w:val="20"/>
              </w:rPr>
              <w:t>қаулысымен</w:t>
            </w:r>
            <w:r>
              <w:rPr>
                <w:rFonts w:ascii="Times New Roman"/>
                <w:b w:val="false"/>
                <w:i w:val="false"/>
                <w:color w:val="000000"/>
                <w:sz w:val="20"/>
              </w:rPr>
              <w:t xml:space="preserve"> бекітілген техникалық регламентінің сақталуы/сақталмауы (0, 10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эстетикалық ерекшелігі, орамның дизайны, (1-10 балл)</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қорытынды балы (S (сомасы) орт. балл)</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(Т.А.Ә.) ________________________</w:t>
      </w:r>
      <w:r>
        <w:br/>
      </w:r>
      <w:r>
        <w:rPr>
          <w:rFonts w:ascii="Times New Roman"/>
          <w:b w:val="false"/>
          <w:i w:val="false"/>
          <w:color w:val="000000"/>
          <w:sz w:val="28"/>
        </w:rPr>
        <w:t>
Сараптамалық топ хатшысы (Т.А.Ә.) _________________</w:t>
      </w:r>
      <w:r>
        <w:br/>
      </w:r>
      <w:r>
        <w:rPr>
          <w:rFonts w:ascii="Times New Roman"/>
          <w:b w:val="false"/>
          <w:i w:val="false"/>
          <w:color w:val="000000"/>
          <w:sz w:val="28"/>
        </w:rPr>
        <w:t>
Сараптамалық топ мүшелері _________________________</w:t>
      </w:r>
      <w:r>
        <w:br/>
      </w:r>
      <w:r>
        <w:rPr>
          <w:rFonts w:ascii="Times New Roman"/>
          <w:b w:val="false"/>
          <w:i w:val="false"/>
          <w:color w:val="000000"/>
          <w:sz w:val="28"/>
        </w:rPr>
        <w:t>
                          _________________________</w:t>
      </w:r>
    </w:p>
    <w:bookmarkStart w:name="z15" w:id="6"/>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25 тамыздағы</w:t>
      </w:r>
      <w:r>
        <w:br/>
      </w:r>
      <w:r>
        <w:rPr>
          <w:rFonts w:ascii="Times New Roman"/>
          <w:b w:val="false"/>
          <w:i w:val="false"/>
          <w:color w:val="000000"/>
          <w:sz w:val="28"/>
        </w:rPr>
        <w:t xml:space="preserve">
№ 1086 қаулысына </w:t>
      </w:r>
      <w:r>
        <w:br/>
      </w:r>
      <w:r>
        <w:rPr>
          <w:rFonts w:ascii="Times New Roman"/>
          <w:b w:val="false"/>
          <w:i w:val="false"/>
          <w:color w:val="000000"/>
          <w:sz w:val="28"/>
        </w:rPr>
        <w:t xml:space="preserve">
3-қосымша     </w:t>
      </w:r>
    </w:p>
    <w:bookmarkEnd w:id="6"/>
    <w:bookmarkStart w:name="z16" w:id="7"/>
    <w:p>
      <w:pPr>
        <w:spacing w:after="0"/>
        <w:ind w:left="0"/>
        <w:jc w:val="both"/>
      </w:pPr>
      <w:r>
        <w:rPr>
          <w:rFonts w:ascii="Times New Roman"/>
          <w:b w:val="false"/>
          <w:i w:val="false"/>
          <w:color w:val="000000"/>
          <w:sz w:val="28"/>
        </w:rPr>
        <w:t>
«Қазақстанның үздiк тауары»</w:t>
      </w:r>
      <w:r>
        <w:br/>
      </w:r>
      <w:r>
        <w:rPr>
          <w:rFonts w:ascii="Times New Roman"/>
          <w:b w:val="false"/>
          <w:i w:val="false"/>
          <w:color w:val="000000"/>
          <w:sz w:val="28"/>
        </w:rPr>
        <w:t>
өңiрлiк және республикалық</w:t>
      </w:r>
      <w:r>
        <w:br/>
      </w:r>
      <w:r>
        <w:rPr>
          <w:rFonts w:ascii="Times New Roman"/>
          <w:b w:val="false"/>
          <w:i w:val="false"/>
          <w:color w:val="000000"/>
          <w:sz w:val="28"/>
        </w:rPr>
        <w:t>
көрме-конкурстарына ұсынылатын</w:t>
      </w:r>
      <w:r>
        <w:br/>
      </w:r>
      <w:r>
        <w:rPr>
          <w:rFonts w:ascii="Times New Roman"/>
          <w:b w:val="false"/>
          <w:i w:val="false"/>
          <w:color w:val="000000"/>
          <w:sz w:val="28"/>
        </w:rPr>
        <w:t>
материалдар мен өнiмдi ресiмдеу,</w:t>
      </w:r>
      <w:r>
        <w:br/>
      </w:r>
      <w:r>
        <w:rPr>
          <w:rFonts w:ascii="Times New Roman"/>
          <w:b w:val="false"/>
          <w:i w:val="false"/>
          <w:color w:val="000000"/>
          <w:sz w:val="28"/>
        </w:rPr>
        <w:t>
ұсыну және алдын ала сараптамалық</w:t>
      </w:r>
      <w:r>
        <w:br/>
      </w:r>
      <w:r>
        <w:rPr>
          <w:rFonts w:ascii="Times New Roman"/>
          <w:b w:val="false"/>
          <w:i w:val="false"/>
          <w:color w:val="000000"/>
          <w:sz w:val="28"/>
        </w:rPr>
        <w:t xml:space="preserve">
бағалау ережесiне     </w:t>
      </w:r>
      <w:r>
        <w:br/>
      </w:r>
      <w:r>
        <w:rPr>
          <w:rFonts w:ascii="Times New Roman"/>
          <w:b w:val="false"/>
          <w:i w:val="false"/>
          <w:color w:val="000000"/>
          <w:sz w:val="28"/>
        </w:rPr>
        <w:t xml:space="preserve">
5-қосымша         </w:t>
      </w:r>
    </w:p>
    <w:bookmarkEnd w:id="7"/>
    <w:p>
      <w:pPr>
        <w:spacing w:after="0"/>
        <w:ind w:left="0"/>
        <w:jc w:val="both"/>
      </w:pPr>
      <w:r>
        <w:rPr>
          <w:rFonts w:ascii="Times New Roman"/>
          <w:b w:val="false"/>
          <w:i w:val="false"/>
          <w:color w:val="000000"/>
          <w:sz w:val="28"/>
        </w:rPr>
        <w:t>«Үздiк азық-түлiк тауарлар» номинациясы</w:t>
      </w:r>
      <w:r>
        <w:br/>
      </w:r>
      <w:r>
        <w:rPr>
          <w:rFonts w:ascii="Times New Roman"/>
          <w:b w:val="false"/>
          <w:i w:val="false"/>
          <w:color w:val="000000"/>
          <w:sz w:val="28"/>
        </w:rPr>
        <w:t>
Облыс _______________________________________________________________</w:t>
      </w:r>
      <w:r>
        <w:br/>
      </w:r>
      <w:r>
        <w:rPr>
          <w:rFonts w:ascii="Times New Roman"/>
          <w:b w:val="false"/>
          <w:i w:val="false"/>
          <w:color w:val="000000"/>
          <w:sz w:val="28"/>
        </w:rPr>
        <w:t>
Ұйым ________________________________________________________________</w:t>
      </w:r>
      <w:r>
        <w:br/>
      </w:r>
      <w:r>
        <w:rPr>
          <w:rFonts w:ascii="Times New Roman"/>
          <w:b w:val="false"/>
          <w:i w:val="false"/>
          <w:color w:val="000000"/>
          <w:sz w:val="28"/>
        </w:rPr>
        <w:t>
Өнiм ________________________________________________________________</w:t>
      </w:r>
      <w:r>
        <w:br/>
      </w:r>
      <w:r>
        <w:rPr>
          <w:rFonts w:ascii="Times New Roman"/>
          <w:b w:val="false"/>
          <w:i w:val="false"/>
          <w:color w:val="000000"/>
          <w:sz w:val="28"/>
        </w:rPr>
        <w:t>
Бұйымның қорытынды балы _____________________________________________</w:t>
      </w:r>
    </w:p>
    <w:bookmarkStart w:name="z17" w:id="8"/>
    <w:p>
      <w:pPr>
        <w:spacing w:after="0"/>
        <w:ind w:left="0"/>
        <w:jc w:val="left"/>
      </w:pPr>
      <w:r>
        <w:rPr>
          <w:rFonts w:ascii="Times New Roman"/>
          <w:b/>
          <w:i w:val="false"/>
          <w:color w:val="000000"/>
        </w:rPr>
        <w:t xml:space="preserve"> 
Сараптамалық бағалау кестесi</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519"/>
        <w:gridCol w:w="547"/>
        <w:gridCol w:w="510"/>
        <w:gridCol w:w="510"/>
        <w:gridCol w:w="510"/>
        <w:gridCol w:w="510"/>
        <w:gridCol w:w="510"/>
        <w:gridCol w:w="510"/>
        <w:gridCol w:w="510"/>
        <w:gridCol w:w="510"/>
        <w:gridCol w:w="521"/>
        <w:gridCol w:w="1394"/>
      </w:tblGrid>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Өлшемдер, талаптар, көрсеткiштер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Сарапшылар</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балл</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аналогпен салыстырғанда техникалық деңгейi (1-10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 шығарылатын өнiмнiң өндiрiлу көлемiнен үлесi (10 % үшiн 1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жылдың ұқсас кезеңiмен салыстырғанда конкурсқа ұсынылған өнiмдi өндiру көлемiнiң артуы (10 % үшiн 1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 мемлекеттiк бақылаушы органдар, сатып алатын ұйымдар тарапынан сараптамалық-расталған шағымдардың болуы/ болмауы (0, 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Тұтынушылардың, сатып алатын ұйымдардың пiкiрлерi (республиканың әртүрлi өңiрлерiнен және одан тыс жерлерден кемiнде 10 ресми ресiмделген) (0, 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Өнімдегі жергілікті қамту үлесі (әрбiр 10 % үшiн 1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көрсеткіштерінің тұрақтылық деңгейі (менеджменттің сертификатталған жүйелерінің болуы (0, 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қауіпсіздігін растайтын көрсеткіштер тұрақтылығының деңгейі (Кеден одағының бірыңғай нысаны бойынша берілген сертификаттарды, декларацияларды қоса алғанда, сәйкестік сертификаты, сәйкестік декларациясы) (0, 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бәсекеге қабілеттігін арттыру мақсатында компанияның маркетингтік саяси тиімділігі (1-10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Бұйымды жасау кезінде пайдаланылатын инновациялар («ноу-хаудың», өнертабыстың, патенттің болуы, конструкциялардың жаңалығы) (1-10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«Буып-түюге, таңбалауға, зат белгі жапсыруға және оларды дұрыс түсіруге қойылатын талаптар» туралы Қазақстан Республикасы Үкіметінің 2008 жылғы 21 наурыздағы № 277 </w:t>
            </w:r>
            <w:r>
              <w:rPr>
                <w:rFonts w:ascii="Times New Roman"/>
                <w:b w:val="false"/>
                <w:i w:val="false"/>
                <w:color w:val="000000"/>
                <w:sz w:val="20"/>
              </w:rPr>
              <w:t>қаулысымен</w:t>
            </w:r>
            <w:r>
              <w:rPr>
                <w:rFonts w:ascii="Times New Roman"/>
                <w:b w:val="false"/>
                <w:i w:val="false"/>
                <w:color w:val="000000"/>
                <w:sz w:val="20"/>
              </w:rPr>
              <w:t xml:space="preserve"> бекітілген техникалық регламентінің сақталуы/сақталмауы (0, 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эстетикалық ерекшелігі, орамның дизайны, (1-10 балл)</w:t>
            </w:r>
          </w:p>
        </w:tc>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Бұйымның қорытынды балы (S (сомасы) орт. балл)</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(Т.А.Ә.) ________________________</w:t>
      </w:r>
      <w:r>
        <w:br/>
      </w:r>
      <w:r>
        <w:rPr>
          <w:rFonts w:ascii="Times New Roman"/>
          <w:b w:val="false"/>
          <w:i w:val="false"/>
          <w:color w:val="000000"/>
          <w:sz w:val="28"/>
        </w:rPr>
        <w:t>
Сараптамалық топ хатшысы (Т.А.Ә.) _________________</w:t>
      </w:r>
      <w:r>
        <w:br/>
      </w:r>
      <w:r>
        <w:rPr>
          <w:rFonts w:ascii="Times New Roman"/>
          <w:b w:val="false"/>
          <w:i w:val="false"/>
          <w:color w:val="000000"/>
          <w:sz w:val="28"/>
        </w:rPr>
        <w:t>
Сараптамалық топ мүшелері _________________________</w:t>
      </w:r>
      <w:r>
        <w:br/>
      </w: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