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3aef" w14:textId="f743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таратылатын шетелдік бұқаралық ақпарат құралдарын есепке алу ережесін бекіту туралы" Қазақстан Республикасы Үкiметiнiң 2002 жылғы 29 шілдедегі № 843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2012 жылғы 28 тамыздағы № 1098 Қаулысы. Күші жойылды - Қазақстан Республикасы Үкіметінің 2022 жылғы 8 сәуірдегі № 199 қаулысымен</w:t>
      </w:r>
    </w:p>
    <w:p>
      <w:pPr>
        <w:spacing w:after="0"/>
        <w:ind w:left="0"/>
        <w:jc w:val="both"/>
      </w:pPr>
      <w:r>
        <w:rPr>
          <w:rFonts w:ascii="Times New Roman"/>
          <w:b w:val="false"/>
          <w:i w:val="false"/>
          <w:color w:val="ff0000"/>
          <w:sz w:val="28"/>
        </w:rPr>
        <w:t xml:space="preserve">
      Ескерту. Күші жойылды - ҚР Үкіметінің 08.04.2022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1999 жылғы 23 шілдедегі Заңының 4-2-бабының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таратылатын шетелдік бұқаралық ақпарат құралдарын есепке алу ережесін бекіту туралы" Қазақстан Республикасы Үкiметiнiң 2002 жылғы 29 шілдедегі № 843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25, 265-құжат) мынадай өзгерістер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Республикасында таратылатын шетелдік мерзімді баспа басылымдарын есепке алуды жүзеге асыру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Республикасында таратылатын шетелдік мерзімді баспа басылымдарын есепке алуды жүзеге асыру қағидалары бекiтiлсiн.";</w:t>
      </w:r>
    </w:p>
    <w:bookmarkStart w:name="z5" w:id="2"/>
    <w:p>
      <w:pPr>
        <w:spacing w:after="0"/>
        <w:ind w:left="0"/>
        <w:jc w:val="both"/>
      </w:pPr>
      <w:r>
        <w:rPr>
          <w:rFonts w:ascii="Times New Roman"/>
          <w:b w:val="false"/>
          <w:i w:val="false"/>
          <w:color w:val="000000"/>
          <w:sz w:val="28"/>
        </w:rPr>
        <w:t>
      2-тармақ алынып тасталсын;</w:t>
      </w:r>
    </w:p>
    <w:bookmarkEnd w:id="2"/>
    <w:p>
      <w:pPr>
        <w:spacing w:after="0"/>
        <w:ind w:left="0"/>
        <w:jc w:val="both"/>
      </w:pPr>
      <w:r>
        <w:rPr>
          <w:rFonts w:ascii="Times New Roman"/>
          <w:b w:val="false"/>
          <w:i w:val="false"/>
          <w:color w:val="000000"/>
          <w:sz w:val="28"/>
        </w:rPr>
        <w:t xml:space="preserve">
      көрсетілген қаулымен бекiтiлген Қазақстан Республикасында таратылатын шетелдік мерзімді баспа басылымдарын есепке алу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28 тамыздағы</w:t>
            </w:r>
            <w:r>
              <w:br/>
            </w:r>
            <w:r>
              <w:rPr>
                <w:rFonts w:ascii="Times New Roman"/>
                <w:b w:val="false"/>
                <w:i w:val="false"/>
                <w:color w:val="000000"/>
                <w:sz w:val="20"/>
              </w:rPr>
              <w:t>№ 1098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29 шілдедегі</w:t>
            </w:r>
            <w:r>
              <w:br/>
            </w:r>
            <w:r>
              <w:rPr>
                <w:rFonts w:ascii="Times New Roman"/>
                <w:b w:val="false"/>
                <w:i w:val="false"/>
                <w:color w:val="000000"/>
                <w:sz w:val="20"/>
              </w:rPr>
              <w:t>№ 843 қаулысымен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Қазақстан Республикасында таратылатын шетелдiк мерзімді баспа басылымдарын есепке алуды жүзеге асыру қағидалары</w:t>
      </w:r>
      <w:r>
        <w:br/>
      </w:r>
      <w:r>
        <w:rPr>
          <w:rFonts w:ascii="Times New Roman"/>
          <w:b/>
          <w:i w:val="false"/>
          <w:color w:val="000000"/>
        </w:rPr>
        <w:t>1. Жалпы ережелер</w:t>
      </w:r>
    </w:p>
    <w:bookmarkEnd w:id="4"/>
    <w:bookmarkStart w:name="z11" w:id="5"/>
    <w:p>
      <w:pPr>
        <w:spacing w:after="0"/>
        <w:ind w:left="0"/>
        <w:jc w:val="both"/>
      </w:pPr>
      <w:r>
        <w:rPr>
          <w:rFonts w:ascii="Times New Roman"/>
          <w:b w:val="false"/>
          <w:i w:val="false"/>
          <w:color w:val="000000"/>
          <w:sz w:val="28"/>
        </w:rPr>
        <w:t xml:space="preserve">
      1. Осы Қағидалар (бұдан әрі – Қағидалар) "Бұқаралық ақпарат құралдары туралы" Қазақстан Республикасының 1999 жылғы 23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 және Қазақстан Республикасының ақпараттық кеңiстiгiнің жай-күйiн дұрыс әрi уақтылы талдау мақсатында Қазақстан Республикасында таратылатын шетелдiк мерзімді баспа басылымдарын есепке алуды жүзеге асыру тәртiбiн белгiлейдi.</w:t>
      </w:r>
    </w:p>
    <w:bookmarkEnd w:id="5"/>
    <w:bookmarkStart w:name="z12"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3" w:id="7"/>
    <w:p>
      <w:pPr>
        <w:spacing w:after="0"/>
        <w:ind w:left="0"/>
        <w:jc w:val="both"/>
      </w:pPr>
      <w:r>
        <w:rPr>
          <w:rFonts w:ascii="Times New Roman"/>
          <w:b w:val="false"/>
          <w:i w:val="false"/>
          <w:color w:val="000000"/>
          <w:sz w:val="28"/>
        </w:rPr>
        <w:t>
      1)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p>
    <w:bookmarkEnd w:id="7"/>
    <w:bookmarkStart w:name="z14" w:id="8"/>
    <w:p>
      <w:pPr>
        <w:spacing w:after="0"/>
        <w:ind w:left="0"/>
        <w:jc w:val="both"/>
      </w:pPr>
      <w:r>
        <w:rPr>
          <w:rFonts w:ascii="Times New Roman"/>
          <w:b w:val="false"/>
          <w:i w:val="false"/>
          <w:color w:val="000000"/>
          <w:sz w:val="28"/>
        </w:rPr>
        <w:t>
      2) жергiлiктi атқарушы орган – облыс, республикалық маңызы бар қала және астана әкiмi басқаратын, өз құзыретi шегiнде тиiстi аумақта мемлекеттiк басқаруды жүзеге асыратын алқалы атқарушы орган;</w:t>
      </w:r>
    </w:p>
    <w:bookmarkEnd w:id="8"/>
    <w:bookmarkStart w:name="z15" w:id="9"/>
    <w:p>
      <w:pPr>
        <w:spacing w:after="0"/>
        <w:ind w:left="0"/>
        <w:jc w:val="both"/>
      </w:pPr>
      <w:r>
        <w:rPr>
          <w:rFonts w:ascii="Times New Roman"/>
          <w:b w:val="false"/>
          <w:i w:val="false"/>
          <w:color w:val="000000"/>
          <w:sz w:val="28"/>
        </w:rPr>
        <w:t>
      3) шетелдiк мерзімді баспа басылымы – Қазақстан Республикасынан тысқары жерлерде басылатын және тұрақты атауы, ағымдық нөмiрi бар, кемiнде үш айда бiр рет шығарылатын газет, журнал, альманах, бюллетень, олардың қосымшасы;</w:t>
      </w:r>
    </w:p>
    <w:bookmarkEnd w:id="9"/>
    <w:bookmarkStart w:name="z16" w:id="10"/>
    <w:p>
      <w:pPr>
        <w:spacing w:after="0"/>
        <w:ind w:left="0"/>
        <w:jc w:val="both"/>
      </w:pPr>
      <w:r>
        <w:rPr>
          <w:rFonts w:ascii="Times New Roman"/>
          <w:b w:val="false"/>
          <w:i w:val="false"/>
          <w:color w:val="000000"/>
          <w:sz w:val="28"/>
        </w:rPr>
        <w:t>
      4) таратушы – шетелдiк мерзімді баспа басылымдарын меншiк иесiмен, шығарушысымен шарт бойынша немесе өзге де заңды негiздерде Қазақстан Республикасының аумағында таратуды жүзеге асыратын жеке немесе заңды тұлға (филиал немесе өкiлдiк);</w:t>
      </w:r>
    </w:p>
    <w:bookmarkEnd w:id="10"/>
    <w:bookmarkStart w:name="z17" w:id="11"/>
    <w:p>
      <w:pPr>
        <w:spacing w:after="0"/>
        <w:ind w:left="0"/>
        <w:jc w:val="both"/>
      </w:pPr>
      <w:r>
        <w:rPr>
          <w:rFonts w:ascii="Times New Roman"/>
          <w:b w:val="false"/>
          <w:i w:val="false"/>
          <w:color w:val="000000"/>
          <w:sz w:val="28"/>
        </w:rPr>
        <w:t>
      5) Қазақстан Республикасында таратылатын шетелдiк мерзімді баспа басылымдарын есепке алу туралы анықтама – таратушыға жергiлiктi атқарушы орган беретiн және таратушы анықтаған аумақта таратылатын шетелдiк мерзімді баспа басылымдары атауларының тiзбесiн растайтын құжат (бұдан әрi – анықтама).</w:t>
      </w:r>
    </w:p>
    <w:bookmarkEnd w:id="11"/>
    <w:bookmarkStart w:name="z18" w:id="12"/>
    <w:p>
      <w:pPr>
        <w:spacing w:after="0"/>
        <w:ind w:left="0"/>
        <w:jc w:val="both"/>
      </w:pPr>
      <w:r>
        <w:rPr>
          <w:rFonts w:ascii="Times New Roman"/>
          <w:b w:val="false"/>
          <w:i w:val="false"/>
          <w:color w:val="000000"/>
          <w:sz w:val="28"/>
        </w:rPr>
        <w:t>
      3. Облыстың, республикалық маңызы бар қаланың, астананың аумағында (бұдан әрі – Қазақстан Республикасының аумағы) таратылатын шетелдік мерзімді баспа басылымдарын есепке алуды жергiлiктi атқарушы орган жүзеге асырады.</w:t>
      </w:r>
    </w:p>
    <w:bookmarkEnd w:id="12"/>
    <w:bookmarkStart w:name="z19" w:id="13"/>
    <w:p>
      <w:pPr>
        <w:spacing w:after="0"/>
        <w:ind w:left="0"/>
        <w:jc w:val="both"/>
      </w:pPr>
      <w:r>
        <w:rPr>
          <w:rFonts w:ascii="Times New Roman"/>
          <w:b w:val="false"/>
          <w:i w:val="false"/>
          <w:color w:val="000000"/>
          <w:sz w:val="28"/>
        </w:rPr>
        <w:t>
      4. Уәкiлеттi орган Қазақстан Республикасының аумағында таратылатын шетелдiк мерзімді баспа басылымдарын есепке алудың бiрыңғай тiзiлiмiн жүргiзедi.</w:t>
      </w:r>
    </w:p>
    <w:bookmarkEnd w:id="13"/>
    <w:bookmarkStart w:name="z20" w:id="14"/>
    <w:p>
      <w:pPr>
        <w:spacing w:after="0"/>
        <w:ind w:left="0"/>
        <w:jc w:val="both"/>
      </w:pPr>
      <w:r>
        <w:rPr>
          <w:rFonts w:ascii="Times New Roman"/>
          <w:b w:val="false"/>
          <w:i w:val="false"/>
          <w:color w:val="000000"/>
          <w:sz w:val="28"/>
        </w:rPr>
        <w:t>
      5. Жергiлiктi атқарушы орган тоқсан сайын, есептік тоқсаннан кейінгі айдың 5 (бесінші) күнінен кешіктірмей, таратушы өтініште көрсеткен мәлiметтердi Қазақстан Республикасының аумағында таратылатын шетелдiк мерзімді баспа басылымдарын есепке алудың бiрыңғай тiзiлiмiне енгiзу үшiн уәкiлеттi органға жiберiп тұрады.</w:t>
      </w:r>
    </w:p>
    <w:bookmarkEnd w:id="14"/>
    <w:bookmarkStart w:name="z21" w:id="15"/>
    <w:p>
      <w:pPr>
        <w:spacing w:after="0"/>
        <w:ind w:left="0"/>
        <w:jc w:val="left"/>
      </w:pPr>
      <w:r>
        <w:rPr>
          <w:rFonts w:ascii="Times New Roman"/>
          <w:b/>
          <w:i w:val="false"/>
          <w:color w:val="000000"/>
        </w:rPr>
        <w:t xml:space="preserve"> 2. Қазақстан Республикасында таратылатын шетелдiк мерзімді баспа басылымдарын есепке алуды жүзеге асыру тәртiбi</w:t>
      </w:r>
    </w:p>
    <w:bookmarkEnd w:id="15"/>
    <w:bookmarkStart w:name="z22" w:id="16"/>
    <w:p>
      <w:pPr>
        <w:spacing w:after="0"/>
        <w:ind w:left="0"/>
        <w:jc w:val="both"/>
      </w:pPr>
      <w:r>
        <w:rPr>
          <w:rFonts w:ascii="Times New Roman"/>
          <w:b w:val="false"/>
          <w:i w:val="false"/>
          <w:color w:val="000000"/>
          <w:sz w:val="28"/>
        </w:rPr>
        <w:t>
      6. Қазақстан Республикасының аумағында таратылатын шетелдiк мерзімді баспа басылымдарын есепке алу үшiн таратушы жергiлiктi атқарушы органға мынадай құжаттарды тапсырады:</w:t>
      </w:r>
    </w:p>
    <w:bookmarkEnd w:id="16"/>
    <w:bookmarkStart w:name="z23" w:id="1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p>
    <w:bookmarkEnd w:id="17"/>
    <w:bookmarkStart w:name="z24" w:id="18"/>
    <w:p>
      <w:pPr>
        <w:spacing w:after="0"/>
        <w:ind w:left="0"/>
        <w:jc w:val="both"/>
      </w:pPr>
      <w:r>
        <w:rPr>
          <w:rFonts w:ascii="Times New Roman"/>
          <w:b w:val="false"/>
          <w:i w:val="false"/>
          <w:color w:val="000000"/>
          <w:sz w:val="28"/>
        </w:rPr>
        <w:t>
      2) жеке тұлға үшiн – кәсiпкерлiк қызметпен айналысуға құқығын растайтын құжаттың көшiрмесi;</w:t>
      </w:r>
    </w:p>
    <w:bookmarkEnd w:id="18"/>
    <w:bookmarkStart w:name="z25" w:id="19"/>
    <w:p>
      <w:pPr>
        <w:spacing w:after="0"/>
        <w:ind w:left="0"/>
        <w:jc w:val="both"/>
      </w:pPr>
      <w:r>
        <w:rPr>
          <w:rFonts w:ascii="Times New Roman"/>
          <w:b w:val="false"/>
          <w:i w:val="false"/>
          <w:color w:val="000000"/>
          <w:sz w:val="28"/>
        </w:rPr>
        <w:t>
      3) заңды тұлға үшін – заңды тұлғаны мемлекеттік тіркеу (қайта тіркеу) туралы куәлігінің көшірмесі;</w:t>
      </w:r>
    </w:p>
    <w:bookmarkEnd w:id="19"/>
    <w:bookmarkStart w:name="z26" w:id="20"/>
    <w:p>
      <w:pPr>
        <w:spacing w:after="0"/>
        <w:ind w:left="0"/>
        <w:jc w:val="both"/>
      </w:pPr>
      <w:r>
        <w:rPr>
          <w:rFonts w:ascii="Times New Roman"/>
          <w:b w:val="false"/>
          <w:i w:val="false"/>
          <w:color w:val="000000"/>
          <w:sz w:val="28"/>
        </w:rPr>
        <w:t>
      филиал мен өкілдіктер үшін – филиал мен өкілдікті есептік тіркеу (қайта тіркеу) туралы куәліктің көшірмесі.</w:t>
      </w:r>
    </w:p>
    <w:bookmarkEnd w:id="20"/>
    <w:bookmarkStart w:name="z27" w:id="21"/>
    <w:p>
      <w:pPr>
        <w:spacing w:after="0"/>
        <w:ind w:left="0"/>
        <w:jc w:val="both"/>
      </w:pPr>
      <w:r>
        <w:rPr>
          <w:rFonts w:ascii="Times New Roman"/>
          <w:b w:val="false"/>
          <w:i w:val="false"/>
          <w:color w:val="000000"/>
          <w:sz w:val="28"/>
        </w:rPr>
        <w:t>
      7. Өтiнiш жергiлiктi атқарушы органда тiркелген күнінен бастап он жұмыс күні iшiнде қаралады.</w:t>
      </w:r>
    </w:p>
    <w:bookmarkEnd w:id="21"/>
    <w:bookmarkStart w:name="z28" w:id="22"/>
    <w:p>
      <w:pPr>
        <w:spacing w:after="0"/>
        <w:ind w:left="0"/>
        <w:jc w:val="both"/>
      </w:pPr>
      <w:r>
        <w:rPr>
          <w:rFonts w:ascii="Times New Roman"/>
          <w:b w:val="false"/>
          <w:i w:val="false"/>
          <w:color w:val="000000"/>
          <w:sz w:val="28"/>
        </w:rPr>
        <w:t xml:space="preserve">
      8. Ұсынылған құжаттар осы Қағидалардың талаптарына сәйкес болған жағдайда жергiлiктi атқарушы орган осы Қағидалардың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есепке алу журналына жазба енгізу арқылы Қазақстан Республикасының аумағында таратылатын шетелдік мерзімді баспа басылымдарын есепке қояды.</w:t>
      </w:r>
    </w:p>
    <w:bookmarkEnd w:id="22"/>
    <w:bookmarkStart w:name="z29" w:id="23"/>
    <w:p>
      <w:pPr>
        <w:spacing w:after="0"/>
        <w:ind w:left="0"/>
        <w:jc w:val="both"/>
      </w:pPr>
      <w:r>
        <w:rPr>
          <w:rFonts w:ascii="Times New Roman"/>
          <w:b w:val="false"/>
          <w:i w:val="false"/>
          <w:color w:val="000000"/>
          <w:sz w:val="28"/>
        </w:rPr>
        <w:t xml:space="preserve">
      9. Өтінішті қарау қорытындылары бойынша таратушыға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анықтама беріледі не мынадай негіздемелер бойынша бас тартады:</w:t>
      </w:r>
    </w:p>
    <w:bookmarkEnd w:id="23"/>
    <w:bookmarkStart w:name="z30" w:id="2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барлық қажеттi құжат ұсынылмаса;</w:t>
      </w:r>
    </w:p>
    <w:bookmarkEnd w:id="24"/>
    <w:bookmarkStart w:name="z31" w:id="25"/>
    <w:p>
      <w:pPr>
        <w:spacing w:after="0"/>
        <w:ind w:left="0"/>
        <w:jc w:val="both"/>
      </w:pPr>
      <w:r>
        <w:rPr>
          <w:rFonts w:ascii="Times New Roman"/>
          <w:b w:val="false"/>
          <w:i w:val="false"/>
          <w:color w:val="000000"/>
          <w:sz w:val="28"/>
        </w:rPr>
        <w:t>
      2) өтініште толық немесе дұрыс ақпарат көрсетілмесе;</w:t>
      </w:r>
    </w:p>
    <w:bookmarkEnd w:id="25"/>
    <w:bookmarkStart w:name="z32" w:id="26"/>
    <w:p>
      <w:pPr>
        <w:spacing w:after="0"/>
        <w:ind w:left="0"/>
        <w:jc w:val="both"/>
      </w:pPr>
      <w:r>
        <w:rPr>
          <w:rFonts w:ascii="Times New Roman"/>
          <w:b w:val="false"/>
          <w:i w:val="false"/>
          <w:color w:val="000000"/>
          <w:sz w:val="28"/>
        </w:rPr>
        <w:t>
      3) таратушыға қатысты қызметтің осы түрімен айналысуға тыйым салатын сот шешiмi болса;</w:t>
      </w:r>
    </w:p>
    <w:bookmarkEnd w:id="26"/>
    <w:bookmarkStart w:name="z33" w:id="27"/>
    <w:p>
      <w:pPr>
        <w:spacing w:after="0"/>
        <w:ind w:left="0"/>
        <w:jc w:val="both"/>
      </w:pPr>
      <w:r>
        <w:rPr>
          <w:rFonts w:ascii="Times New Roman"/>
          <w:b w:val="false"/>
          <w:i w:val="false"/>
          <w:color w:val="000000"/>
          <w:sz w:val="28"/>
        </w:rPr>
        <w:t>
      4) шетелдiк мерзімді баспа басылымдары өнiмiне қатысты оларды Қазақстан Республикасының аумағында таратуға тыйым салу туралы сот шешiмi болса.</w:t>
      </w:r>
    </w:p>
    <w:bookmarkEnd w:id="27"/>
    <w:bookmarkStart w:name="z34" w:id="28"/>
    <w:p>
      <w:pPr>
        <w:spacing w:after="0"/>
        <w:ind w:left="0"/>
        <w:jc w:val="both"/>
      </w:pPr>
      <w:r>
        <w:rPr>
          <w:rFonts w:ascii="Times New Roman"/>
          <w:b w:val="false"/>
          <w:i w:val="false"/>
          <w:color w:val="000000"/>
          <w:sz w:val="28"/>
        </w:rPr>
        <w:t>
      10. Анықтаманы жоғалтып немесе бүлдіріп алған жағдайда өтініш берушіге еркін нысандағы жазбаша өтініш беру арқылы жергілікті атқарушы органда тіркелген күннен бастап бес жұмыс күні мерзімі ішінде, оң жақтағы жоғарғы бұрышында "Телнұсқа" деген жазуы бар жаңа нөмір берілген анықтаманың телнұсқасы беріледі.</w:t>
      </w:r>
    </w:p>
    <w:bookmarkEnd w:id="28"/>
    <w:bookmarkStart w:name="z35" w:id="29"/>
    <w:p>
      <w:pPr>
        <w:spacing w:after="0"/>
        <w:ind w:left="0"/>
        <w:jc w:val="both"/>
      </w:pPr>
      <w:r>
        <w:rPr>
          <w:rFonts w:ascii="Times New Roman"/>
          <w:b w:val="false"/>
          <w:i w:val="false"/>
          <w:color w:val="000000"/>
          <w:sz w:val="28"/>
        </w:rPr>
        <w:t xml:space="preserve">
      11. Анықтама алынған күнінен бастап бір жыл iшiнде жарамды. Егер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таратушыға немесе таратылатын шетелдік мерзімді баспа басылымдарына қатысты мәліметтер берілген анықтаманың қолданылу уақытында өзгерсе, осы Қағидаларда белгіленген тәртіппен жергiлiктi атқарушы орган таратушының жазбаша үндеу бойынша жаңа анықтаманы алу туралы өтінішін қарастырады.</w:t>
      </w:r>
    </w:p>
    <w:bookmarkEnd w:id="29"/>
    <w:bookmarkStart w:name="z36" w:id="30"/>
    <w:p>
      <w:pPr>
        <w:spacing w:after="0"/>
        <w:ind w:left="0"/>
        <w:jc w:val="both"/>
      </w:pPr>
      <w:r>
        <w:rPr>
          <w:rFonts w:ascii="Times New Roman"/>
          <w:b w:val="false"/>
          <w:i w:val="false"/>
          <w:color w:val="000000"/>
          <w:sz w:val="28"/>
        </w:rPr>
        <w:t>
      12. Анықтаманың қолданылу мерзiмi аяқталғаннан кейiн осы Қағидаларда белгіленген тәртіппен жергiлiктi атқарушы орган таратушының өтініші бойынша жаңа анықтаманы береді.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таратылатын шетелдiк мерзімді</w:t>
            </w:r>
            <w:r>
              <w:br/>
            </w:r>
            <w:r>
              <w:rPr>
                <w:rFonts w:ascii="Times New Roman"/>
                <w:b w:val="false"/>
                <w:i w:val="false"/>
                <w:color w:val="000000"/>
                <w:sz w:val="20"/>
              </w:rPr>
              <w:t>баспа басылымдарын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(өтініш тіркелелетін</w:t>
      </w:r>
    </w:p>
    <w:p>
      <w:pPr>
        <w:spacing w:after="0"/>
        <w:ind w:left="0"/>
        <w:jc w:val="both"/>
      </w:pPr>
      <w:r>
        <w:rPr>
          <w:rFonts w:ascii="Times New Roman"/>
          <w:b w:val="false"/>
          <w:i w:val="false"/>
          <w:color w:val="000000"/>
          <w:sz w:val="28"/>
        </w:rPr>
        <w:t>
      органның атауы және мекенжайы)</w:t>
      </w:r>
    </w:p>
    <w:bookmarkStart w:name="z38" w:id="31"/>
    <w:p>
      <w:pPr>
        <w:spacing w:after="0"/>
        <w:ind w:left="0"/>
        <w:jc w:val="left"/>
      </w:pPr>
      <w:r>
        <w:rPr>
          <w:rFonts w:ascii="Times New Roman"/>
          <w:b/>
          <w:i w:val="false"/>
          <w:color w:val="000000"/>
        </w:rPr>
        <w:t xml:space="preserve"> Қазақстан Республикасында таратылатын шетелдiк мерзімді баспа басылымдарын есепке алу туралы</w:t>
      </w:r>
      <w:r>
        <w:br/>
      </w:r>
      <w:r>
        <w:rPr>
          <w:rFonts w:ascii="Times New Roman"/>
          <w:b/>
          <w:i w:val="false"/>
          <w:color w:val="000000"/>
        </w:rPr>
        <w:t>өтініш</w:t>
      </w:r>
    </w:p>
    <w:bookmarkEnd w:id="31"/>
    <w:p>
      <w:pPr>
        <w:spacing w:after="0"/>
        <w:ind w:left="0"/>
        <w:jc w:val="both"/>
      </w:pPr>
      <w:r>
        <w:rPr>
          <w:rFonts w:ascii="Times New Roman"/>
          <w:b w:val="false"/>
          <w:i w:val="false"/>
          <w:color w:val="000000"/>
          <w:sz w:val="28"/>
        </w:rPr>
        <w:t>
      Сізден Қазақстан Республикасында таратылатын шетелдiк мерзімді баспа басылымдарын есепке алуыңызды сұраймын.</w:t>
      </w:r>
    </w:p>
    <w:p>
      <w:pPr>
        <w:spacing w:after="0"/>
        <w:ind w:left="0"/>
        <w:jc w:val="both"/>
      </w:pPr>
      <w:r>
        <w:rPr>
          <w:rFonts w:ascii="Times New Roman"/>
          <w:b w:val="false"/>
          <w:i w:val="false"/>
          <w:color w:val="000000"/>
          <w:sz w:val="28"/>
        </w:rPr>
        <w:t>
      Таратушының деректері: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(ұйымдастыру-құқықтық түрін көрсетумен жеке кәсіпкердің/заңды</w:t>
      </w:r>
    </w:p>
    <w:p>
      <w:pPr>
        <w:spacing w:after="0"/>
        <w:ind w:left="0"/>
        <w:jc w:val="both"/>
      </w:pPr>
      <w:r>
        <w:rPr>
          <w:rFonts w:ascii="Times New Roman"/>
          <w:b w:val="false"/>
          <w:i w:val="false"/>
          <w:color w:val="000000"/>
          <w:sz w:val="28"/>
        </w:rPr>
        <w:t>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(ЖИН/БИН, СТН, тіркелген құжатының нөмірі және берілген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(тіркелген орны, нақты мекенжайы, байланыс телефондары,</w:t>
      </w:r>
    </w:p>
    <w:p>
      <w:pPr>
        <w:spacing w:after="0"/>
        <w:ind w:left="0"/>
        <w:jc w:val="both"/>
      </w:pPr>
      <w:r>
        <w:rPr>
          <w:rFonts w:ascii="Times New Roman"/>
          <w:b w:val="false"/>
          <w:i w:val="false"/>
          <w:color w:val="000000"/>
          <w:sz w:val="28"/>
        </w:rPr>
        <w:t xml:space="preserve">
                               электрондық поштасы)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мерзімді баспа басылымдары атауының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мерзімді баспа басылымдарының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шетелдiк мерзімді баспа басылымдарының тiлi (тiлдерi)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тақырыптық бағыттығы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Таратылатын даналарының болжамды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 __________________</w:t>
      </w:r>
    </w:p>
    <w:p>
      <w:pPr>
        <w:spacing w:after="0"/>
        <w:ind w:left="0"/>
        <w:jc w:val="both"/>
      </w:pPr>
      <w:r>
        <w:rPr>
          <w:rFonts w:ascii="Times New Roman"/>
          <w:b w:val="false"/>
          <w:i w:val="false"/>
          <w:color w:val="000000"/>
          <w:sz w:val="28"/>
        </w:rPr>
        <w:t>
                     2. __________________</w:t>
      </w:r>
    </w:p>
    <w:p>
      <w:pPr>
        <w:spacing w:after="0"/>
        <w:ind w:left="0"/>
        <w:jc w:val="both"/>
      </w:pPr>
      <w:r>
        <w:rPr>
          <w:rFonts w:ascii="Times New Roman"/>
          <w:b w:val="false"/>
          <w:i w:val="false"/>
          <w:color w:val="000000"/>
          <w:sz w:val="28"/>
        </w:rPr>
        <w:t>
            бірінші басшының/жеке кәсіпкердің қолы</w:t>
      </w:r>
    </w:p>
    <w:p>
      <w:pPr>
        <w:spacing w:after="0"/>
        <w:ind w:left="0"/>
        <w:jc w:val="both"/>
      </w:pPr>
      <w:r>
        <w:rPr>
          <w:rFonts w:ascii="Times New Roman"/>
          <w:b w:val="false"/>
          <w:i w:val="false"/>
          <w:color w:val="000000"/>
          <w:sz w:val="28"/>
        </w:rPr>
        <w:t>
            МО 20__ ж.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таратылатын шетелдiк мерзімді</w:t>
            </w:r>
            <w:r>
              <w:br/>
            </w:r>
            <w:r>
              <w:rPr>
                <w:rFonts w:ascii="Times New Roman"/>
                <w:b w:val="false"/>
                <w:i w:val="false"/>
                <w:color w:val="000000"/>
                <w:sz w:val="20"/>
              </w:rPr>
              <w:t>баспа басылымдарын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bookmarkStart w:name="z40" w:id="32"/>
    <w:p>
      <w:pPr>
        <w:spacing w:after="0"/>
        <w:ind w:left="0"/>
        <w:jc w:val="left"/>
      </w:pPr>
      <w:r>
        <w:rPr>
          <w:rFonts w:ascii="Times New Roman"/>
          <w:b/>
          <w:i w:val="false"/>
          <w:color w:val="000000"/>
        </w:rPr>
        <w:t xml:space="preserve"> Есепке алу журналы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Таратушының атауы және оның ұйымдастыру-құқықтық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Толтыруға жауапты жергілікті атқарушы орган қызметкерінің тегі, аты, әкесінің аты және қолы</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таратылатын шетелдiк мерзімді</w:t>
            </w:r>
            <w:r>
              <w:br/>
            </w:r>
            <w:r>
              <w:rPr>
                <w:rFonts w:ascii="Times New Roman"/>
                <w:b w:val="false"/>
                <w:i w:val="false"/>
                <w:color w:val="000000"/>
                <w:sz w:val="20"/>
              </w:rPr>
              <w:t>баспа басылымдарын есепке</w:t>
            </w:r>
            <w:r>
              <w:br/>
            </w:r>
            <w:r>
              <w:rPr>
                <w:rFonts w:ascii="Times New Roman"/>
                <w:b w:val="false"/>
                <w:i w:val="false"/>
                <w:color w:val="000000"/>
                <w:sz w:val="20"/>
              </w:rPr>
              <w:t>алу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(таратушыға анықтама берілген</w:t>
      </w:r>
    </w:p>
    <w:p>
      <w:pPr>
        <w:spacing w:after="0"/>
        <w:ind w:left="0"/>
        <w:jc w:val="both"/>
      </w:pPr>
      <w:r>
        <w:rPr>
          <w:rFonts w:ascii="Times New Roman"/>
          <w:b w:val="false"/>
          <w:i w:val="false"/>
          <w:color w:val="000000"/>
          <w:sz w:val="28"/>
        </w:rPr>
        <w:t>
      жергiлiктi атқарушы органның</w:t>
      </w:r>
    </w:p>
    <w:p>
      <w:pPr>
        <w:spacing w:after="0"/>
        <w:ind w:left="0"/>
        <w:jc w:val="both"/>
      </w:pPr>
      <w:r>
        <w:rPr>
          <w:rFonts w:ascii="Times New Roman"/>
          <w:b w:val="false"/>
          <w:i w:val="false"/>
          <w:color w:val="000000"/>
          <w:sz w:val="28"/>
        </w:rPr>
        <w:t>
      атауы)</w:t>
      </w:r>
    </w:p>
    <w:bookmarkStart w:name="z42" w:id="33"/>
    <w:p>
      <w:pPr>
        <w:spacing w:after="0"/>
        <w:ind w:left="0"/>
        <w:jc w:val="left"/>
      </w:pPr>
      <w:r>
        <w:rPr>
          <w:rFonts w:ascii="Times New Roman"/>
          <w:b/>
          <w:i w:val="false"/>
          <w:color w:val="000000"/>
        </w:rPr>
        <w:t xml:space="preserve"> Қазақстан Республикасында таратылатын шетелдiк мерзімді баспа басылымдарын есепке алу туралы анықтама</w:t>
      </w:r>
    </w:p>
    <w:bookmarkEnd w:id="33"/>
    <w:p>
      <w:pPr>
        <w:spacing w:after="0"/>
        <w:ind w:left="0"/>
        <w:jc w:val="both"/>
      </w:pPr>
      <w:r>
        <w:rPr>
          <w:rFonts w:ascii="Times New Roman"/>
          <w:b w:val="false"/>
          <w:i w:val="false"/>
          <w:color w:val="000000"/>
          <w:sz w:val="28"/>
        </w:rPr>
        <w:t>
      № _________                                  20__ ж. "___" __________</w:t>
      </w:r>
    </w:p>
    <w:p>
      <w:pPr>
        <w:spacing w:after="0"/>
        <w:ind w:left="0"/>
        <w:jc w:val="both"/>
      </w:pPr>
      <w:r>
        <w:rPr>
          <w:rFonts w:ascii="Times New Roman"/>
          <w:b w:val="false"/>
          <w:i w:val="false"/>
          <w:color w:val="000000"/>
          <w:sz w:val="28"/>
        </w:rPr>
        <w:t>
      (тiркеу нөмiрi)</w:t>
      </w:r>
    </w:p>
    <w:p>
      <w:pPr>
        <w:spacing w:after="0"/>
        <w:ind w:left="0"/>
        <w:jc w:val="both"/>
      </w:pPr>
      <w:r>
        <w:rPr>
          <w:rFonts w:ascii="Times New Roman"/>
          <w:b w:val="false"/>
          <w:i w:val="false"/>
          <w:color w:val="000000"/>
          <w:sz w:val="28"/>
        </w:rPr>
        <w:t>
            Осы анықтама "Бұқаралық ақпарат құралдары туралы" Қазақстан Республикасының Заңына сәйкес_______________________________берілген</w:t>
      </w:r>
    </w:p>
    <w:p>
      <w:pPr>
        <w:spacing w:after="0"/>
        <w:ind w:left="0"/>
        <w:jc w:val="both"/>
      </w:pPr>
      <w:r>
        <w:rPr>
          <w:rFonts w:ascii="Times New Roman"/>
          <w:b w:val="false"/>
          <w:i w:val="false"/>
          <w:color w:val="000000"/>
          <w:sz w:val="28"/>
        </w:rPr>
        <w:t>
                          (таратушының атауы және оның ұйымдастыру-құқықтық нысаны)</w:t>
      </w:r>
    </w:p>
    <w:p>
      <w:pPr>
        <w:spacing w:after="0"/>
        <w:ind w:left="0"/>
        <w:jc w:val="both"/>
      </w:pPr>
      <w:r>
        <w:rPr>
          <w:rFonts w:ascii="Times New Roman"/>
          <w:b w:val="false"/>
          <w:i w:val="false"/>
          <w:color w:val="000000"/>
          <w:sz w:val="28"/>
        </w:rPr>
        <w:t>
      және шетелдiк мерзімді баспа басылымдарын 20___ж. "___" __________ бастап есепке алынғанын растайды.</w:t>
      </w:r>
    </w:p>
    <w:p>
      <w:pPr>
        <w:spacing w:after="0"/>
        <w:ind w:left="0"/>
        <w:jc w:val="both"/>
      </w:pPr>
      <w:r>
        <w:rPr>
          <w:rFonts w:ascii="Times New Roman"/>
          <w:b w:val="false"/>
          <w:i w:val="false"/>
          <w:color w:val="000000"/>
          <w:sz w:val="28"/>
        </w:rPr>
        <w:t>
      Шетелдiк мерзімді баспа басылымдары атауының толық тізбесі:</w:t>
      </w:r>
    </w:p>
    <w:p>
      <w:pPr>
        <w:spacing w:after="0"/>
        <w:ind w:left="0"/>
        <w:jc w:val="both"/>
      </w:pPr>
      <w:r>
        <w:rPr>
          <w:rFonts w:ascii="Times New Roman"/>
          <w:b w:val="false"/>
          <w:i w:val="false"/>
          <w:color w:val="000000"/>
          <w:sz w:val="28"/>
        </w:rPr>
        <w:t>
            1. ________________</w:t>
      </w:r>
    </w:p>
    <w:p>
      <w:pPr>
        <w:spacing w:after="0"/>
        <w:ind w:left="0"/>
        <w:jc w:val="both"/>
      </w:pPr>
      <w:r>
        <w:rPr>
          <w:rFonts w:ascii="Times New Roman"/>
          <w:b w:val="false"/>
          <w:i w:val="false"/>
          <w:color w:val="000000"/>
          <w:sz w:val="28"/>
        </w:rPr>
        <w:t>
            2. ________________</w:t>
      </w:r>
    </w:p>
    <w:p>
      <w:pPr>
        <w:spacing w:after="0"/>
        <w:ind w:left="0"/>
        <w:jc w:val="both"/>
      </w:pPr>
      <w:r>
        <w:rPr>
          <w:rFonts w:ascii="Times New Roman"/>
          <w:b w:val="false"/>
          <w:i w:val="false"/>
          <w:color w:val="000000"/>
          <w:sz w:val="28"/>
        </w:rPr>
        <w:t>
            3. ________________</w:t>
      </w:r>
    </w:p>
    <w:p>
      <w:pPr>
        <w:spacing w:after="0"/>
        <w:ind w:left="0"/>
        <w:jc w:val="both"/>
      </w:pPr>
      <w:r>
        <w:rPr>
          <w:rFonts w:ascii="Times New Roman"/>
          <w:b w:val="false"/>
          <w:i w:val="false"/>
          <w:color w:val="000000"/>
          <w:sz w:val="28"/>
        </w:rPr>
        <w:t>
            4. және т.б.</w:t>
      </w:r>
    </w:p>
    <w:p>
      <w:pPr>
        <w:spacing w:after="0"/>
        <w:ind w:left="0"/>
        <w:jc w:val="both"/>
      </w:pPr>
      <w:r>
        <w:rPr>
          <w:rFonts w:ascii="Times New Roman"/>
          <w:b w:val="false"/>
          <w:i w:val="false"/>
          <w:color w:val="000000"/>
          <w:sz w:val="28"/>
        </w:rPr>
        <w:t>
      Шетелдiк мерзімді баспа басылымдарының таралу аумағы: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анықтама 20___ ж."___" ________ дейiн жарамды.</w:t>
      </w:r>
    </w:p>
    <w:p>
      <w:pPr>
        <w:spacing w:after="0"/>
        <w:ind w:left="0"/>
        <w:jc w:val="both"/>
      </w:pPr>
      <w:r>
        <w:rPr>
          <w:rFonts w:ascii="Times New Roman"/>
          <w:b w:val="false"/>
          <w:i w:val="false"/>
          <w:color w:val="000000"/>
          <w:sz w:val="28"/>
        </w:rPr>
        <w:t>
            Орган басшысы қолы</w:t>
      </w:r>
    </w:p>
    <w:p>
      <w:pPr>
        <w:spacing w:after="0"/>
        <w:ind w:left="0"/>
        <w:jc w:val="both"/>
      </w:pPr>
      <w:r>
        <w:rPr>
          <w:rFonts w:ascii="Times New Roman"/>
          <w:b w:val="false"/>
          <w:i w:val="false"/>
          <w:color w:val="000000"/>
          <w:sz w:val="28"/>
        </w:rPr>
        <w:t>
            МО 20__ ж.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