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230d" w14:textId="8002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республикалық оқу 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1109 қаулысы</w:t>
      </w:r>
    </w:p>
    <w:p>
      <w:pPr>
        <w:spacing w:after="0"/>
        <w:ind w:left="0"/>
        <w:jc w:val="both"/>
      </w:pPr>
      <w:bookmarkStart w:name="z1" w:id="0"/>
      <w:r>
        <w:rPr>
          <w:rFonts w:ascii="Times New Roman"/>
          <w:b w:val="false"/>
          <w:i w:val="false"/>
          <w:color w:val="000000"/>
          <w:sz w:val="28"/>
        </w:rPr>
        <w:t xml:space="preserve">
      Спорт саласы үшін мамандар даярлау жүйесін одан әрі жетілдіру және спорт түрлерінен Қазақстан Республикасының құрама командалары үшін спорт резервін үздіксіз даярлауды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«Қажымұқан Мұңайтпасов атындағы спортта дарынды балаларға арналған республикалық мектеп-интернат» республикалық мемлекеттік мекемесі Қазақстан Республикасы Спорт және дене шынықтыру істері агенттігінің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 (бұдан әрі – мекеме);</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агенттігінің «Кәркен Ахметов атындағы спортта дарынды балаларға арналған республикалық мектеп-интернат» республикалық мемлекеттік мекемесі Қазақстан Республикасы Спорт және дене шынықтыру істері агенттігінің «Кәркен Ахметов атындағы олимпиада резервінің республикалық мамандандырылған мектеп-интернат-колледжі» республикалық мемлекеттік мекемесі (бұдан әрі – мекеме);</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агенттігінің Риддер қаласындағы «Спортта дарынды балаларға арналған республикалық мектеп-интернат» республикалық мемлекеттік мекемесі Қазақстан Республикасы Спорт және дене шынықтыру істері агенттігінің Риддер қаласындағы «Олимпиада резервінің республикалық мамандандырылған мектеп-интернат-колледжі» республикалық мемлекеттік мекемесі (бұдан әрі – мекеме);</w:t>
      </w:r>
      <w:r>
        <w:br/>
      </w:r>
      <w:r>
        <w:rPr>
          <w:rFonts w:ascii="Times New Roman"/>
          <w:b w:val="false"/>
          <w:i w:val="false"/>
          <w:color w:val="000000"/>
          <w:sz w:val="28"/>
        </w:rPr>
        <w:t>
</w:t>
      </w:r>
      <w:r>
        <w:rPr>
          <w:rFonts w:ascii="Times New Roman"/>
          <w:b w:val="false"/>
          <w:i w:val="false"/>
          <w:color w:val="000000"/>
          <w:sz w:val="28"/>
        </w:rPr>
        <w:t>
      4) Қазақстан Республикасы Спорт және дене шынықтыру істері агенттігінің Алматы қаласы «Шаңырақ» шағын ауданындағы «Спорттағы дарынды балаларға арналған республикалық мектеп-интернат» республикалық мемлекеттік мекемесі Қазақстан Республикасы Спорт және дене шынықтыру істері агенттігінің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 (бұдан әрі – мекеме) болып қайта аталсын.</w:t>
      </w:r>
      <w:r>
        <w:br/>
      </w:r>
      <w:r>
        <w:rPr>
          <w:rFonts w:ascii="Times New Roman"/>
          <w:b w:val="false"/>
          <w:i w:val="false"/>
          <w:color w:val="000000"/>
          <w:sz w:val="28"/>
        </w:rPr>
        <w:t>
</w:t>
      </w:r>
      <w:r>
        <w:rPr>
          <w:rFonts w:ascii="Times New Roman"/>
          <w:b w:val="false"/>
          <w:i w:val="false"/>
          <w:color w:val="000000"/>
          <w:sz w:val="28"/>
        </w:rPr>
        <w:t>
      2. Мекемелер қызметінің негізгі мәні негізгі орта білім берудің, жалпы орта білім берудің жалпы білім беру оқу бағдарламаларын және техникалық және кәсіптік білім берудің кәсіптік оқу бағдарламаларын іске асыру, Қазақстан Республикасының спорт түрлерінен құрама командалары үшін спорт резервін даярлау, спорт және дене шынықтыру саласында мамандар даярлау болып айқындалсын.</w:t>
      </w:r>
      <w:r>
        <w:br/>
      </w:r>
      <w:r>
        <w:rPr>
          <w:rFonts w:ascii="Times New Roman"/>
          <w:b w:val="false"/>
          <w:i w:val="false"/>
          <w:color w:val="000000"/>
          <w:sz w:val="28"/>
        </w:rPr>
        <w:t>
</w:t>
      </w:r>
      <w:r>
        <w:rPr>
          <w:rFonts w:ascii="Times New Roman"/>
          <w:b w:val="false"/>
          <w:i w:val="false"/>
          <w:color w:val="000000"/>
          <w:sz w:val="28"/>
        </w:rPr>
        <w:t>
      3. Мекемелерді қаржыландыру тиісті жылға арналған республикалық бюджетте көзделген қаражат шегінде жүргізіледі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Спорт және дене шынықтыру істері агенттігі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мекемелердің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1109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1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17.05.2013 </w:t>
      </w:r>
      <w:r>
        <w:rPr>
          <w:rFonts w:ascii="Times New Roman"/>
          <w:b w:val="false"/>
          <w:i w:val="false"/>
          <w:color w:val="00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17-бөлім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133"/>
        <w:gridCol w:w="893"/>
      </w:tblGrid>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оның аумақтық органдарын және оған ведомстволық бағыныстағы мемлекеттік мекемелерді ескере отырып, оның ішінде: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ведомстволық бағыныстағы мемлекеттік мекемелер, оның ішінде: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Мұңайтпасов атындағы олимпиада резервінің республикалық мамандандырылған мектеп-интернат- колледжі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Кәркен Ахметов атындағы олимпиада резервінің республикалық мамандандырылған мектеп-интернат-колледжі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олимпиада резервінің республикалық мамандандырылған мектеп-интернат-колледжі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«Шаңырақ» шағын ауданындағы олимпиада резервінің республикалық мамандандырылған мектеп-интернат-колледжі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p>
      <w:pPr>
        <w:spacing w:after="0"/>
        <w:ind w:left="0"/>
        <w:jc w:val="both"/>
      </w:pPr>
      <w:r>
        <w:rPr>
          <w:rFonts w:ascii="Times New Roman"/>
          <w:b w:val="false"/>
          <w:i w:val="false"/>
          <w:color w:val="000000"/>
          <w:sz w:val="28"/>
        </w:rPr>
        <w:t>                                                               ».</w:t>
      </w:r>
    </w:p>
    <w:bookmarkStart w:name="z31"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