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417c" w14:textId="6ba4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сауда аймағы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7 қыркүйектегі № 1163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«Еркін сауда аймағы туралы шартты ратификациялау туралы» Қазақстан Республикасы Заңының жобасы Қазақстан Республикасының Парламенті Мәжілісінің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Еркін сауда аймағы туралы шартты ратификациялау туралы</w:t>
      </w:r>
    </w:p>
    <w:p>
      <w:pPr>
        <w:spacing w:after="0"/>
        <w:ind w:left="0"/>
        <w:jc w:val="both"/>
      </w:pPr>
      <w:r>
        <w:rPr>
          <w:rFonts w:ascii="Times New Roman"/>
          <w:b w:val="false"/>
          <w:i w:val="false"/>
          <w:color w:val="000000"/>
          <w:sz w:val="28"/>
        </w:rPr>
        <w:t>      2011 жылғы 18 қазанда Санкт-Петербургте жасалған Еркін сауда аймағы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Еркін сауда аймағы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куәландырылған</w:t>
      </w:r>
      <w:r>
        <w:br/>
      </w:r>
      <w:r>
        <w:rPr>
          <w:rFonts w:ascii="Times New Roman"/>
          <w:b w:val="false"/>
          <w:i w:val="false"/>
          <w:color w:val="000000"/>
          <w:sz w:val="28"/>
        </w:rPr>
        <w:t>
мәтіні</w:t>
      </w:r>
    </w:p>
    <w:p>
      <w:pPr>
        <w:spacing w:after="0"/>
        <w:ind w:left="0"/>
        <w:jc w:val="left"/>
      </w:pPr>
      <w:r>
        <w:rPr>
          <w:rFonts w:ascii="Times New Roman"/>
          <w:b/>
          <w:i w:val="false"/>
          <w:color w:val="000000"/>
        </w:rPr>
        <w:t xml:space="preserve"> Еркін сауда аймағы туралы шарт</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еркін сауда аймағының тиісінше және тиімді қызмет етуінің қажеттілігін ескере отырып,</w:t>
      </w:r>
      <w:r>
        <w:br/>
      </w:r>
      <w:r>
        <w:rPr>
          <w:rFonts w:ascii="Times New Roman"/>
          <w:b w:val="false"/>
          <w:i w:val="false"/>
          <w:color w:val="000000"/>
          <w:sz w:val="28"/>
        </w:rPr>
        <w:t>
      тауарлардың еркін қозғалысы үшін жағдайлар қалыптастыру мақсатында,</w:t>
      </w:r>
      <w:r>
        <w:br/>
      </w:r>
      <w:r>
        <w:rPr>
          <w:rFonts w:ascii="Times New Roman"/>
          <w:b w:val="false"/>
          <w:i w:val="false"/>
          <w:color w:val="000000"/>
          <w:sz w:val="28"/>
        </w:rPr>
        <w:t>
      әлемдік экономика мен халықаралық сауда жүйесіне кірігудің қажеттілігін түсіне отырып,</w:t>
      </w:r>
      <w:r>
        <w:br/>
      </w:r>
      <w:r>
        <w:rPr>
          <w:rFonts w:ascii="Times New Roman"/>
          <w:b w:val="false"/>
          <w:i w:val="false"/>
          <w:color w:val="000000"/>
          <w:sz w:val="28"/>
        </w:rPr>
        <w:t>
      өз мемлекеті халықтарының өмір сүру деңгейін тұрақты арттыруға ұмтылысты басшылыққа ала отырып,</w:t>
      </w:r>
      <w:r>
        <w:br/>
      </w:r>
      <w:r>
        <w:rPr>
          <w:rFonts w:ascii="Times New Roman"/>
          <w:b w:val="false"/>
          <w:i w:val="false"/>
          <w:color w:val="000000"/>
          <w:sz w:val="28"/>
        </w:rPr>
        <w:t>
      осы Шарт ережелерінің Тараптар арасында тауарлар сатуға қолданылатынын негізге ала отырып,</w:t>
      </w:r>
      <w:r>
        <w:br/>
      </w:r>
      <w:r>
        <w:rPr>
          <w:rFonts w:ascii="Times New Roman"/>
          <w:b w:val="false"/>
          <w:i w:val="false"/>
          <w:color w:val="000000"/>
          <w:sz w:val="28"/>
        </w:rPr>
        <w:t>
      жалпыға бірдей қабылданған халықаралық құқық нормаларын мойындай отырып және ДСҰ келісімдері нормаларына, атап айтқанда 1994 XXIV бабын қоса алғанда, ТСБК 1994 бағдарға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 Осы Шартта қолданылатын ұғымдар мынаны білдіреді:</w:t>
      </w:r>
      <w:r>
        <w:br/>
      </w:r>
      <w:r>
        <w:rPr>
          <w:rFonts w:ascii="Times New Roman"/>
          <w:b w:val="false"/>
          <w:i w:val="false"/>
          <w:color w:val="000000"/>
          <w:sz w:val="28"/>
        </w:rPr>
        <w:t>
</w:t>
      </w:r>
      <w:r>
        <w:rPr>
          <w:rFonts w:ascii="Times New Roman"/>
          <w:b w:val="false"/>
          <w:i/>
          <w:color w:val="000000"/>
          <w:sz w:val="28"/>
        </w:rPr>
        <w:t>      ДСҰ</w:t>
      </w:r>
      <w:r>
        <w:rPr>
          <w:rFonts w:ascii="Times New Roman"/>
          <w:b w:val="false"/>
          <w:i w:val="false"/>
          <w:color w:val="000000"/>
          <w:sz w:val="28"/>
        </w:rPr>
        <w:t xml:space="preserve"> – 1994 жылғы 15 сәуірде Марракеште қол қойылған Дүниежүзілік сауда ұйымын құру туралы келісімге сәйкес құрылған Дүниежүзілік сауда ұйымы;</w:t>
      </w:r>
      <w:r>
        <w:br/>
      </w:r>
      <w:r>
        <w:rPr>
          <w:rFonts w:ascii="Times New Roman"/>
          <w:b w:val="false"/>
          <w:i w:val="false"/>
          <w:color w:val="000000"/>
          <w:sz w:val="28"/>
        </w:rPr>
        <w:t>
</w:t>
      </w:r>
      <w:r>
        <w:rPr>
          <w:rFonts w:ascii="Times New Roman"/>
          <w:b w:val="false"/>
          <w:i/>
          <w:color w:val="000000"/>
          <w:sz w:val="28"/>
        </w:rPr>
        <w:t>      ТСБК 1994</w:t>
      </w:r>
      <w:r>
        <w:rPr>
          <w:rFonts w:ascii="Times New Roman"/>
          <w:b w:val="false"/>
          <w:i w:val="false"/>
          <w:color w:val="000000"/>
          <w:sz w:val="28"/>
        </w:rPr>
        <w:t xml:space="preserve"> – 1994 жылғы 15 сәуірдегі Дүниежүзілік сауда ұйымын құру туралы келісімнің 1А-қосымшасындағы 1994 жылғы Тариф және сауда бойынша бас келісім;</w:t>
      </w:r>
      <w:r>
        <w:br/>
      </w:r>
      <w:r>
        <w:rPr>
          <w:rFonts w:ascii="Times New Roman"/>
          <w:b w:val="false"/>
          <w:i w:val="false"/>
          <w:color w:val="000000"/>
          <w:sz w:val="28"/>
        </w:rPr>
        <w:t>
</w:t>
      </w:r>
      <w:r>
        <w:rPr>
          <w:rFonts w:ascii="Times New Roman"/>
          <w:b w:val="false"/>
          <w:i/>
          <w:color w:val="000000"/>
          <w:sz w:val="28"/>
        </w:rPr>
        <w:t>      кедендік баждарға барабар төлемдер</w:t>
      </w:r>
      <w:r>
        <w:rPr>
          <w:rFonts w:ascii="Times New Roman"/>
          <w:b w:val="false"/>
          <w:i w:val="false"/>
          <w:color w:val="000000"/>
          <w:sz w:val="28"/>
        </w:rPr>
        <w:t xml:space="preserve"> – тауарлар импорты немесе экспорты кезінде, сондай-ақ Тараптың ұлттық заңнамасында белгіленген өзге де жағдайларда, мақсаттары мен экономикалық тиімділігі бойынша кедендік баждарға ұқсас, кедендік баждар болып табылмайтын, әкелу немесе әкету рәсімдерін жүзеге асыруға байланысты көрсетілетін қызметтердің құнының өтемақысымен және өзара саудада арнайы қорғау, демпингке қарсы, өтемақы шараларын қолдануға байланысты емес алынатын төлемдер;</w:t>
      </w:r>
      <w:r>
        <w:br/>
      </w:r>
      <w:r>
        <w:rPr>
          <w:rFonts w:ascii="Times New Roman"/>
          <w:b w:val="false"/>
          <w:i w:val="false"/>
          <w:color w:val="000000"/>
          <w:sz w:val="28"/>
        </w:rPr>
        <w:t>
</w:t>
      </w:r>
      <w:r>
        <w:rPr>
          <w:rFonts w:ascii="Times New Roman"/>
          <w:b w:val="false"/>
          <w:i/>
          <w:color w:val="000000"/>
          <w:sz w:val="28"/>
        </w:rPr>
        <w:t>      тауар импорты</w:t>
      </w:r>
      <w:r>
        <w:rPr>
          <w:rFonts w:ascii="Times New Roman"/>
          <w:b w:val="false"/>
          <w:i w:val="false"/>
          <w:color w:val="000000"/>
          <w:sz w:val="28"/>
        </w:rPr>
        <w:t xml:space="preserve"> – кері әкету міндеттемесінсіз Тараптың кеден аумағына тауарлар әкелуі;</w:t>
      </w:r>
      <w:r>
        <w:br/>
      </w:r>
      <w:r>
        <w:rPr>
          <w:rFonts w:ascii="Times New Roman"/>
          <w:b w:val="false"/>
          <w:i w:val="false"/>
          <w:color w:val="000000"/>
          <w:sz w:val="28"/>
        </w:rPr>
        <w:t>
</w:t>
      </w:r>
      <w:r>
        <w:rPr>
          <w:rFonts w:ascii="Times New Roman"/>
          <w:b w:val="false"/>
          <w:i/>
          <w:color w:val="000000"/>
          <w:sz w:val="28"/>
        </w:rPr>
        <w:t>      тауар экспорты</w:t>
      </w:r>
      <w:r>
        <w:rPr>
          <w:rFonts w:ascii="Times New Roman"/>
          <w:b w:val="false"/>
          <w:i w:val="false"/>
          <w:color w:val="000000"/>
          <w:sz w:val="28"/>
        </w:rPr>
        <w:t xml:space="preserve"> – кері әкелу міндеттемесінсіз Тараптың кеден аумағынан тауарлар әкетуі;</w:t>
      </w:r>
      <w:r>
        <w:br/>
      </w:r>
      <w:r>
        <w:rPr>
          <w:rFonts w:ascii="Times New Roman"/>
          <w:b w:val="false"/>
          <w:i w:val="false"/>
          <w:color w:val="000000"/>
          <w:sz w:val="28"/>
        </w:rPr>
        <w:t>
</w:t>
      </w:r>
      <w:r>
        <w:rPr>
          <w:rFonts w:ascii="Times New Roman"/>
          <w:b w:val="false"/>
          <w:i/>
          <w:color w:val="000000"/>
          <w:sz w:val="28"/>
        </w:rPr>
        <w:t>      кері экспорт</w:t>
      </w:r>
      <w:r>
        <w:rPr>
          <w:rFonts w:ascii="Times New Roman"/>
          <w:b w:val="false"/>
          <w:i w:val="false"/>
          <w:color w:val="000000"/>
          <w:sz w:val="28"/>
        </w:rPr>
        <w:t xml:space="preserve"> – Тараптардың бірінің кеден аумағынан шыққан тауарды басқа Тараптың кеден аумағынан үшінші елдерге әкетуі;</w:t>
      </w:r>
      <w:r>
        <w:br/>
      </w:r>
      <w:r>
        <w:rPr>
          <w:rFonts w:ascii="Times New Roman"/>
          <w:b w:val="false"/>
          <w:i w:val="false"/>
          <w:color w:val="000000"/>
          <w:sz w:val="28"/>
        </w:rPr>
        <w:t>
</w:t>
      </w:r>
      <w:r>
        <w:rPr>
          <w:rFonts w:ascii="Times New Roman"/>
          <w:b w:val="false"/>
          <w:i/>
          <w:color w:val="000000"/>
          <w:sz w:val="28"/>
        </w:rPr>
        <w:t>      санкцияланған кері экспорт</w:t>
      </w:r>
      <w:r>
        <w:rPr>
          <w:rFonts w:ascii="Times New Roman"/>
          <w:b w:val="false"/>
          <w:i w:val="false"/>
          <w:color w:val="000000"/>
          <w:sz w:val="28"/>
        </w:rPr>
        <w:t xml:space="preserve"> – оған қатысты осы тауардың шығарылған елі болып табылатын Тарап тауарлардың шығарылған елінің уәкілетті органы берген тиісінше ресімделген жазбаша рұқсатпен жүзеге асырылған үшінші елдерге экспорттау кезінде кедендік баждарды белгілейтін немесе сақтайтын тауардың кері экспорты;</w:t>
      </w:r>
      <w:r>
        <w:br/>
      </w:r>
      <w:r>
        <w:rPr>
          <w:rFonts w:ascii="Times New Roman"/>
          <w:b w:val="false"/>
          <w:i w:val="false"/>
          <w:color w:val="000000"/>
          <w:sz w:val="28"/>
        </w:rPr>
        <w:t>
</w:t>
      </w:r>
      <w:r>
        <w:rPr>
          <w:rFonts w:ascii="Times New Roman"/>
          <w:b w:val="false"/>
          <w:i/>
          <w:color w:val="000000"/>
          <w:sz w:val="28"/>
        </w:rPr>
        <w:t>      санкцияланбаған кері экспорт</w:t>
      </w:r>
      <w:r>
        <w:rPr>
          <w:rFonts w:ascii="Times New Roman"/>
          <w:b w:val="false"/>
          <w:i w:val="false"/>
          <w:color w:val="000000"/>
          <w:sz w:val="28"/>
        </w:rPr>
        <w:t xml:space="preserve"> – оған қатысты осы тауардың шығарылған елі болып табылатын Тарап тауарлардың шығарылған елінің уәкілетті органы берген тиісінше ресімделмеген жазбаша рұқсатпен жүзеге асырылған үшінші елдерге экспорттау кезінде кедендік баждарды белгілейтін немесе сақтайтын тауардың кері экспорты.</w:t>
      </w:r>
      <w:r>
        <w:br/>
      </w:r>
      <w:r>
        <w:rPr>
          <w:rFonts w:ascii="Times New Roman"/>
          <w:b w:val="false"/>
          <w:i w:val="false"/>
          <w:color w:val="000000"/>
          <w:sz w:val="28"/>
        </w:rPr>
        <w:t>
      2. Осы Шартта ТСБК 1994 ережелеріне немесе ДСҰ шеңберінде жасалған басқа да халықаралық шарттарға сілтемелер пайдаланғанда, оларда қамтылған «уағдаласушы тарап/уағдаласушы тараптар» немесе «мүшесі/мүшелері» деген терминдер, осы Шарттың кіріспесінде айқындалғандай тиісінше Тарап/Тараптар дегенді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Кедендік баждарға барабар кедендік баждар және төлемдер қолдану</w:t>
      </w:r>
    </w:p>
    <w:p>
      <w:pPr>
        <w:spacing w:after="0"/>
        <w:ind w:left="0"/>
        <w:jc w:val="both"/>
      </w:pPr>
      <w:r>
        <w:rPr>
          <w:rFonts w:ascii="Times New Roman"/>
          <w:b w:val="false"/>
          <w:i w:val="false"/>
          <w:color w:val="000000"/>
          <w:sz w:val="28"/>
        </w:rPr>
        <w:t>      1. Тарап осы Шарттың ажырамас бөлігі болып табылатын 1-қосымшада көзделген жағдайларды қоспағанда, басқа Тараптың кеден аумағына белгіленген тауардың экспортына және/немесе басқа Тараптың кеден аумағында болатын тауардың импортына қатысты кедендік баждар мен кедендік баждарға барабар өзге де төлемдерді қолданбайды.</w:t>
      </w:r>
      <w:r>
        <w:br/>
      </w:r>
      <w:r>
        <w:rPr>
          <w:rFonts w:ascii="Times New Roman"/>
          <w:b w:val="false"/>
          <w:i w:val="false"/>
          <w:color w:val="000000"/>
          <w:sz w:val="28"/>
        </w:rPr>
        <w:t>
      2. Тараптар осы Шарттың 1-қосымшасында көрсетілген тауарларға қатысты өзара сауда барысында кедендік баждар ставкаларының деңгейін көтермейді.</w:t>
      </w:r>
      <w:r>
        <w:br/>
      </w:r>
      <w:r>
        <w:rPr>
          <w:rFonts w:ascii="Times New Roman"/>
          <w:b w:val="false"/>
          <w:i w:val="false"/>
          <w:color w:val="000000"/>
          <w:sz w:val="28"/>
        </w:rPr>
        <w:t>
      3. Егер осы Шарттың 1-қосымшасына сәйкес экспорттық бажды қолданатын Тарап үшінші елге қатысты оны алып тастаса немесе оның деңгейін төмендететін болса, онда аталған өзгеріс Тараптарға қатысты қолданылады. Осы қағида осы Шарттың 18-бабының ережелері үшін залалсыз қолданылады.</w:t>
      </w:r>
      <w:r>
        <w:br/>
      </w:r>
      <w:r>
        <w:rPr>
          <w:rFonts w:ascii="Times New Roman"/>
          <w:b w:val="false"/>
          <w:i w:val="false"/>
          <w:color w:val="000000"/>
          <w:sz w:val="28"/>
        </w:rPr>
        <w:t>
      4. Егер осы Шартта өзгеше көзделмесе, кедендік баждар Тараптар мен үшінші елдер арасында кемсітушіліктің өсуіне алып келетіндей түрде қолданылмайды.</w:t>
      </w:r>
      <w:r>
        <w:br/>
      </w:r>
      <w:r>
        <w:rPr>
          <w:rFonts w:ascii="Times New Roman"/>
          <w:b w:val="false"/>
          <w:i w:val="false"/>
          <w:color w:val="000000"/>
          <w:sz w:val="28"/>
        </w:rPr>
        <w:t>
      5. Егер осы Шарттың 1-қосымшасында көрсетілген тауарларға қатысты, тауардың кедендік құнын қоспағанда, экономикалық, статистикалық немесе өзге де көрсеткіштердің өзгеруіне байланысты баж ставкаларын өзгерту тетігі көзделсе, онда Тараптар осындай тетікті тарифтік қорғау деңгейінің арттырылуына алып келетіндей етіп өзгертпейді.</w:t>
      </w:r>
      <w:r>
        <w:br/>
      </w:r>
      <w:r>
        <w:rPr>
          <w:rFonts w:ascii="Times New Roman"/>
          <w:b w:val="false"/>
          <w:i w:val="false"/>
          <w:color w:val="000000"/>
          <w:sz w:val="28"/>
        </w:rPr>
        <w:t>
      6. Осы Шартқа қосылған мемлекет басқа Тараптың кеден аумағында шығарылатын және басқа Тараптың кеден аумағына арналған тауардың экспорты немесе импортына қатысты осы Шарт күшіне енген күні қолданылатын кедендік баждарды белгілеу тәртібінен өзгеше туындамайтын болса, бұл осы Шарт күшіне енген күні басқа Тараптарға қатысты қосылған мемлекет қолданғанмен салыстырғанда кедендік баждың артуына алып келетіндей кедендік баждарды қолданбайды.</w:t>
      </w:r>
      <w:r>
        <w:br/>
      </w:r>
      <w:r>
        <w:rPr>
          <w:rFonts w:ascii="Times New Roman"/>
          <w:b w:val="false"/>
          <w:i w:val="false"/>
          <w:color w:val="000000"/>
          <w:sz w:val="28"/>
        </w:rPr>
        <w:t>
      7. Осы бапта еш нәрсе қандай да бір болмасын Тараптың тауар импортына қатысты:</w:t>
      </w:r>
      <w:r>
        <w:br/>
      </w:r>
      <w:r>
        <w:rPr>
          <w:rFonts w:ascii="Times New Roman"/>
          <w:b w:val="false"/>
          <w:i w:val="false"/>
          <w:color w:val="000000"/>
          <w:sz w:val="28"/>
        </w:rPr>
        <w:t>
      осы Шарттың 5-бабының ережелеріне сәйкес егер тауар осы Тараптың аумағында шығарылса немесе одан импортталатын тауар толықтай немесе жартылай дайындалса немесе өндірілсе немесе осы Шарттың 5-бабының ережелеріне сәйкес импортталатын тауарға қатысты ішкі салықтың қолданылуына байланысты аталған тауарға қатысты алынатын ішкі салыққа балама міндетті төлем;</w:t>
      </w:r>
      <w:r>
        <w:br/>
      </w:r>
      <w:r>
        <w:rPr>
          <w:rFonts w:ascii="Times New Roman"/>
          <w:b w:val="false"/>
          <w:i w:val="false"/>
          <w:color w:val="000000"/>
          <w:sz w:val="28"/>
        </w:rPr>
        <w:t>
      осы Шарттың 8 және 9-баптарының ережелеріне сәйкес қолданылатын баж алуға кедергі келтірмейді.</w:t>
      </w:r>
      <w:r>
        <w:br/>
      </w:r>
      <w:r>
        <w:rPr>
          <w:rFonts w:ascii="Times New Roman"/>
          <w:b w:val="false"/>
          <w:i w:val="false"/>
          <w:color w:val="000000"/>
          <w:sz w:val="28"/>
        </w:rPr>
        <w:t>
      8. Осы бапта еш нәрсе Тарапқа көрсетілген қызмет құнына негізделген және ТСБК 1994 VIII бабының 1-тармағының ережелеріне сәйкес қолданылатын тауардың импортына немесе экспортына қатысты алымдар алуға кедергі келтірмейді.</w:t>
      </w:r>
      <w:r>
        <w:br/>
      </w:r>
      <w:r>
        <w:rPr>
          <w:rFonts w:ascii="Times New Roman"/>
          <w:b w:val="false"/>
          <w:i w:val="false"/>
          <w:color w:val="000000"/>
          <w:sz w:val="28"/>
        </w:rPr>
        <w:t>
      9. Осы Шарт күшіне енген күні осы Тарап қолданатын алымның мөлшерімен салыстырғанда алымның мөлшерінің ұлғаюына алып келетіндей түрде, егерде мұндай өзгеріс көрсетілген қызметтің құны деңгейін толық бейнелеуге бағытталмаған болса ғана, көрсетілген қызметтің құнын ұлғайтпастан, Тарап осы баптың 7-тармағында көзделген алымдарды белгілеу және қолдану тәсілдері мен тәртібін өзгертпейді.</w:t>
      </w:r>
      <w:r>
        <w:br/>
      </w:r>
      <w:r>
        <w:rPr>
          <w:rFonts w:ascii="Times New Roman"/>
          <w:b w:val="false"/>
          <w:i w:val="false"/>
          <w:color w:val="000000"/>
          <w:sz w:val="28"/>
        </w:rPr>
        <w:t>
      10. Осы Шарт күшіне енген күннен бастап 30 күн ішінде Тараптар бір-бірін осы баптың 8-тармағында көзделген алымдар туралы хабардар етеді.</w:t>
      </w:r>
      <w:r>
        <w:br/>
      </w:r>
      <w:r>
        <w:rPr>
          <w:rFonts w:ascii="Times New Roman"/>
          <w:b w:val="false"/>
          <w:i w:val="false"/>
          <w:color w:val="000000"/>
          <w:sz w:val="28"/>
        </w:rPr>
        <w:t>
      11. Егер Тарап үшінші елдердің кеден аумағына арналған тауар экспортына қатысты қолданылатын баж ставкаларымен салыстырғанда басқа Тараптың кеден аумағына экспорт кезінде экспорттық баждың нөлдік немесе төмендетілген ставкаларын қолданған жағдайда, осындай басқа Тараптар аталған тауарлардың санкцияланбаған кері экспортына тыйым салады.</w:t>
      </w:r>
      <w:r>
        <w:br/>
      </w:r>
      <w:r>
        <w:rPr>
          <w:rFonts w:ascii="Times New Roman"/>
          <w:b w:val="false"/>
          <w:i w:val="false"/>
          <w:color w:val="000000"/>
          <w:sz w:val="28"/>
        </w:rPr>
        <w:t>
      Егер мұндай тыйым салу белгіленбесе немесе іс жүзінде қолданылмаса, басқа Тараптың кеден аумағына экспорт кезінде нөлдік немесе төмендетілген ставкалар қолданатын Тарап, оларды үшінші елдердің кеден аумағына экспорттау кезінде қолданылатын деңгейге дейін арттыру құқығына ие.</w:t>
      </w:r>
      <w:r>
        <w:br/>
      </w:r>
      <w:r>
        <w:rPr>
          <w:rFonts w:ascii="Times New Roman"/>
          <w:b w:val="false"/>
          <w:i w:val="false"/>
          <w:color w:val="000000"/>
          <w:sz w:val="28"/>
        </w:rPr>
        <w:t>
      12. Тараптар екі жақты келісімдер шеңберінде кері экспортқа тыйым салуды көздемейтін осы баптың 11-тармағында көзделген қатынастарды реттеудің өзге тәсілдері туралы келісе алады.</w:t>
      </w:r>
      <w:r>
        <w:br/>
      </w:r>
      <w:r>
        <w:rPr>
          <w:rFonts w:ascii="Times New Roman"/>
          <w:b w:val="false"/>
          <w:i w:val="false"/>
          <w:color w:val="000000"/>
          <w:sz w:val="28"/>
        </w:rPr>
        <w:t>
      13. Осы Шарт күшіне енген күннен бастап 30 күн ішінде әрбір Тарап басқа Тарапты үшінші елдерге кедендік баждар алынатын экспортқа қатысты тауарлар туралы, сондай-ақ осындай кедендік баждар ставкаларының (және бұны қашан қолдануға болады, ставкаларды есептеу тетігі) мөлшерлері туралы хабардар етеді.</w:t>
      </w:r>
      <w:r>
        <w:br/>
      </w:r>
      <w:r>
        <w:rPr>
          <w:rFonts w:ascii="Times New Roman"/>
          <w:b w:val="false"/>
          <w:i w:val="false"/>
          <w:color w:val="000000"/>
          <w:sz w:val="28"/>
        </w:rPr>
        <w:t>
      14. Осы баптың 13-тармағында көзделген тауарлар тізіміндегі қандай да бір болмасын өзгерістер, сондай-ақ осы баптың 13-тармағында ескерілген кедендік баждар ставкаларының мөлшерін немесе ставкаларды есептеу тетіктерінің кез келген өзгерістерін, әрбір Тарап осындай өзгерістер күшіне енген күннен бастап 30 күннен кешіктірмей, басқа Тарапқа жазбаша жеткізеді.</w:t>
      </w:r>
      <w:r>
        <w:br/>
      </w:r>
      <w:r>
        <w:rPr>
          <w:rFonts w:ascii="Times New Roman"/>
          <w:b w:val="false"/>
          <w:i w:val="false"/>
          <w:color w:val="000000"/>
          <w:sz w:val="28"/>
        </w:rPr>
        <w:t>
      15. Тараптар осы Шарттың 1-қосымшасында көрсетілген экспорттық бажды төмендету және кезең-кезеңмен бас тарту туралы келіссөздер жүргізуге келісті. Осындай келіссөздердің бірінші кезеңі осы Шарт күшіне енген күннен бастап, алты айдан кешіктірілмей өтеді.</w:t>
      </w:r>
      <w:r>
        <w:br/>
      </w:r>
      <w:r>
        <w:rPr>
          <w:rFonts w:ascii="Times New Roman"/>
          <w:b w:val="false"/>
          <w:i w:val="false"/>
          <w:color w:val="000000"/>
          <w:sz w:val="28"/>
        </w:rPr>
        <w:t>
      Осындай келіссөздердің нәтижелері хаттамалармен ресімделеді.</w:t>
      </w:r>
    </w:p>
    <w:p>
      <w:pPr>
        <w:spacing w:after="0"/>
        <w:ind w:left="0"/>
        <w:jc w:val="left"/>
      </w:pPr>
      <w:r>
        <w:rPr>
          <w:rFonts w:ascii="Times New Roman"/>
          <w:b/>
          <w:i w:val="false"/>
          <w:color w:val="000000"/>
        </w:rPr>
        <w:t xml:space="preserve"> 3-бап</w:t>
      </w:r>
      <w:r>
        <w:br/>
      </w:r>
      <w:r>
        <w:rPr>
          <w:rFonts w:ascii="Times New Roman"/>
          <w:b/>
          <w:i w:val="false"/>
          <w:color w:val="000000"/>
        </w:rPr>
        <w:t>
Өзара саудада сандық шектеулердің күшін жою</w:t>
      </w:r>
    </w:p>
    <w:p>
      <w:pPr>
        <w:spacing w:after="0"/>
        <w:ind w:left="0"/>
        <w:jc w:val="both"/>
      </w:pPr>
      <w:r>
        <w:rPr>
          <w:rFonts w:ascii="Times New Roman"/>
          <w:b w:val="false"/>
          <w:i w:val="false"/>
          <w:color w:val="000000"/>
          <w:sz w:val="28"/>
        </w:rPr>
        <w:t>      1. ТСБК 1994 XI бабында, оның ішінде, осы баптың Түсіндірме ескертулерінде, сондай-ақ осы Шарттың 8 және 9-баптарында рұқсат берілетіндерден басқа, Тараптардың ешқайсысы да басқа Тараптың аумағынан қандай да бір тауарды әкетуге немесе басқа Тараптың аумағына арналған қандай да бір тауарды әкелуге ешқандай тыйымдарды немесе шектеулерді белгілемейді және/немесе сақтамайды.</w:t>
      </w:r>
      <w:r>
        <w:br/>
      </w:r>
      <w:r>
        <w:rPr>
          <w:rFonts w:ascii="Times New Roman"/>
          <w:b w:val="false"/>
          <w:i w:val="false"/>
          <w:color w:val="000000"/>
          <w:sz w:val="28"/>
        </w:rPr>
        <w:t>
      2. Осы Шарт күшіне енген сәтте қолданыстағы осы баптың 1-тармағына сәйкес күшін жоюға жататын тыйым салулар мен шектеулер, осы Шарттың ажырамас бөлігі болып табылатын 2-қосымшасында көзделген кестеге сәйкес күші жойылады.</w:t>
      </w:r>
      <w:r>
        <w:br/>
      </w:r>
      <w:r>
        <w:rPr>
          <w:rFonts w:ascii="Times New Roman"/>
          <w:b w:val="false"/>
          <w:i w:val="false"/>
          <w:color w:val="000000"/>
          <w:sz w:val="28"/>
        </w:rPr>
        <w:t>
      3. Осы баптың 1-тармағына сәйкес жол берілетін сандық шектеулерді белгілейтін Тарап, осындай әрекетін негіздей отырып, басқа Тараптың мүддесін қозғайтын ескерілген шектеулерді белгілеу себептері, нысандары мен қолданылуының ықтимал мерзімі туралы басқа Тарапты алдын ала хабарландырады.</w:t>
      </w:r>
      <w:r>
        <w:br/>
      </w:r>
      <w:r>
        <w:rPr>
          <w:rFonts w:ascii="Times New Roman"/>
          <w:b w:val="false"/>
          <w:i w:val="false"/>
          <w:color w:val="000000"/>
          <w:sz w:val="28"/>
        </w:rPr>
        <w:t>
      4. Тараптар жол берілетін сандық шектеулердің қолданылуына байланысты туындайтын барлық мәселелерді консультациялар арқылы шешеді.</w:t>
      </w:r>
      <w:r>
        <w:br/>
      </w:r>
      <w:r>
        <w:rPr>
          <w:rFonts w:ascii="Times New Roman"/>
          <w:b w:val="false"/>
          <w:i w:val="false"/>
          <w:color w:val="000000"/>
          <w:sz w:val="28"/>
        </w:rPr>
        <w:t>
      5. Тараптар осы бапқа сәйкес шаралар таңдау кезінде осы Шарттың мақсаттарына қол жеткізуге теріс ықпалы барынша аз болатындарға басымдық береді.</w:t>
      </w:r>
      <w:r>
        <w:br/>
      </w:r>
      <w:r>
        <w:rPr>
          <w:rFonts w:ascii="Times New Roman"/>
          <w:b w:val="false"/>
          <w:i w:val="false"/>
          <w:color w:val="000000"/>
          <w:sz w:val="28"/>
        </w:rPr>
        <w:t>
      6. Тараптар сандық шектеулерді қолдану кезінде ТСБК 1994 XIII бабында көзделген ережелерді сақтайды.</w:t>
      </w:r>
    </w:p>
    <w:p>
      <w:pPr>
        <w:spacing w:after="0"/>
        <w:ind w:left="0"/>
        <w:jc w:val="left"/>
      </w:pPr>
      <w:r>
        <w:rPr>
          <w:rFonts w:ascii="Times New Roman"/>
          <w:b/>
          <w:i w:val="false"/>
          <w:color w:val="000000"/>
        </w:rPr>
        <w:t xml:space="preserve"> 4-бап</w:t>
      </w:r>
      <w:r>
        <w:br/>
      </w:r>
      <w:r>
        <w:rPr>
          <w:rFonts w:ascii="Times New Roman"/>
          <w:b/>
          <w:i w:val="false"/>
          <w:color w:val="000000"/>
        </w:rPr>
        <w:t>
Тауарлар шығарылған елді айқындау</w:t>
      </w:r>
    </w:p>
    <w:p>
      <w:pPr>
        <w:spacing w:after="0"/>
        <w:ind w:left="0"/>
        <w:jc w:val="both"/>
      </w:pPr>
      <w:r>
        <w:rPr>
          <w:rFonts w:ascii="Times New Roman"/>
          <w:b w:val="false"/>
          <w:i w:val="false"/>
          <w:color w:val="000000"/>
          <w:sz w:val="28"/>
        </w:rPr>
        <w:t>      1. Тараптарда шығарылатын және олардың арасындағы сауда айналымында жүрген тауарлардың шығарылған елін айқындау үшін, Тараптар 2009 жылғы 20 қарашадағы Тәуелсіз Мемлекеттер Достастығындағы Тауарлардың шығарылған елін айқындау қағидалары туралы Келісімнің ажырамас бөлігі болып табылатын Тауарлардың шығарылған елін айқындау қағидаларын басшылыққа алады.</w:t>
      </w:r>
      <w:r>
        <w:br/>
      </w:r>
      <w:r>
        <w:rPr>
          <w:rFonts w:ascii="Times New Roman"/>
          <w:b w:val="false"/>
          <w:i w:val="false"/>
          <w:color w:val="000000"/>
          <w:sz w:val="28"/>
        </w:rPr>
        <w:t>
      2. Тараптардың кедендік аумақтарында шығарылатын және оларға үшінші елдерден әкелінетін және Тараптардың кедендік аумағынан үшінші елдердегі әкетілетін тауарлардың шығарылған елін айқындау тәртібі Тараптардың ұлттық заңнамаларымен және олар қатысушылары болып табылатын халықаралық шарттармен регламенттеледі.</w:t>
      </w:r>
    </w:p>
    <w:p>
      <w:pPr>
        <w:spacing w:after="0"/>
        <w:ind w:left="0"/>
        <w:jc w:val="left"/>
      </w:pPr>
      <w:r>
        <w:rPr>
          <w:rFonts w:ascii="Times New Roman"/>
          <w:b/>
          <w:i w:val="false"/>
          <w:color w:val="000000"/>
        </w:rPr>
        <w:t xml:space="preserve"> 5-бап</w:t>
      </w:r>
      <w:r>
        <w:br/>
      </w:r>
      <w:r>
        <w:rPr>
          <w:rFonts w:ascii="Times New Roman"/>
          <w:b/>
          <w:i w:val="false"/>
          <w:color w:val="000000"/>
        </w:rPr>
        <w:t>
Ұлттық режим</w:t>
      </w:r>
    </w:p>
    <w:p>
      <w:pPr>
        <w:spacing w:after="0"/>
        <w:ind w:left="0"/>
        <w:jc w:val="both"/>
      </w:pPr>
      <w:r>
        <w:rPr>
          <w:rFonts w:ascii="Times New Roman"/>
          <w:b w:val="false"/>
          <w:i w:val="false"/>
          <w:color w:val="000000"/>
          <w:sz w:val="28"/>
        </w:rPr>
        <w:t>      Тараптар ТСБК 1994 ІІІ бабына сәйкес бір-біріне ұлттық режим мүмкіндігін береді.</w:t>
      </w:r>
    </w:p>
    <w:p>
      <w:pPr>
        <w:spacing w:after="0"/>
        <w:ind w:left="0"/>
        <w:jc w:val="left"/>
      </w:pPr>
      <w:r>
        <w:rPr>
          <w:rFonts w:ascii="Times New Roman"/>
          <w:b/>
          <w:i w:val="false"/>
          <w:color w:val="000000"/>
        </w:rPr>
        <w:t xml:space="preserve"> 6-бап</w:t>
      </w:r>
      <w:r>
        <w:br/>
      </w:r>
      <w:r>
        <w:rPr>
          <w:rFonts w:ascii="Times New Roman"/>
          <w:b/>
          <w:i w:val="false"/>
          <w:color w:val="000000"/>
        </w:rPr>
        <w:t>
Мемлекеттік сатып алу</w:t>
      </w:r>
    </w:p>
    <w:p>
      <w:pPr>
        <w:spacing w:after="0"/>
        <w:ind w:left="0"/>
        <w:jc w:val="both"/>
      </w:pPr>
      <w:r>
        <w:rPr>
          <w:rFonts w:ascii="Times New Roman"/>
          <w:b w:val="false"/>
          <w:i w:val="false"/>
          <w:color w:val="000000"/>
          <w:sz w:val="28"/>
        </w:rPr>
        <w:t>      1. Осы баптың 3-тармағының ережелері қолданылатын ТСБК 1994 ІІІ бабының 8 (а) тармағы түсінігіндегі мемлекеттік сатып алуға қатысты барлық заңдардың, нормативтік актілердің, рәсімдер мен практикаларға қатысты, әрбір Тарап кез келген басқа Тараптың және олардың жеткізушілерінің аумағынан шығарылатын тауарларға және оларды жеткізушілерге қатысты:</w:t>
      </w:r>
      <w:r>
        <w:br/>
      </w:r>
      <w:r>
        <w:rPr>
          <w:rFonts w:ascii="Times New Roman"/>
          <w:b w:val="false"/>
          <w:i w:val="false"/>
          <w:color w:val="000000"/>
          <w:sz w:val="28"/>
        </w:rPr>
        <w:t>
      1) отандық тауарлар мен жеткізушілерге;</w:t>
      </w:r>
      <w:r>
        <w:br/>
      </w:r>
      <w:r>
        <w:rPr>
          <w:rFonts w:ascii="Times New Roman"/>
          <w:b w:val="false"/>
          <w:i w:val="false"/>
          <w:color w:val="000000"/>
          <w:sz w:val="28"/>
        </w:rPr>
        <w:t>
      2) кез келген басқа Тараптың және оларды жеткізушілердің аумағынан шыққан тауарларға қолайлылығы кем емес режим ұсынады.</w:t>
      </w:r>
      <w:r>
        <w:br/>
      </w:r>
      <w:r>
        <w:rPr>
          <w:rFonts w:ascii="Times New Roman"/>
          <w:b w:val="false"/>
          <w:i w:val="false"/>
          <w:color w:val="000000"/>
          <w:sz w:val="28"/>
        </w:rPr>
        <w:t>
      2. Осы баптың 1-тармағының ережесі импорт кезінде өндіріп алынатын кедендік баждарға барабар кедендік баждарға және өзге төлемдерге қатысты қолданылмайды.</w:t>
      </w:r>
      <w:r>
        <w:br/>
      </w:r>
      <w:r>
        <w:rPr>
          <w:rFonts w:ascii="Times New Roman"/>
          <w:b w:val="false"/>
          <w:i w:val="false"/>
          <w:color w:val="000000"/>
          <w:sz w:val="28"/>
        </w:rPr>
        <w:t>
      3. Осы баптың 1-тармағының ережесі мүдделі Тараптар арасында екі немесе көпжақты негізде қолданылады.</w:t>
      </w:r>
      <w:r>
        <w:br/>
      </w:r>
      <w:r>
        <w:rPr>
          <w:rFonts w:ascii="Times New Roman"/>
          <w:b w:val="false"/>
          <w:i w:val="false"/>
          <w:color w:val="000000"/>
          <w:sz w:val="28"/>
        </w:rPr>
        <w:t>
      4. Осы Шарт күшіне енгеннен кейін үш айдың ішінде мүдделі Тараптар мемлекеттік сатып алу салаларын реттеу ережелері мен рәсімдеріне қатысты, оларды үш жылдық мерзімде аяқтау мақсатында Тараптардың міндеттемелерін айқындайтын осы Шартқа Хаттаманы әзірлеу туралы келіссөздерді бастайды.</w:t>
      </w:r>
    </w:p>
    <w:p>
      <w:pPr>
        <w:spacing w:after="0"/>
        <w:ind w:left="0"/>
        <w:jc w:val="left"/>
      </w:pPr>
      <w:r>
        <w:rPr>
          <w:rFonts w:ascii="Times New Roman"/>
          <w:b/>
          <w:i w:val="false"/>
          <w:color w:val="000000"/>
        </w:rPr>
        <w:t xml:space="preserve"> 7-бап</w:t>
      </w:r>
      <w:r>
        <w:br/>
      </w:r>
      <w:r>
        <w:rPr>
          <w:rFonts w:ascii="Times New Roman"/>
          <w:b/>
          <w:i w:val="false"/>
          <w:color w:val="000000"/>
        </w:rPr>
        <w:t>
Транзит еркіндігі</w:t>
      </w:r>
    </w:p>
    <w:p>
      <w:pPr>
        <w:spacing w:after="0"/>
        <w:ind w:left="0"/>
        <w:jc w:val="both"/>
      </w:pPr>
      <w:r>
        <w:rPr>
          <w:rFonts w:ascii="Times New Roman"/>
          <w:b w:val="false"/>
          <w:i w:val="false"/>
          <w:color w:val="000000"/>
          <w:sz w:val="28"/>
        </w:rPr>
        <w:t>      1. Осы Шарт шеңберінде тауарлар мен көлік құралдарының транзитін реттеу ТСБК 1994 V бабының ережелеріне сәйкес жүзеге асырылады.</w:t>
      </w:r>
      <w:r>
        <w:br/>
      </w:r>
      <w:r>
        <w:rPr>
          <w:rFonts w:ascii="Times New Roman"/>
          <w:b w:val="false"/>
          <w:i w:val="false"/>
          <w:color w:val="000000"/>
          <w:sz w:val="28"/>
        </w:rPr>
        <w:t>
      2. Тауарлар мен көлік құралдарының транзитіне мынадай талаптар қолданылады:</w:t>
      </w:r>
      <w:r>
        <w:br/>
      </w:r>
      <w:r>
        <w:rPr>
          <w:rFonts w:ascii="Times New Roman"/>
          <w:b w:val="false"/>
          <w:i w:val="false"/>
          <w:color w:val="000000"/>
          <w:sz w:val="28"/>
        </w:rPr>
        <w:t>
      1) Тараптар аумағы арқылы транзитпен өткізілетін тауарлар бір мезгілде:</w:t>
      </w:r>
      <w:r>
        <w:br/>
      </w:r>
      <w:r>
        <w:rPr>
          <w:rFonts w:ascii="Times New Roman"/>
          <w:b w:val="false"/>
          <w:i w:val="false"/>
          <w:color w:val="000000"/>
          <w:sz w:val="28"/>
        </w:rPr>
        <w:t>
      а) тасымалдау мен сақтаудың қалыпты жағдайлары кезінде табиғи тозу немесе азаю салдарынан болатын өзгерістерден басқа, өзгермеген қалпында қалуға;</w:t>
      </w:r>
      <w:r>
        <w:br/>
      </w:r>
      <w:r>
        <w:rPr>
          <w:rFonts w:ascii="Times New Roman"/>
          <w:b w:val="false"/>
          <w:i w:val="false"/>
          <w:color w:val="000000"/>
          <w:sz w:val="28"/>
        </w:rPr>
        <w:t>
      б) транзиттен басқа, қандай да бір өзге мақсаттарда қолданылмауы;</w:t>
      </w:r>
      <w:r>
        <w:br/>
      </w:r>
      <w:r>
        <w:rPr>
          <w:rFonts w:ascii="Times New Roman"/>
          <w:b w:val="false"/>
          <w:i w:val="false"/>
          <w:color w:val="000000"/>
          <w:sz w:val="28"/>
        </w:rPr>
        <w:t>
      в) межелі кеден органына тауар тасымалдайтын көлік құралының мүмкіндіктерін, белгіленген бағдарды және тасымалдаудың басқа да жағдайларын негізге ала отырып, жөнелтулер кеден органы белгілеген мерзімде жеткізілуі тиіс;</w:t>
      </w:r>
      <w:r>
        <w:br/>
      </w:r>
      <w:r>
        <w:rPr>
          <w:rFonts w:ascii="Times New Roman"/>
          <w:b w:val="false"/>
          <w:i w:val="false"/>
          <w:color w:val="000000"/>
          <w:sz w:val="28"/>
        </w:rPr>
        <w:t>
      2) осы Шарттың талаптарына қайшы келмеген жағдайларда, Тарап өзінің заңнамасына сәйкес транзитке тыйым салынған тауарлардың жекелеген түрлерінің тізбелерін, сондай-ақ олардың транзиті үшін Тараптардың уәкілетті органдарының арнайы рұқсатын алу талап етілетін тауарлардың жекелеген түрлерінің тізбелерін белгілеуі мүмкін. Тараптар бір-бірін өздерінің тізбелері туралы хабардар етеді;</w:t>
      </w:r>
      <w:r>
        <w:br/>
      </w:r>
      <w:r>
        <w:rPr>
          <w:rFonts w:ascii="Times New Roman"/>
          <w:b w:val="false"/>
          <w:i w:val="false"/>
          <w:color w:val="000000"/>
          <w:sz w:val="28"/>
        </w:rPr>
        <w:t>
      3) апат немесе дүлей күш жағдаяттарының туындауына байланысты транзит тоқтатылған жағдайда, тасымалдаушы оның аумағында транзитті тоқтату болған Тараптың ұлттық заңнамасында белгіленген нормаларды басшылыққа алады;</w:t>
      </w:r>
      <w:r>
        <w:br/>
      </w:r>
      <w:r>
        <w:rPr>
          <w:rFonts w:ascii="Times New Roman"/>
          <w:b w:val="false"/>
          <w:i w:val="false"/>
          <w:color w:val="000000"/>
          <w:sz w:val="28"/>
        </w:rPr>
        <w:t>
      4) Тараптардың кеден органдары сәйкестендірудің ұлттық құралдарын, өзге де кедендік қамтамасыз ету құралдарын, сондай-ақ Тараптар қатысушылары болып табылатын халықаралық конвенцияларға және/немесе олардың арасындағы қол жеткізілген уағдаластықтарға сәйкес тауарлар мен оларды тасымалдайтын көлік құралдарын бақылауға қажетті құжаттарды өзара таниды;</w:t>
      </w:r>
      <w:r>
        <w:br/>
      </w:r>
      <w:r>
        <w:rPr>
          <w:rFonts w:ascii="Times New Roman"/>
          <w:b w:val="false"/>
          <w:i w:val="false"/>
          <w:color w:val="000000"/>
          <w:sz w:val="28"/>
        </w:rPr>
        <w:t>
      5) Тараптардың әрқайсысы басқа қандай да бір Тараптың аумағы арқылы транзитте болатын тауарларға, егер олар шығарылған жерінен межелі жерге осындай басқа Тараптың аумағы арқылы өткізілмей тасымалданған тауарларға ұсынылған режимнен қолайсыздығы кем емес режим ұсынады.</w:t>
      </w:r>
      <w:r>
        <w:br/>
      </w:r>
      <w:r>
        <w:rPr>
          <w:rFonts w:ascii="Times New Roman"/>
          <w:b w:val="false"/>
          <w:i w:val="false"/>
          <w:color w:val="000000"/>
          <w:sz w:val="28"/>
        </w:rPr>
        <w:t xml:space="preserve">
      3. Осы баптың ережелері құбыр тасымалы көлігіне қолданылмайды. </w:t>
      </w:r>
      <w:r>
        <w:br/>
      </w:r>
      <w:r>
        <w:rPr>
          <w:rFonts w:ascii="Times New Roman"/>
          <w:b w:val="false"/>
          <w:i w:val="false"/>
          <w:color w:val="000000"/>
          <w:sz w:val="28"/>
        </w:rPr>
        <w:t>
      4. Мүдделі Тараптар құбыр тасымалы көлігімен транзиттеу туралы Келісімді әзірлеу туралы келіссөздерді бастайды және осындай келіссөздерді осы Шарт күшіне енген күннен бастап алты ай ішінде аяқтайды.</w:t>
      </w:r>
    </w:p>
    <w:p>
      <w:pPr>
        <w:spacing w:after="0"/>
        <w:ind w:left="0"/>
        <w:jc w:val="left"/>
      </w:pPr>
      <w:r>
        <w:rPr>
          <w:rFonts w:ascii="Times New Roman"/>
          <w:b/>
          <w:i w:val="false"/>
          <w:color w:val="000000"/>
        </w:rPr>
        <w:t xml:space="preserve"> 8-бап</w:t>
      </w:r>
      <w:r>
        <w:br/>
      </w:r>
      <w:r>
        <w:rPr>
          <w:rFonts w:ascii="Times New Roman"/>
          <w:b/>
          <w:i w:val="false"/>
          <w:color w:val="000000"/>
        </w:rPr>
        <w:t>
Өзара саудада арнайы қорғау шараларын қолдану</w:t>
      </w:r>
    </w:p>
    <w:p>
      <w:pPr>
        <w:spacing w:after="0"/>
        <w:ind w:left="0"/>
        <w:jc w:val="both"/>
      </w:pPr>
      <w:r>
        <w:rPr>
          <w:rFonts w:ascii="Times New Roman"/>
          <w:b w:val="false"/>
          <w:i w:val="false"/>
          <w:color w:val="000000"/>
          <w:sz w:val="28"/>
        </w:rPr>
        <w:t>      1. Осы Шартта ештеңе де Тараптың (кеден одағы)</w:t>
      </w:r>
      <w:r>
        <w:rPr>
          <w:rFonts w:ascii="Times New Roman"/>
          <w:b w:val="false"/>
          <w:i w:val="false"/>
          <w:color w:val="000000"/>
          <w:vertAlign w:val="superscript"/>
        </w:rPr>
        <w:t>1</w:t>
      </w:r>
      <w:r>
        <w:rPr>
          <w:rFonts w:ascii="Times New Roman"/>
          <w:b w:val="false"/>
          <w:i w:val="false"/>
          <w:color w:val="000000"/>
          <w:sz w:val="28"/>
        </w:rPr>
        <w:t xml:space="preserve"> арнайы қорғау шараларын қолдану құқығын шектемейді. Өнеркәсіп пен ауыл шаруашылығы тауарларына қатысты осындай шаралар ТСБК 1994 XIX бабына, Қорғау шаралары жөніндегі ДСҰ-ның келісіміне және осы Шартқа сәйкес қана қолданылуы тиіс.</w:t>
      </w:r>
      <w:r>
        <w:br/>
      </w:r>
      <w:r>
        <w:rPr>
          <w:rFonts w:ascii="Times New Roman"/>
          <w:b w:val="false"/>
          <w:i w:val="false"/>
          <w:color w:val="000000"/>
          <w:sz w:val="28"/>
        </w:rPr>
        <w:t>
      2. Тарап (кеден одағы) арнайы қорғау шараларын қолдану кезінде осы тауардың импорты осы Тараптың (кеден одағының) ұлттық өнеркәсібіне залал келтірілмесе және/немесе залал келтіру қаупін туындатпайтындай мөлшерде және жағдайларда жүзеге асырылған болса, басқа Тараптың аумағында шығарылған тауарды осы шаралардың ықпалынан алып тастайды.</w:t>
      </w:r>
      <w:r>
        <w:br/>
      </w:r>
      <w:r>
        <w:rPr>
          <w:rFonts w:ascii="Times New Roman"/>
          <w:b w:val="false"/>
          <w:i w:val="false"/>
          <w:color w:val="000000"/>
          <w:sz w:val="28"/>
        </w:rPr>
        <w:t>
      Басқа Тараптың аумағынан шығарылған тауар импорты егер басқа Тарап соңғы үш жылда импортталатын тауардың негізгі бес жеткізушілерінің санына кірмесе және сонымен бір мезгілде келесі талаптар сақталған жағдайда:</w:t>
      </w:r>
      <w:r>
        <w:br/>
      </w:r>
      <w:r>
        <w:rPr>
          <w:rFonts w:ascii="Times New Roman"/>
          <w:b w:val="false"/>
          <w:i w:val="false"/>
          <w:color w:val="000000"/>
          <w:sz w:val="28"/>
        </w:rPr>
        <w:t>
      соңғы үш жылда басқа Тараптан импорт көлемі қысқарса немесе басқа елдердің импортымен салыстырғанда (абсолютті және салыстырмалы көрсеткіштерде) аз көлемде өссе;</w:t>
      </w:r>
      <w:r>
        <w:br/>
      </w:r>
      <w:r>
        <w:rPr>
          <w:rFonts w:ascii="Times New Roman"/>
          <w:b w:val="false"/>
          <w:i w:val="false"/>
          <w:color w:val="000000"/>
          <w:sz w:val="28"/>
        </w:rPr>
        <w:t>
      басқа Тараптың тауар импортының бағалар деңгейі импорттаушы Тараптың (кеден одағы) ішкі нарығында ұқсас немесе тікелей бәсекелесетін тауарлардың ұлттық тауар өндірушілердің баға деңгейіне тең немесе жоғары болса, Тараптың (кеден одағы) ұлттық өнеркәсібіне залал тигізбейтіндігі және/немесе залал тигізу қаупін туындатпайтындығы ретінде қарастырылады.</w:t>
      </w:r>
      <w:r>
        <w:br/>
      </w:r>
      <w:r>
        <w:rPr>
          <w:rFonts w:ascii="Times New Roman"/>
          <w:b w:val="false"/>
          <w:i w:val="false"/>
          <w:color w:val="000000"/>
          <w:sz w:val="28"/>
        </w:rPr>
        <w:t>
      3. Тараптың (кеден одағы) бірінің арнайы қорғау шараларын қолдану ниеті болған жағдайда, осы Тарап (кеден одағы) тексерулердің аяқталуына дейін 30 күннен кешіктірмей шараның қолданылуы ықпалын тигізуі мүмкін басқа Тараптарды осындай ниеті туралы хабарландырады. Мүдделі Тараптар өзара қолайлы шешім табу мақсатында консультациялар жүргізеді.</w:t>
      </w:r>
      <w:r>
        <w:br/>
      </w:r>
      <w:r>
        <w:rPr>
          <w:rFonts w:ascii="Times New Roman"/>
          <w:b w:val="false"/>
          <w:i w:val="false"/>
          <w:color w:val="000000"/>
          <w:sz w:val="28"/>
        </w:rPr>
        <w:t>
      4. Тараптар (кеден одағы) арнайы қорғау шараларын таңдау кезінде осы Шарттың мақсаттарына қол жеткізуге барынша аз залал тигізетін шараларға басымдық береді.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Шарттың 8-бабының және 9-бабының мақсаттары үшін, оның аясында бірыңғай арнайы қорғау, демпингке қарсы және өтемақы шараларын қолдану көзделген Тараптардың бірлестігі кеден одағы деп түсіндіріледі.</w:t>
      </w:r>
    </w:p>
    <w:p>
      <w:pPr>
        <w:spacing w:after="0"/>
        <w:ind w:left="0"/>
        <w:jc w:val="left"/>
      </w:pPr>
      <w:r>
        <w:rPr>
          <w:rFonts w:ascii="Times New Roman"/>
          <w:b/>
          <w:i w:val="false"/>
          <w:color w:val="000000"/>
        </w:rPr>
        <w:t xml:space="preserve"> 9-бап</w:t>
      </w:r>
      <w:r>
        <w:br/>
      </w:r>
      <w:r>
        <w:rPr>
          <w:rFonts w:ascii="Times New Roman"/>
          <w:b/>
          <w:i w:val="false"/>
          <w:color w:val="000000"/>
        </w:rPr>
        <w:t>
Өзара саудада демпингке қарсы және өтемақы шараларын қолдану</w:t>
      </w:r>
    </w:p>
    <w:p>
      <w:pPr>
        <w:spacing w:after="0"/>
        <w:ind w:left="0"/>
        <w:jc w:val="both"/>
      </w:pPr>
      <w:r>
        <w:rPr>
          <w:rFonts w:ascii="Times New Roman"/>
          <w:b w:val="false"/>
          <w:i w:val="false"/>
          <w:color w:val="000000"/>
          <w:sz w:val="28"/>
        </w:rPr>
        <w:t>      1.  Тарапқа (кеден одағы) басқа Тараптан шығарылған тауар импортына қатысты демпингке қарсы немесе өтемақы шараларын қолдануға, осы Шартта ештеңе де кедергі келтірмейді. Өнеркәсіп пен ауыл шаруашылығы тауарларына қатысты осындай шаралар ТСБК 1994 VI, XVI баптарына, ТБСК 1994 VI бабын қолдану жөніндегі ДСҰ келісіміне, Субсидиялар және өтемақы шаралары туралы ДСҰ келісіміне және осы Шартқа сәйкес қана қолданылуы тиіс.</w:t>
      </w:r>
      <w:r>
        <w:br/>
      </w:r>
      <w:r>
        <w:rPr>
          <w:rFonts w:ascii="Times New Roman"/>
          <w:b w:val="false"/>
          <w:i w:val="false"/>
          <w:color w:val="000000"/>
          <w:sz w:val="28"/>
        </w:rPr>
        <w:t>
      2. Тараптың бірінің (кеден одағы) демпингке қарсы немесе өтемақы шараларын қолдану ниеті болған жағдайда, осы Тарап (кеден одағы) шаралардың қолданылуы үшін негіз болып табылатын негізгі факторлар мен қорытындылар туралы тиісті ақпаратты басқа мүдделі Тарапқа шараларды қолданғанға дейін береді. Тараптардың өз мүдделерін қорғай алулары үшін, мұндай ақпаратты беру алдын ала, тексеру аяқталғанға дейін 30 күннен кешіктірілмей берілуі тиіс.</w:t>
      </w:r>
      <w:r>
        <w:br/>
      </w:r>
      <w:r>
        <w:rPr>
          <w:rFonts w:ascii="Times New Roman"/>
          <w:b w:val="false"/>
          <w:i w:val="false"/>
          <w:color w:val="000000"/>
          <w:sz w:val="28"/>
        </w:rPr>
        <w:t>
      3. Демпингке қарсы немесе өтемақы шараларын қолдану немесе ұзарту ниеті бар Тарап (кеден одағы), мүдделі Тараптар тексеруді аяқтағанға дейін алдын ала консультациялар жүргізу үшін барабар мүмкіндік беруі тиіс.</w:t>
      </w:r>
      <w:r>
        <w:br/>
      </w:r>
      <w:r>
        <w:rPr>
          <w:rFonts w:ascii="Times New Roman"/>
          <w:b w:val="false"/>
          <w:i w:val="false"/>
          <w:color w:val="000000"/>
          <w:sz w:val="28"/>
        </w:rPr>
        <w:t>
      4. Тараптар (кеден одағы) арнайы қорғау шараларын таңдау кезінде осы Шарттың мақсаттарына қол жеткізуге барынша аз залал тигізетін шараларға басымдық береді.</w:t>
      </w:r>
    </w:p>
    <w:p>
      <w:pPr>
        <w:spacing w:after="0"/>
        <w:ind w:left="0"/>
        <w:jc w:val="left"/>
      </w:pPr>
      <w:r>
        <w:rPr>
          <w:rFonts w:ascii="Times New Roman"/>
          <w:b/>
          <w:i w:val="false"/>
          <w:color w:val="000000"/>
        </w:rPr>
        <w:t xml:space="preserve"> 10-бап</w:t>
      </w:r>
      <w:r>
        <w:br/>
      </w:r>
      <w:r>
        <w:rPr>
          <w:rFonts w:ascii="Times New Roman"/>
          <w:b/>
          <w:i w:val="false"/>
          <w:color w:val="000000"/>
        </w:rPr>
        <w:t>
Субсидиялар беру</w:t>
      </w:r>
    </w:p>
    <w:p>
      <w:pPr>
        <w:spacing w:after="0"/>
        <w:ind w:left="0"/>
        <w:jc w:val="both"/>
      </w:pPr>
      <w:r>
        <w:rPr>
          <w:rFonts w:ascii="Times New Roman"/>
          <w:b w:val="false"/>
          <w:i w:val="false"/>
          <w:color w:val="000000"/>
          <w:sz w:val="28"/>
        </w:rPr>
        <w:t>      1. Тараптар субсидияларды ТСБК 1994 VI, XVI баптарының ережелеріне, ДСҰ Субсидиялар және өтемақы шаралары туралы келісімге сәйкес береді.</w:t>
      </w:r>
      <w:r>
        <w:br/>
      </w:r>
      <w:r>
        <w:rPr>
          <w:rFonts w:ascii="Times New Roman"/>
          <w:b w:val="false"/>
          <w:i w:val="false"/>
          <w:color w:val="000000"/>
          <w:sz w:val="28"/>
        </w:rPr>
        <w:t>
      2. Тараптар осы Шарттың ажырамас бөлігі болып табылатын 3-қосымшада көзделген шаралардан өзге жағдайда, ДСҰ Субсидиялар және өтемақы шаралар туралы келісімінің 3-бабының түсінігіндегі тыйым салынған субсидияларды сақтамайды және бермейді.</w:t>
      </w:r>
      <w:r>
        <w:br/>
      </w:r>
      <w:r>
        <w:rPr>
          <w:rFonts w:ascii="Times New Roman"/>
          <w:b w:val="false"/>
          <w:i w:val="false"/>
          <w:color w:val="000000"/>
          <w:sz w:val="28"/>
        </w:rPr>
        <w:t>
      3. Тараптар басқа Тараптардың мүдделеріне елеулі қысым жасауы мүмкін және ДСҰ Субсидиялар және өтемақы шаралары туралы келісімнің 6-бабында көзделген жағымсыз салдар туындатуы мүмкін ДСҰ Субсидиялар және өтемақы шаралары туралы келісімнің 2-бабының түсінігіндегі арнайы субсидиялар беруден бас тартады.</w:t>
      </w:r>
      <w:r>
        <w:br/>
      </w:r>
      <w:r>
        <w:rPr>
          <w:rFonts w:ascii="Times New Roman"/>
          <w:b w:val="false"/>
          <w:i w:val="false"/>
          <w:color w:val="000000"/>
          <w:sz w:val="28"/>
        </w:rPr>
        <w:t>
      4. Әрбір Тарап мемлекет көрсететін жалпы көмектің сомасы мен бөлінуі туралы басқа Тараптарды жыл сайын ақпараттандыру жолымен және басқа Тараптың талабы бойынша мемлекеттік көмек көрсетудің нақты жағдайы мен осындай көмек беру схемасы туралы ақпаратты бере отырып, кәсіпорындарға берілетін мемлекеттің көмегінің ашықтығын қамтамасыз етеді.</w:t>
      </w:r>
    </w:p>
    <w:p>
      <w:pPr>
        <w:spacing w:after="0"/>
        <w:ind w:left="0"/>
        <w:jc w:val="left"/>
      </w:pPr>
      <w:r>
        <w:rPr>
          <w:rFonts w:ascii="Times New Roman"/>
          <w:b/>
          <w:i w:val="false"/>
          <w:color w:val="000000"/>
        </w:rPr>
        <w:t xml:space="preserve"> 11-бап</w:t>
      </w:r>
      <w:r>
        <w:br/>
      </w:r>
      <w:r>
        <w:rPr>
          <w:rFonts w:ascii="Times New Roman"/>
          <w:b/>
          <w:i w:val="false"/>
          <w:color w:val="000000"/>
        </w:rPr>
        <w:t>
Саудадағы техникалық кедергілер</w:t>
      </w:r>
    </w:p>
    <w:p>
      <w:pPr>
        <w:spacing w:after="0"/>
        <w:ind w:left="0"/>
        <w:jc w:val="both"/>
      </w:pPr>
      <w:r>
        <w:rPr>
          <w:rFonts w:ascii="Times New Roman"/>
          <w:b w:val="false"/>
          <w:i w:val="false"/>
          <w:color w:val="000000"/>
          <w:sz w:val="28"/>
        </w:rPr>
        <w:t>      Тараптар ДСҰ-ның Саудадағы техникалық кедергілер туралы келісімінің қағидалары мен қағидаттарын басшылыққа ала отырып, өзара сауда кезінде техникалық регламенттерді, стандарттар мен сәйкестікті бағалау рәсімдерін қоса алғанда, техникалық шараларды қолданады.</w:t>
      </w:r>
      <w:r>
        <w:br/>
      </w:r>
      <w:r>
        <w:rPr>
          <w:rFonts w:ascii="Times New Roman"/>
          <w:b w:val="false"/>
          <w:i w:val="false"/>
          <w:color w:val="000000"/>
          <w:sz w:val="28"/>
        </w:rPr>
        <w:t>
      Тараптар 1992 жылғы 13 наурыздағы Стандарттау, метрология және сертификаттау саласындағы келісілген саясатты жүргізу жөніндегі келісімнің негізінде стандарттау, метрология және сертификаттау жөніндегі Мемлекетаралық кеңес аясында стандарттау, метрология, сәйкестікті бағалау (растау), аккредиттеу, мемлекеттік бақылау (қадағалау) саласында ынтымақтастықты жүзеге асырады.</w:t>
      </w:r>
    </w:p>
    <w:p>
      <w:pPr>
        <w:spacing w:after="0"/>
        <w:ind w:left="0"/>
        <w:jc w:val="left"/>
      </w:pPr>
      <w:r>
        <w:rPr>
          <w:rFonts w:ascii="Times New Roman"/>
          <w:b/>
          <w:i w:val="false"/>
          <w:color w:val="000000"/>
        </w:rPr>
        <w:t xml:space="preserve"> 12-бап</w:t>
      </w:r>
      <w:r>
        <w:br/>
      </w:r>
      <w:r>
        <w:rPr>
          <w:rFonts w:ascii="Times New Roman"/>
          <w:b/>
          <w:i w:val="false"/>
          <w:color w:val="000000"/>
        </w:rPr>
        <w:t>
Санитариялық және фитосанитариялық шаралар</w:t>
      </w:r>
    </w:p>
    <w:p>
      <w:pPr>
        <w:spacing w:after="0"/>
        <w:ind w:left="0"/>
        <w:jc w:val="both"/>
      </w:pPr>
      <w:r>
        <w:rPr>
          <w:rFonts w:ascii="Times New Roman"/>
          <w:b w:val="false"/>
          <w:i w:val="false"/>
          <w:color w:val="000000"/>
          <w:sz w:val="28"/>
        </w:rPr>
        <w:t>      Тараптар ДСҰ-ның Санитариялық және фитосанитариялық шараларды қолдану туралы қағидалары мен қағидаттарын, сондай-ақ тиісті салалардағы өздері қатысушылары болып табылатын халықаралық шарттарды басшылыққа алады.</w:t>
      </w:r>
    </w:p>
    <w:p>
      <w:pPr>
        <w:spacing w:after="0"/>
        <w:ind w:left="0"/>
        <w:jc w:val="left"/>
      </w:pPr>
      <w:r>
        <w:rPr>
          <w:rFonts w:ascii="Times New Roman"/>
          <w:b/>
          <w:i w:val="false"/>
          <w:color w:val="000000"/>
        </w:rPr>
        <w:t xml:space="preserve"> 13-бап</w:t>
      </w:r>
      <w:r>
        <w:br/>
      </w:r>
      <w:r>
        <w:rPr>
          <w:rFonts w:ascii="Times New Roman"/>
          <w:b/>
          <w:i w:val="false"/>
          <w:color w:val="000000"/>
        </w:rPr>
        <w:t>
Төлемдер</w:t>
      </w:r>
    </w:p>
    <w:p>
      <w:pPr>
        <w:spacing w:after="0"/>
        <w:ind w:left="0"/>
        <w:jc w:val="both"/>
      </w:pPr>
      <w:r>
        <w:rPr>
          <w:rFonts w:ascii="Times New Roman"/>
          <w:b w:val="false"/>
          <w:i w:val="false"/>
          <w:color w:val="000000"/>
          <w:sz w:val="28"/>
        </w:rPr>
        <w:t>      1. Тараптар осы Шарттың 14-бабында көзделгеннен басқа жағдайларда, тауарлармен өзара сауданы жүзеге асыру аясында тауарларды жеткізу үшін халықаралық аударымдар мен төлемдердің қолданыстағыларын сақтамайды және жаңа шектеулер белгілемейді.</w:t>
      </w:r>
      <w:r>
        <w:br/>
      </w:r>
      <w:r>
        <w:rPr>
          <w:rFonts w:ascii="Times New Roman"/>
          <w:b w:val="false"/>
          <w:i w:val="false"/>
          <w:color w:val="000000"/>
          <w:sz w:val="28"/>
        </w:rPr>
        <w:t>
      2. Осы Шартта ештеңе де Тараптардың Халықаралық валюта қоры туралы келісімнің баптарына немесе осы баптың 3-тармағына сәйкес Тараптар жасайтын арнайы валюталық келісімнің ережелеріне сәйкес олардың Халықаралық валюта қорындағы мүшелігінен туындайтын Тараптардың құқықтары мен міндеттемелерін қозғамайды.</w:t>
      </w:r>
      <w:r>
        <w:br/>
      </w:r>
      <w:r>
        <w:rPr>
          <w:rFonts w:ascii="Times New Roman"/>
          <w:b w:val="false"/>
          <w:i w:val="false"/>
          <w:color w:val="000000"/>
          <w:sz w:val="28"/>
        </w:rPr>
        <w:t>
      3. Егер осы Шартқа қосылатын мемлекет Халықаралық валюта қоры туралы келісім баптарының қатысушысы болып табылмайтын болса, онда осындай мемлекетпен Тараптар тауарлармен өзара сауданы жүзеге асыруға байланысты төлемдерді жүзеге асыру тәртібін белгілейтін арнайы валюталық келісім жасайды.</w:t>
      </w:r>
      <w:r>
        <w:br/>
      </w:r>
      <w:r>
        <w:rPr>
          <w:rFonts w:ascii="Times New Roman"/>
          <w:b w:val="false"/>
          <w:i w:val="false"/>
          <w:color w:val="000000"/>
          <w:sz w:val="28"/>
        </w:rPr>
        <w:t>
      Егер қандай да бір Тарап Халықаралық валюта қорынан шығатын болса, өз міндеттемелерін Халықаралық валюта қоры туралы келісімнің VIII бабы бойынша қайтып алса немесе әлде қалай тоқтатса, онда мұндай Тарап көрсетілген арнайы валюта келісімін басқа Тараптармен мүмкіндігінше қысқа мерзімде жасайды.</w:t>
      </w:r>
    </w:p>
    <w:p>
      <w:pPr>
        <w:spacing w:after="0"/>
        <w:ind w:left="0"/>
        <w:jc w:val="left"/>
      </w:pPr>
      <w:r>
        <w:rPr>
          <w:rFonts w:ascii="Times New Roman"/>
          <w:b/>
          <w:i w:val="false"/>
          <w:color w:val="000000"/>
        </w:rPr>
        <w:t xml:space="preserve"> 14-бап</w:t>
      </w:r>
      <w:r>
        <w:br/>
      </w:r>
      <w:r>
        <w:rPr>
          <w:rFonts w:ascii="Times New Roman"/>
          <w:b/>
          <w:i w:val="false"/>
          <w:color w:val="000000"/>
        </w:rPr>
        <w:t>
Төлем теңгерімін қамтамасыз ету мақсатындағы шектеулер</w:t>
      </w:r>
    </w:p>
    <w:p>
      <w:pPr>
        <w:spacing w:after="0"/>
        <w:ind w:left="0"/>
        <w:jc w:val="both"/>
      </w:pPr>
      <w:r>
        <w:rPr>
          <w:rFonts w:ascii="Times New Roman"/>
          <w:b w:val="false"/>
          <w:i w:val="false"/>
          <w:color w:val="000000"/>
          <w:sz w:val="28"/>
        </w:rPr>
        <w:t>      1. Кез келген Тараптың, оның төлем теңгерімінің теңдігі елеулі бұзылған және сыртқы қаржылық жағдайы елеулі қиындаған жағдайда, ТСБК 1994 XII бабының және импортқа рұқсат етілген, тауарлардың санының немесе құнының шектелуіне алып келетін, оның заңнамасында көзделген басқа Тараптардың тауарларымен саудасына шаралар қолдану жолымен ТСБК 1994 Төлем теңгерімі туралы ережені түсіндіру нормаларына қайшы келмейтін, оның ішінде Тараптармен тауарлар саудасын жүзеге асыруға байланысты төлемдер мен аударымдарға шектеуді белгілеуі немесе сақтауы мүмкін.</w:t>
      </w:r>
      <w:r>
        <w:br/>
      </w:r>
      <w:r>
        <w:rPr>
          <w:rFonts w:ascii="Times New Roman"/>
          <w:b w:val="false"/>
          <w:i w:val="false"/>
          <w:color w:val="000000"/>
          <w:sz w:val="28"/>
        </w:rPr>
        <w:t>
      Осы тармақта айтылған мақсатта, төлемдер мен аударымдарға қатысты шектеулерді қоса алғанда, тауарлармен өзара сауданы шектеу шаралары, егер өзара сауда шеңберінде жүзеге асырылатын, Тараптар импорттайтын тауарларды жеткізгені үшін төлемдер осы баптың 2-тармағында көрсетілген, тауарлармен өзара саудада шектеудің осындай шараларын қолданатын, Тараптың валюталық резервтері қалыптасатын валютада жүргізілсе ғана қолданылуы мүмкін.</w:t>
      </w:r>
      <w:r>
        <w:br/>
      </w:r>
      <w:r>
        <w:rPr>
          <w:rFonts w:ascii="Times New Roman"/>
          <w:b w:val="false"/>
          <w:i w:val="false"/>
          <w:color w:val="000000"/>
          <w:sz w:val="28"/>
        </w:rPr>
        <w:t>
      2. Осы бапқа сәйкес Тарап белгілейтін, сақтайтын немесе күшейтетін төлемдер мен аударымдарды қоса алғанда, импортқа қатысты шектеулер осындай Тараптың валюталық резервтерінің елеулі қысқаруының сөзсіз болу қаупінің алдын алу үшін немесе осындай Тараптың валюталық резервтері өсуінің жүйелі қарқынын қалпына келтіру үшін алдын алудан гөрі анағұрлым маңызды болмауы тиіс.</w:t>
      </w:r>
      <w:r>
        <w:br/>
      </w:r>
      <w:r>
        <w:rPr>
          <w:rFonts w:ascii="Times New Roman"/>
          <w:b w:val="false"/>
          <w:i w:val="false"/>
          <w:color w:val="000000"/>
          <w:sz w:val="28"/>
        </w:rPr>
        <w:t>
      3. Төлем теңгерімі жай-күйінің немесе сыртқы қаржылық жағдайы қиындықтарын бастан кешіп отырған кез келген Тарап, ең алдымен жағдайды түзету үшін тауар саудасын қозғамау, атап айтқанда, сыртқы кредиттер мен басқа да ресурстарды тарту мүмкіндігін беретін және осындай кредиттерді немесе ресурстарды тиісті пайдалануды қамтамасыз ететін мүмкіндіктерді пайдаланады.</w:t>
      </w:r>
      <w:r>
        <w:br/>
      </w:r>
      <w:r>
        <w:rPr>
          <w:rFonts w:ascii="Times New Roman"/>
          <w:b w:val="false"/>
          <w:i w:val="false"/>
          <w:color w:val="000000"/>
          <w:sz w:val="28"/>
        </w:rPr>
        <w:t>
      4. Осы бапқа сәйкес шектеулер қолданатын Тараптар:</w:t>
      </w:r>
      <w:r>
        <w:br/>
      </w:r>
      <w:r>
        <w:rPr>
          <w:rFonts w:ascii="Times New Roman"/>
          <w:b w:val="false"/>
          <w:i w:val="false"/>
          <w:color w:val="000000"/>
          <w:sz w:val="28"/>
        </w:rPr>
        <w:t>
      Халықаралық валюта қоры туралы келісімнің баптарын немесе арнайы валюталық келісімде көзделген міндеттемелерді ұстанады;</w:t>
      </w:r>
      <w:r>
        <w:br/>
      </w:r>
      <w:r>
        <w:rPr>
          <w:rFonts w:ascii="Times New Roman"/>
          <w:b w:val="false"/>
          <w:i w:val="false"/>
          <w:color w:val="000000"/>
          <w:sz w:val="28"/>
        </w:rPr>
        <w:t>
      Кез келген Тараптың коммерциялық, экономикалық және қаржылық мүдделеріне артық залал келтірмейді;</w:t>
      </w:r>
      <w:r>
        <w:br/>
      </w:r>
      <w:r>
        <w:rPr>
          <w:rFonts w:ascii="Times New Roman"/>
          <w:b w:val="false"/>
          <w:i w:val="false"/>
          <w:color w:val="000000"/>
          <w:sz w:val="28"/>
        </w:rPr>
        <w:t>
      төлем теңгерімінің жағдайына байланысты қажетті шеңберден тыс шаралар қолданбайды;</w:t>
      </w:r>
      <w:r>
        <w:br/>
      </w:r>
      <w:r>
        <w:rPr>
          <w:rFonts w:ascii="Times New Roman"/>
          <w:b w:val="false"/>
          <w:i w:val="false"/>
          <w:color w:val="000000"/>
          <w:sz w:val="28"/>
        </w:rPr>
        <w:t>
      егер тауарлар саудасын шектеу шаралары валюталар арасындағы теңгерімді түзетуге бағытталмаған болса, тараптар арасындағы кемсітушілікке жол бермейді; мұндай жағдайда шаралар қажетті кемсітушілік тәсілі шегінен шықпауы тиіс;</w:t>
      </w:r>
      <w:r>
        <w:br/>
      </w:r>
      <w:r>
        <w:rPr>
          <w:rFonts w:ascii="Times New Roman"/>
          <w:b w:val="false"/>
          <w:i w:val="false"/>
          <w:color w:val="000000"/>
          <w:sz w:val="28"/>
        </w:rPr>
        <w:t>
      осы бапқа сәйкес енгізілген шараларды, олардың енгізілуіне алып келген жағдайлардың жеңілдеуіне қарай біртіндеп жояды;</w:t>
      </w:r>
      <w:r>
        <w:br/>
      </w:r>
      <w:r>
        <w:rPr>
          <w:rFonts w:ascii="Times New Roman"/>
          <w:b w:val="false"/>
          <w:i w:val="false"/>
          <w:color w:val="000000"/>
          <w:sz w:val="28"/>
        </w:rPr>
        <w:t>
      осы бапқа сәйкес шаралар енгізу кезінде кез келген тауарлардың ең аз коммерциялық көлемде әкелінуіне негізсіз кедергі келтірмейді, өйткені олардың сауда айналымынан шығарылуы сауданың әдеттегі арналарын бұзған болар еді;</w:t>
      </w:r>
      <w:r>
        <w:br/>
      </w:r>
      <w:r>
        <w:rPr>
          <w:rFonts w:ascii="Times New Roman"/>
          <w:b w:val="false"/>
          <w:i w:val="false"/>
          <w:color w:val="000000"/>
          <w:sz w:val="28"/>
        </w:rPr>
        <w:t>
      коммерциялық үлгілерді әкелуге немесе патенттер, тауарлық белгілер, авторлық құқық немесе ұқсас рәсімдер туралы ережелерді сақтауға кедергі келтіретін шектеулерді қолданбайды.</w:t>
      </w:r>
      <w:r>
        <w:br/>
      </w:r>
      <w:r>
        <w:rPr>
          <w:rFonts w:ascii="Times New Roman"/>
          <w:b w:val="false"/>
          <w:i w:val="false"/>
          <w:color w:val="000000"/>
          <w:sz w:val="28"/>
        </w:rPr>
        <w:t>
      5. Осы бапқа сәйкес қолданылуға рұқсат берілетін шараларға, егер төлем теңгерімінің мүшкіл жай-күйіне байланысты ғана сыртқы есептесу жағдайының күрт нашарлауын өзге шаралар тоқтата алмаса, баждарды енгізу немесе сақтау, лицензиялау және квоталау сияқты шаралар жатпайды.</w:t>
      </w:r>
      <w:r>
        <w:br/>
      </w:r>
      <w:r>
        <w:rPr>
          <w:rFonts w:ascii="Times New Roman"/>
          <w:b w:val="false"/>
          <w:i w:val="false"/>
          <w:color w:val="000000"/>
          <w:sz w:val="28"/>
        </w:rPr>
        <w:t>
      6. Ағымдағы операциялар болып табылатын төлемдер мен аударымдардың жүзеге асырылуын шектейтін шараларды енгізу кезінде, осындай шараларды қолданатын кез келген Тарап Халықаралық валюта қорын Халықаралық валюта қоры туралы келісімнің VIII бабының ережелеріне сәйкес ағымдағы операциялардың еркіндігін шектеу туралы дереу хабардар етеді және осындай Тараптардың төлем теңгерімі жай-күйінің төмендеуіне алып келуі мүмкін төлем теңгерімдік жағдайларды немесе сыртқы қаржылық жағдайларды түзету, экономикалық проблемаларды анықтау және қабылданған шаралардың оңтайлылығын айқындау үшін Халықаралық валюта қорымен консультациялар жүргізеді.</w:t>
      </w:r>
      <w:r>
        <w:br/>
      </w:r>
      <w:r>
        <w:rPr>
          <w:rFonts w:ascii="Times New Roman"/>
          <w:b w:val="false"/>
          <w:i w:val="false"/>
          <w:color w:val="000000"/>
          <w:sz w:val="28"/>
        </w:rPr>
        <w:t>
      7. Осы бапқа сәйкес Тарап енгізген немесе сақтаған қандай да бір шектеулер немесе осындай шектеулердегі кез келген өзгерістер басқа Тарапты кейінге қалдырмай хабардар етудің мәні болып табылады.</w:t>
      </w:r>
      <w:r>
        <w:br/>
      </w:r>
      <w:r>
        <w:rPr>
          <w:rFonts w:ascii="Times New Roman"/>
          <w:b w:val="false"/>
          <w:i w:val="false"/>
          <w:color w:val="000000"/>
          <w:sz w:val="28"/>
        </w:rPr>
        <w:t>
      8. Егер жағдайлар мүмкіндік берсе, осы бапқа сәйкес Тараптың ешқайсысы мүддесі қозғалуы мүмкін басқа Тараппен консультациялар жүргізгенге дейін шектеулер енгізбейді. Егер шектеулер консультация жүргізгенге дейін енгізілген болса, консультациялар мүмкіндігінше қысқа мерзімде жүргізіледі.</w:t>
      </w:r>
      <w:r>
        <w:br/>
      </w:r>
      <w:r>
        <w:rPr>
          <w:rFonts w:ascii="Times New Roman"/>
          <w:b w:val="false"/>
          <w:i w:val="false"/>
          <w:color w:val="000000"/>
          <w:sz w:val="28"/>
        </w:rPr>
        <w:t>
      Консультациялар:</w:t>
      </w:r>
      <w:r>
        <w:br/>
      </w:r>
      <w:r>
        <w:rPr>
          <w:rFonts w:ascii="Times New Roman"/>
          <w:b w:val="false"/>
          <w:i w:val="false"/>
          <w:color w:val="000000"/>
          <w:sz w:val="28"/>
        </w:rPr>
        <w:t>
      осы бапқа сәйкес тауарларды сатуға шектеу шараларын енгізетін Тараптың төлем теңгерімі мен сыртқы қаржылық жағдайына байланысты қиындықтардың сипаты мен ауқымын бағалау;</w:t>
      </w:r>
      <w:r>
        <w:br/>
      </w:r>
      <w:r>
        <w:rPr>
          <w:rFonts w:ascii="Times New Roman"/>
          <w:b w:val="false"/>
          <w:i w:val="false"/>
          <w:color w:val="000000"/>
          <w:sz w:val="28"/>
        </w:rPr>
        <w:t>
      осындай Тарап тап болған сыртқы экономикалық және сауда жағдайын бағалау;</w:t>
      </w:r>
      <w:r>
        <w:br/>
      </w:r>
      <w:r>
        <w:rPr>
          <w:rFonts w:ascii="Times New Roman"/>
          <w:b w:val="false"/>
          <w:i w:val="false"/>
          <w:color w:val="000000"/>
          <w:sz w:val="28"/>
        </w:rPr>
        <w:t>
      пайдаланылуы мүмкін балама түзету шараларын анықтау мақсатында жүргізіледі.</w:t>
      </w:r>
    </w:p>
    <w:p>
      <w:pPr>
        <w:spacing w:after="0"/>
        <w:ind w:left="0"/>
        <w:jc w:val="left"/>
      </w:pPr>
      <w:r>
        <w:rPr>
          <w:rFonts w:ascii="Times New Roman"/>
          <w:b/>
          <w:i w:val="false"/>
          <w:color w:val="000000"/>
        </w:rPr>
        <w:t xml:space="preserve"> 15-бап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Осы Шартта ештеңе көрсетілген ТСБК 1994 XX бабында баяндалған талаптарды сақтай отырып, ТСБК 1994 бабына сәйкес Жалпы ерекшеліктерге жататын шаралардың кез келгені Тараптың қолдануына кедергі ретінде түсіндірілмеуі тиіс.</w:t>
      </w:r>
    </w:p>
    <w:p>
      <w:pPr>
        <w:spacing w:after="0"/>
        <w:ind w:left="0"/>
        <w:jc w:val="left"/>
      </w:pPr>
      <w:r>
        <w:rPr>
          <w:rFonts w:ascii="Times New Roman"/>
          <w:b/>
          <w:i w:val="false"/>
          <w:color w:val="000000"/>
        </w:rPr>
        <w:t xml:space="preserve"> 16-бап</w:t>
      </w:r>
      <w:r>
        <w:br/>
      </w:r>
      <w:r>
        <w:rPr>
          <w:rFonts w:ascii="Times New Roman"/>
          <w:b/>
          <w:i w:val="false"/>
          <w:color w:val="000000"/>
        </w:rPr>
        <w:t>
Қауіпсіздік негіздері бойынша ерекшеліктер</w:t>
      </w:r>
    </w:p>
    <w:p>
      <w:pPr>
        <w:spacing w:after="0"/>
        <w:ind w:left="0"/>
        <w:jc w:val="both"/>
      </w:pPr>
      <w:r>
        <w:rPr>
          <w:rFonts w:ascii="Times New Roman"/>
          <w:b w:val="false"/>
          <w:i w:val="false"/>
          <w:color w:val="000000"/>
          <w:sz w:val="28"/>
        </w:rPr>
        <w:t>      Тараптар Ұлттық қауіпсіздікті қамтамасыз етуге бағытталған шараларға қатысты ТСБК 1994 XXI бабының нормаларын қолданады.</w:t>
      </w:r>
    </w:p>
    <w:p>
      <w:pPr>
        <w:spacing w:after="0"/>
        <w:ind w:left="0"/>
        <w:jc w:val="left"/>
      </w:pPr>
      <w:r>
        <w:rPr>
          <w:rFonts w:ascii="Times New Roman"/>
          <w:b/>
          <w:i w:val="false"/>
          <w:color w:val="000000"/>
        </w:rPr>
        <w:t xml:space="preserve"> 17-бап</w:t>
      </w:r>
      <w:r>
        <w:br/>
      </w:r>
      <w:r>
        <w:rPr>
          <w:rFonts w:ascii="Times New Roman"/>
          <w:b/>
          <w:i w:val="false"/>
          <w:color w:val="000000"/>
        </w:rPr>
        <w:t>
Әкімшілендіру мәселелері</w:t>
      </w:r>
    </w:p>
    <w:p>
      <w:pPr>
        <w:spacing w:after="0"/>
        <w:ind w:left="0"/>
        <w:jc w:val="both"/>
      </w:pPr>
      <w:r>
        <w:rPr>
          <w:rFonts w:ascii="Times New Roman"/>
          <w:b w:val="false"/>
          <w:i w:val="false"/>
          <w:color w:val="000000"/>
          <w:sz w:val="28"/>
        </w:rPr>
        <w:t>      Алымдарды алу, импортқа және экспортқа байланысты формалдылықты жүзеге асыру, сауда қағидаларын қолдану ТСБК 1994 VIII және X баптарына сәйкес жүзеге асырылады.</w:t>
      </w:r>
    </w:p>
    <w:p>
      <w:pPr>
        <w:spacing w:after="0"/>
        <w:ind w:left="0"/>
        <w:jc w:val="left"/>
      </w:pPr>
      <w:r>
        <w:rPr>
          <w:rFonts w:ascii="Times New Roman"/>
          <w:b/>
          <w:i w:val="false"/>
          <w:color w:val="000000"/>
        </w:rPr>
        <w:t xml:space="preserve"> 18-бап</w:t>
      </w:r>
      <w:r>
        <w:br/>
      </w:r>
      <w:r>
        <w:rPr>
          <w:rFonts w:ascii="Times New Roman"/>
          <w:b/>
          <w:i w:val="false"/>
          <w:color w:val="000000"/>
        </w:rPr>
        <w:t>
Кеден одақтары, еркін сауда, шекара маңындағы сауда</w:t>
      </w:r>
      <w:r>
        <w:br/>
      </w:r>
      <w:r>
        <w:rPr>
          <w:rFonts w:ascii="Times New Roman"/>
          <w:b/>
          <w:i w:val="false"/>
          <w:color w:val="000000"/>
        </w:rPr>
        <w:t>
туралы келісімдер</w:t>
      </w:r>
    </w:p>
    <w:p>
      <w:pPr>
        <w:spacing w:after="0"/>
        <w:ind w:left="0"/>
        <w:jc w:val="both"/>
      </w:pPr>
      <w:r>
        <w:rPr>
          <w:rFonts w:ascii="Times New Roman"/>
          <w:b w:val="false"/>
          <w:i w:val="false"/>
          <w:color w:val="000000"/>
          <w:sz w:val="28"/>
        </w:rPr>
        <w:t>      1. Осы Шарт Тараптардың ДСҰ қағидаларына, атап айтқанда ТСБК 1994 XXIV бабына сәйкес кеден одағы, еркін сауда және/немесе шекара маңы саудасы туралы келісімдерге қатысуына кедергі келтірмейді.</w:t>
      </w:r>
      <w:r>
        <w:br/>
      </w:r>
      <w:r>
        <w:rPr>
          <w:rFonts w:ascii="Times New Roman"/>
          <w:b w:val="false"/>
          <w:i w:val="false"/>
          <w:color w:val="000000"/>
          <w:sz w:val="28"/>
        </w:rPr>
        <w:t>
      2. Осы Шарттың ережелері, олар қайшы келмейтін Кеден одағы мен Бірыңғай экономикалық кеңістік қатысушылары арасындағы төмендегідей қарым-қатынастарда:</w:t>
      </w:r>
      <w:r>
        <w:br/>
      </w:r>
      <w:r>
        <w:rPr>
          <w:rFonts w:ascii="Times New Roman"/>
          <w:b w:val="false"/>
          <w:i w:val="false"/>
          <w:color w:val="000000"/>
          <w:sz w:val="28"/>
        </w:rPr>
        <w:t>
      олардың Кеден одағы мен Бірыңғай экономикалық кеңістік аясында жасаған, сондай-ақ Кеден одағы органдары шешімдерінің негізінде қабылданған халықаралық шарттарға;</w:t>
      </w:r>
      <w:r>
        <w:br/>
      </w:r>
      <w:r>
        <w:rPr>
          <w:rFonts w:ascii="Times New Roman"/>
          <w:b w:val="false"/>
          <w:i w:val="false"/>
          <w:color w:val="000000"/>
          <w:sz w:val="28"/>
        </w:rPr>
        <w:t>
      Кеден одағы мен Бірыңғай экономикалық кеңістік қатысушылары арасында жасалған екі жақты шарттарға қолданылады.</w:t>
      </w:r>
      <w:r>
        <w:br/>
      </w:r>
      <w:r>
        <w:rPr>
          <w:rFonts w:ascii="Times New Roman"/>
          <w:b w:val="false"/>
          <w:i w:val="false"/>
          <w:color w:val="000000"/>
          <w:sz w:val="28"/>
        </w:rPr>
        <w:t>
      3. Тараптардың осы баптың 1 және 2-тармақтарында аталған халықаралық шарттарға қатысуы олардың құқықтарын шектемейді және осы шарттың қатысушылары болып табылмайтын басқа Тараптардың алдында осы Шарт бойынша міндеттемелерден босатпайды.</w:t>
      </w:r>
      <w:r>
        <w:br/>
      </w:r>
      <w:r>
        <w:rPr>
          <w:rFonts w:ascii="Times New Roman"/>
          <w:b w:val="false"/>
          <w:i w:val="false"/>
          <w:color w:val="000000"/>
          <w:sz w:val="28"/>
        </w:rPr>
        <w:t>
      4. Егер тараптардың бірінің осы баптың 1-тармағында көзделген келісімге қатысуы осы Шарт қатысушыларының өзара саудасына елеулі түрде кері әсерін тигізген жағдайда, кез келген мүдделі Тараптың ұсынысы бойынша Тараптар өзара сауданы қалпына келтіруге бағытталған шараларды әзірлеу және қолдану мақсатында консультациялар өткізеді.</w:t>
      </w:r>
    </w:p>
    <w:p>
      <w:pPr>
        <w:spacing w:after="0"/>
        <w:ind w:left="0"/>
        <w:jc w:val="left"/>
      </w:pPr>
      <w:r>
        <w:rPr>
          <w:rFonts w:ascii="Times New Roman"/>
          <w:b/>
          <w:i w:val="false"/>
          <w:color w:val="000000"/>
        </w:rPr>
        <w:t xml:space="preserve"> 19-бап</w:t>
      </w:r>
      <w:r>
        <w:br/>
      </w:r>
      <w:r>
        <w:rPr>
          <w:rFonts w:ascii="Times New Roman"/>
          <w:b/>
          <w:i w:val="false"/>
          <w:color w:val="000000"/>
        </w:rPr>
        <w:t>
Даулы мәселелер</w:t>
      </w:r>
    </w:p>
    <w:p>
      <w:pPr>
        <w:spacing w:after="0"/>
        <w:ind w:left="0"/>
        <w:jc w:val="both"/>
      </w:pPr>
      <w:r>
        <w:rPr>
          <w:rFonts w:ascii="Times New Roman"/>
          <w:b w:val="false"/>
          <w:i w:val="false"/>
          <w:color w:val="000000"/>
          <w:sz w:val="28"/>
        </w:rPr>
        <w:t>      1. Тараптар осы Шарт бойынша өз міндеттемелерін орындауы үшін барлық қажетті шараларды қабылдайды.</w:t>
      </w:r>
      <w:r>
        <w:br/>
      </w:r>
      <w:r>
        <w:rPr>
          <w:rFonts w:ascii="Times New Roman"/>
          <w:b w:val="false"/>
          <w:i w:val="false"/>
          <w:color w:val="000000"/>
          <w:sz w:val="28"/>
        </w:rPr>
        <w:t>
      2. Егер Тараптардың бірі басқа Тарап осы Шарт бойынша өз міндеттемелерін орындамайды деп есептесе және осындай міндеттемелерді орындамау бірінші Тараптың экономикалық мүддесіне залал келтірсе немесе залал тигізу қаупін төндірсе, Тараптардың екеуі де туындаған келіспеушіліктерді өзара тиімді жою мақсатында консультациялар жүргізеді.</w:t>
      </w:r>
      <w:r>
        <w:br/>
      </w:r>
      <w:r>
        <w:rPr>
          <w:rFonts w:ascii="Times New Roman"/>
          <w:b w:val="false"/>
          <w:i w:val="false"/>
          <w:color w:val="000000"/>
          <w:sz w:val="28"/>
        </w:rPr>
        <w:t>
      Келісімге келмеген жағдайда, егер Тараптардың екеуі де 1992 жылғы 6 шілдедегі ТМД Экономикалық Сотының мәртебесі туралы келісімнің қатысушылары болып табылса немесе осы Шарттың ажырамас бөлігі болып табылатын 4-қосымшада көзделген дауларды шешу рәсіміне сәйкес дау бірінші Тараптың таңдауы бойынша ТМД Экономикалық Сотының қарауына тапсырылуы мүмкін.</w:t>
      </w:r>
      <w:r>
        <w:br/>
      </w:r>
      <w:r>
        <w:rPr>
          <w:rFonts w:ascii="Times New Roman"/>
          <w:b w:val="false"/>
          <w:i w:val="false"/>
          <w:color w:val="000000"/>
          <w:sz w:val="28"/>
        </w:rPr>
        <w:t>
      3. Осы Шартта ДСҰ келісімінің ережелеріне сілтеме жасау жолымен реттелетін мәселелер бойынша ДСҰ-ға мүше болып табылатын Тараптар арасындағы даулар, ДСҰ келісімдеріне сәйкес көзделген тәртіпте шешіледі. Осы тармақтың ережелері ДСҰ-ға мүше болып табылатын Тараптарға дауларды осы баптың 2-тармағына сәйкес реттеуге кедергі келтірмейді.</w:t>
      </w:r>
    </w:p>
    <w:p>
      <w:pPr>
        <w:spacing w:after="0"/>
        <w:ind w:left="0"/>
        <w:jc w:val="left"/>
      </w:pPr>
      <w:r>
        <w:rPr>
          <w:rFonts w:ascii="Times New Roman"/>
          <w:b/>
          <w:i w:val="false"/>
          <w:color w:val="000000"/>
        </w:rPr>
        <w:t xml:space="preserve"> 20-бап</w:t>
      </w:r>
      <w:r>
        <w:br/>
      </w:r>
      <w:r>
        <w:rPr>
          <w:rFonts w:ascii="Times New Roman"/>
          <w:b/>
          <w:i w:val="false"/>
          <w:color w:val="000000"/>
        </w:rPr>
        <w:t>
Өзгерістер және толықтырулар</w:t>
      </w:r>
    </w:p>
    <w:p>
      <w:pPr>
        <w:spacing w:after="0"/>
        <w:ind w:left="0"/>
        <w:jc w:val="both"/>
      </w:pPr>
      <w:r>
        <w:rPr>
          <w:rFonts w:ascii="Times New Roman"/>
          <w:b w:val="false"/>
          <w:i w:val="false"/>
          <w:color w:val="000000"/>
          <w:sz w:val="28"/>
        </w:rPr>
        <w:t>      Тараптардың өзара келісімі бойынша осы Шартқа тиісті хаттамалармен ресімделетін, оның ажырамас бөлігі болып табылатын өзгерістер мен толықтырулар енгізілуі мүмкін.</w:t>
      </w:r>
      <w:r>
        <w:br/>
      </w:r>
      <w:r>
        <w:rPr>
          <w:rFonts w:ascii="Times New Roman"/>
          <w:b w:val="false"/>
          <w:i w:val="false"/>
          <w:color w:val="000000"/>
          <w:sz w:val="28"/>
        </w:rPr>
        <w:t>
      Осы Шарттың 2-бабының 15-тармағында көзделген хаттамалардан өзге хаттамалар, осы Шарттың күшіне енуі үшін көзделген тәртіпте күшіне енеді.</w:t>
      </w:r>
    </w:p>
    <w:p>
      <w:pPr>
        <w:spacing w:after="0"/>
        <w:ind w:left="0"/>
        <w:jc w:val="left"/>
      </w:pPr>
      <w:r>
        <w:rPr>
          <w:rFonts w:ascii="Times New Roman"/>
          <w:b/>
          <w:i w:val="false"/>
          <w:color w:val="000000"/>
        </w:rPr>
        <w:t xml:space="preserve"> 21-бап</w:t>
      </w:r>
      <w:r>
        <w:br/>
      </w:r>
      <w:r>
        <w:rPr>
          <w:rFonts w:ascii="Times New Roman"/>
          <w:b/>
          <w:i w:val="false"/>
          <w:color w:val="000000"/>
        </w:rPr>
        <w:t>
Ескертулер</w:t>
      </w:r>
    </w:p>
    <w:p>
      <w:pPr>
        <w:spacing w:after="0"/>
        <w:ind w:left="0"/>
        <w:jc w:val="both"/>
      </w:pPr>
      <w:r>
        <w:rPr>
          <w:rFonts w:ascii="Times New Roman"/>
          <w:b w:val="false"/>
          <w:i w:val="false"/>
          <w:color w:val="000000"/>
          <w:sz w:val="28"/>
        </w:rPr>
        <w:t>      Осы Шартқа ескертулер жасауға жол берілмейді.</w:t>
      </w:r>
    </w:p>
    <w:p>
      <w:pPr>
        <w:spacing w:after="0"/>
        <w:ind w:left="0"/>
        <w:jc w:val="left"/>
      </w:pPr>
      <w:r>
        <w:rPr>
          <w:rFonts w:ascii="Times New Roman"/>
          <w:b/>
          <w:i w:val="false"/>
          <w:color w:val="000000"/>
        </w:rPr>
        <w:t xml:space="preserve"> 22-бап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1. Осы Шарт, депозитарийдің күшіне енуіне қажетті мемлекетішілік рәсімдерге оның Тараптары қол қоюды орындау туралы үшінші хабарламаны алған күннен бастап 30 күн ішінде күшіне енеді.</w:t>
      </w:r>
      <w:r>
        <w:br/>
      </w:r>
      <w:r>
        <w:rPr>
          <w:rFonts w:ascii="Times New Roman"/>
          <w:b w:val="false"/>
          <w:i w:val="false"/>
          <w:color w:val="000000"/>
          <w:sz w:val="28"/>
        </w:rPr>
        <w:t>
      2. Осы Шарт мемлекетішілік рәсімдерді кешірек орындаған Тараптар арасындағы қарым-қатынастарда, депозитарий тиісті құжаттарды алған күннен бастап, 30 күн өткеннен кейін күшіне енеді.</w:t>
      </w:r>
    </w:p>
    <w:p>
      <w:pPr>
        <w:spacing w:after="0"/>
        <w:ind w:left="0"/>
        <w:jc w:val="left"/>
      </w:pPr>
      <w:r>
        <w:rPr>
          <w:rFonts w:ascii="Times New Roman"/>
          <w:b/>
          <w:i w:val="false"/>
          <w:color w:val="000000"/>
        </w:rPr>
        <w:t xml:space="preserve"> 23-бап</w:t>
      </w:r>
      <w:r>
        <w:br/>
      </w:r>
      <w:r>
        <w:rPr>
          <w:rFonts w:ascii="Times New Roman"/>
          <w:b/>
          <w:i w:val="false"/>
          <w:color w:val="000000"/>
        </w:rPr>
        <w:t>
Өзге де халықаралық міндеттемелермен ара қатынасы</w:t>
      </w:r>
    </w:p>
    <w:p>
      <w:pPr>
        <w:spacing w:after="0"/>
        <w:ind w:left="0"/>
        <w:jc w:val="both"/>
      </w:pPr>
      <w:r>
        <w:rPr>
          <w:rFonts w:ascii="Times New Roman"/>
          <w:b w:val="false"/>
          <w:i w:val="false"/>
          <w:color w:val="000000"/>
          <w:sz w:val="28"/>
        </w:rPr>
        <w:t>      1. Осы Шарт олар үшін күшіне енген Тараптардың арасындағы қатынастарда оның ережелері қолданылады және тізбеге сәйкес халықаралық шарттар қолданысын тоқтатады (оның ажырамас бөлігі болып табылатын осы Шартқа 5-қосымша).</w:t>
      </w:r>
      <w:r>
        <w:br/>
      </w:r>
      <w:r>
        <w:rPr>
          <w:rFonts w:ascii="Times New Roman"/>
          <w:b w:val="false"/>
          <w:i w:val="false"/>
          <w:color w:val="000000"/>
          <w:sz w:val="28"/>
        </w:rPr>
        <w:t>
      2. Егер Тараптар басқалар туралы келіспеген болса, осы шарттарда көзделген тәртіпте және мерзімде олардың арасында қолданылатын еркін сауда туралы екіжақты халықаралық шарттардың тоқтатылуы бойынша Тараптар осы Шарттың олар үшін күшіне енген күннен бастап шаралар қабылдайтыны туралы келісті.</w:t>
      </w:r>
    </w:p>
    <w:p>
      <w:pPr>
        <w:spacing w:after="0"/>
        <w:ind w:left="0"/>
        <w:jc w:val="left"/>
      </w:pPr>
      <w:r>
        <w:rPr>
          <w:rFonts w:ascii="Times New Roman"/>
          <w:b/>
          <w:i w:val="false"/>
          <w:color w:val="000000"/>
        </w:rPr>
        <w:t xml:space="preserve"> 24-бап</w:t>
      </w:r>
      <w:r>
        <w:br/>
      </w:r>
      <w:r>
        <w:rPr>
          <w:rFonts w:ascii="Times New Roman"/>
          <w:b/>
          <w:i w:val="false"/>
          <w:color w:val="000000"/>
        </w:rPr>
        <w:t>
Қосылу</w:t>
      </w:r>
    </w:p>
    <w:p>
      <w:pPr>
        <w:spacing w:after="0"/>
        <w:ind w:left="0"/>
        <w:jc w:val="both"/>
      </w:pPr>
      <w:r>
        <w:rPr>
          <w:rFonts w:ascii="Times New Roman"/>
          <w:b w:val="false"/>
          <w:i w:val="false"/>
          <w:color w:val="000000"/>
          <w:sz w:val="28"/>
        </w:rPr>
        <w:t>      Осы Шарт күшіне енгеннен кейін қандай да бір мемлекеттің қосылу туралы құжатты депозитарийге беру жолымен қосылуы үшін ашық болып табылады.</w:t>
      </w:r>
      <w:r>
        <w:br/>
      </w:r>
      <w:r>
        <w:rPr>
          <w:rFonts w:ascii="Times New Roman"/>
          <w:b w:val="false"/>
          <w:i w:val="false"/>
          <w:color w:val="000000"/>
          <w:sz w:val="28"/>
        </w:rPr>
        <w:t>
      Осы Шарт ТМД-ға қатысушы мемлекет үшін депозитарий қосылуы туралы құжатты алған күннен бастап, 30 күн өткеннен кейін күшіне енеді.</w:t>
      </w:r>
      <w:r>
        <w:br/>
      </w:r>
      <w:r>
        <w:rPr>
          <w:rFonts w:ascii="Times New Roman"/>
          <w:b w:val="false"/>
          <w:i w:val="false"/>
          <w:color w:val="000000"/>
          <w:sz w:val="28"/>
        </w:rPr>
        <w:t>
      Осы Шарт ТМД-ға қатысушы болып табылмайтын мемлекет үшін депозитарий қосылу туралы құжатты, сондай-ақ Тараптармен келісілген осы Шартқа қосылу талаптарын алған күннен бастап, 30 күн өткеннен кейін күшіне енеді.</w:t>
      </w:r>
    </w:p>
    <w:p>
      <w:pPr>
        <w:spacing w:after="0"/>
        <w:ind w:left="0"/>
        <w:jc w:val="left"/>
      </w:pPr>
      <w:r>
        <w:rPr>
          <w:rFonts w:ascii="Times New Roman"/>
          <w:b/>
          <w:i w:val="false"/>
          <w:color w:val="000000"/>
        </w:rPr>
        <w:t xml:space="preserve"> 25-бап</w:t>
      </w:r>
      <w:r>
        <w:br/>
      </w:r>
      <w:r>
        <w:rPr>
          <w:rFonts w:ascii="Times New Roman"/>
          <w:b/>
          <w:i w:val="false"/>
          <w:color w:val="000000"/>
        </w:rPr>
        <w:t>
Қолданылу мерзімі, қолданысын тоқтату, шығу</w:t>
      </w:r>
    </w:p>
    <w:p>
      <w:pPr>
        <w:spacing w:after="0"/>
        <w:ind w:left="0"/>
        <w:jc w:val="both"/>
      </w:pPr>
      <w:r>
        <w:rPr>
          <w:rFonts w:ascii="Times New Roman"/>
          <w:b w:val="false"/>
          <w:i w:val="false"/>
          <w:color w:val="000000"/>
          <w:sz w:val="28"/>
        </w:rPr>
        <w:t>      1. Осы Шарт белгісіз мерзімге жасалады.</w:t>
      </w:r>
      <w:r>
        <w:br/>
      </w:r>
      <w:r>
        <w:rPr>
          <w:rFonts w:ascii="Times New Roman"/>
          <w:b w:val="false"/>
          <w:i w:val="false"/>
          <w:color w:val="000000"/>
          <w:sz w:val="28"/>
        </w:rPr>
        <w:t>
      Тараптардың әрқайсысы өзінің шығу ниетінің бар екендігі туралы жазбаша хабарламаны шыққанға дейін 12 айдан кешіктірмей, депозитарийге жолдап және осы Шарттың қолданылу мерзімі кезінде туындаған қаржылық және өзге де міндеттемелерді реттей отырып, осы Шарттан шығуға құқылы.</w:t>
      </w:r>
      <w:r>
        <w:br/>
      </w:r>
      <w:r>
        <w:rPr>
          <w:rFonts w:ascii="Times New Roman"/>
          <w:b w:val="false"/>
          <w:i w:val="false"/>
          <w:color w:val="000000"/>
          <w:sz w:val="28"/>
        </w:rPr>
        <w:t>
      2. Осы Шарттың ережелерi мүмкiн болатын, оның iшiнде материалдық сипаттағы, даулар мен талаптарды шешу мақсаттары үшiн қатысуды тоқтатқан Тарапқа қатысты барлық талаптарды толық реттегенге дейiн қолданыла бередi.</w:t>
      </w:r>
      <w:r>
        <w:br/>
      </w:r>
      <w:r>
        <w:rPr>
          <w:rFonts w:ascii="Times New Roman"/>
          <w:b w:val="false"/>
          <w:i w:val="false"/>
          <w:color w:val="000000"/>
          <w:sz w:val="28"/>
        </w:rPr>
        <w:t>
      2011 жылғы 18 қазанда Санкт-Петербург қаласында орыс тілінде бір түпнұсқада жасалды. Түпнұсқалық дана Тәуелсіз Мемлекеттер Достастығының Атқарушы комитетінде сақталады, ол оның расталған көшірмесін осы Шартқа қол қойған мемлекеттің әрқайсысына жібереді.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6380"/>
      </w:tblGrid>
      <w:tr>
        <w:trPr>
          <w:trHeight w:val="37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 үшін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үшін </w:t>
            </w:r>
          </w:p>
        </w:tc>
      </w:tr>
      <w:tr>
        <w:trPr>
          <w:trHeight w:val="37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 үшін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 үшін</w:t>
            </w:r>
          </w:p>
        </w:tc>
      </w:tr>
      <w:tr>
        <w:trPr>
          <w:trHeight w:val="37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 үшін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Түркіменстан үшін</w:t>
            </w:r>
          </w:p>
        </w:tc>
      </w:tr>
      <w:tr>
        <w:trPr>
          <w:trHeight w:val="37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үшін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үшін</w:t>
            </w:r>
          </w:p>
        </w:tc>
      </w:tr>
      <w:tr>
        <w:trPr>
          <w:trHeight w:val="61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 үшін</w:t>
            </w:r>
          </w:p>
          <w:p>
            <w:pPr>
              <w:spacing w:after="20"/>
              <w:ind w:left="20"/>
              <w:jc w:val="both"/>
            </w:pPr>
            <w:r>
              <w:rPr>
                <w:rFonts w:ascii="Times New Roman"/>
                <w:b w:val="false"/>
                <w:i w:val="false"/>
                <w:color w:val="000000"/>
                <w:sz w:val="20"/>
              </w:rPr>
              <w:t>Молдова Республикасы үшін</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үшін</w:t>
            </w:r>
          </w:p>
        </w:tc>
      </w:tr>
    </w:tbl>
    <w:p>
      <w:pPr>
        <w:spacing w:after="0"/>
        <w:ind w:left="0"/>
        <w:jc w:val="both"/>
      </w:pPr>
      <w:r>
        <w:rPr>
          <w:rFonts w:ascii="Times New Roman"/>
          <w:b w:val="false"/>
          <w:i w:val="false"/>
          <w:color w:val="000000"/>
          <w:sz w:val="28"/>
        </w:rPr>
        <w:t>2011 жылғы 18 қазандағы</w:t>
      </w:r>
      <w:r>
        <w:br/>
      </w:r>
      <w:r>
        <w:rPr>
          <w:rFonts w:ascii="Times New Roman"/>
          <w:b w:val="false"/>
          <w:i w:val="false"/>
          <w:color w:val="000000"/>
          <w:sz w:val="28"/>
        </w:rPr>
        <w:t xml:space="preserve">
Еркін сауда аймағы </w:t>
      </w:r>
      <w:r>
        <w:br/>
      </w:r>
      <w:r>
        <w:rPr>
          <w:rFonts w:ascii="Times New Roman"/>
          <w:b w:val="false"/>
          <w:i w:val="false"/>
          <w:color w:val="000000"/>
          <w:sz w:val="28"/>
        </w:rPr>
        <w:t xml:space="preserve">
туралы шартқа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І. Еркін сауда аймағы туралы шарттың 2-бабына сәйкес тауарлар импортына қатысты қолданылатын кедендік баж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198"/>
        <w:gridCol w:w="3740"/>
        <w:gridCol w:w="3907"/>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Позициялардың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ставкасы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баждың қолданылу мерзімі </w:t>
            </w:r>
            <w:r>
              <w:br/>
            </w:r>
            <w:r>
              <w:rPr>
                <w:rFonts w:ascii="Times New Roman"/>
                <w:b w:val="false"/>
                <w:i w:val="false"/>
                <w:color w:val="000000"/>
                <w:sz w:val="20"/>
              </w:rPr>
              <w:t xml:space="preserve">
(күші жойылған күні)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Армения Республикасы
Армения Республикасына 1-қосымшаның 1-бөлігінде көрсетілгеннен басқа Армения Республикасына қатысты импорттық бажды қолданатын Тараптарға қатысты импорттық бажды қолдану құқығын өзіне қалдырады.</w:t>
            </w:r>
            <w:r>
              <w:br/>
            </w:r>
            <w:r>
              <w:rPr>
                <w:rFonts w:ascii="Times New Roman"/>
                <w:b/>
                <w:i w:val="false"/>
                <w:color w:val="000000"/>
                <w:sz w:val="20"/>
              </w:rPr>
              <w:t>
Армения Республикасы көрсетілген шараларды енгізу туралы Тараптарды алдын ала хабардар етеді.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Тараптар</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2402 20 900</w:t>
            </w:r>
            <w:r>
              <w:br/>
            </w:r>
            <w:r>
              <w:rPr>
                <w:rFonts w:ascii="Times New Roman"/>
                <w:b w:val="false"/>
                <w:i w:val="false"/>
                <w:color w:val="000000"/>
                <w:sz w:val="20"/>
              </w:rPr>
              <w:t>
Темекілер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1 000 данасына 1 500 драм.</w:t>
            </w:r>
            <w:r>
              <w:br/>
            </w:r>
            <w:r>
              <w:rPr>
                <w:rFonts w:ascii="Times New Roman"/>
                <w:b w:val="false"/>
                <w:i w:val="false"/>
                <w:color w:val="000000"/>
                <w:sz w:val="20"/>
              </w:rPr>
              <w:t>
2012 жыл – 1 000 данасына 1 250 драм.</w:t>
            </w:r>
            <w:r>
              <w:br/>
            </w:r>
            <w:r>
              <w:rPr>
                <w:rFonts w:ascii="Times New Roman"/>
                <w:b w:val="false"/>
                <w:i w:val="false"/>
                <w:color w:val="000000"/>
                <w:sz w:val="20"/>
              </w:rPr>
              <w:t>
2013 жыл – 1 000 данасына 1 000 драм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қаңтар</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Сүзгісіз темекілер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жылы 1 000 данасына 1 300 драм.</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Беларусь Республикасы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xml:space="preserve">
Ақ қант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тоннасы үшін 340 долл.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w:t>
            </w:r>
          </w:p>
        </w:tc>
      </w:tr>
      <w:tr>
        <w:trPr>
          <w:trHeight w:val="78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xml:space="preserve">
Ақ қант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кг үшін 340 долл.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r>
        <w:trPr>
          <w:trHeight w:val="825" w:hRule="atLeast"/>
        </w:trPr>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2208 60</w:t>
            </w:r>
            <w:r>
              <w:br/>
            </w:r>
            <w:r>
              <w:rPr>
                <w:rFonts w:ascii="Times New Roman"/>
                <w:b w:val="false"/>
                <w:i w:val="false"/>
                <w:color w:val="000000"/>
                <w:sz w:val="20"/>
              </w:rPr>
              <w:t>
Арақ</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 үшін 2 еуро</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 қаңтардан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Қырғызстан Республикасы
Қолданбайды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Молдова Республикасы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r>
              <w:br/>
            </w:r>
            <w:r>
              <w:rPr>
                <w:rFonts w:ascii="Times New Roman"/>
                <w:b w:val="false"/>
                <w:i w:val="false"/>
                <w:color w:val="000000"/>
                <w:sz w:val="20"/>
              </w:rPr>
              <w:t xml:space="preserve">
Құрақ немесе қызылшалы қант және қатты күйдегі химиялық таза сахароза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 қаңтары (мерзімнің аяқталуы бойынша – бажсыз келісілген квоталар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Химиялық таза лактозаны, мальтозаны, глюкоза мен қатты күйдегі фруктозаны (левулоза) қоса алғанда, қанттың басқа түрлері;</w:t>
            </w:r>
            <w:r>
              <w:br/>
            </w:r>
            <w:r>
              <w:rPr>
                <w:rFonts w:ascii="Times New Roman"/>
                <w:b w:val="false"/>
                <w:i w:val="false"/>
                <w:color w:val="000000"/>
                <w:sz w:val="20"/>
              </w:rPr>
              <w:t>
дәмді хош иісті немесе бояғыш заттар қосылмаған қант шәрбәті;</w:t>
            </w:r>
            <w:r>
              <w:br/>
            </w:r>
            <w:r>
              <w:rPr>
                <w:rFonts w:ascii="Times New Roman"/>
                <w:b w:val="false"/>
                <w:i w:val="false"/>
                <w:color w:val="000000"/>
                <w:sz w:val="20"/>
              </w:rPr>
              <w:t>
табиғи балмен араластырылған және араластырылмаған жасанды бал, карамельді кулер,</w:t>
            </w:r>
            <w:r>
              <w:br/>
            </w:r>
            <w:r>
              <w:rPr>
                <w:rFonts w:ascii="Times New Roman"/>
                <w:b w:val="false"/>
                <w:i w:val="false"/>
                <w:color w:val="000000"/>
                <w:sz w:val="20"/>
              </w:rPr>
              <w:t>
1702 30 990позицияларды қоспағанда - басқалары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 қаңтары (мерзімнің аяқталуы бойынша – бажсыз келісілген квоталар көлемінде)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r>
              <w:br/>
            </w:r>
            <w:r>
              <w:rPr>
                <w:rFonts w:ascii="Times New Roman"/>
                <w:b w:val="false"/>
                <w:i w:val="false"/>
                <w:color w:val="000000"/>
                <w:sz w:val="20"/>
              </w:rPr>
              <w:t>
Айналымы кемінде 80 % спирт қоспасымен ұйытылмаған этил спирті; ұйытылмаған кез келген қоспадағы этил спирті және өзге де спирттер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 үшін 0,5 еуро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r>
              <w:br/>
            </w:r>
            <w:r>
              <w:rPr>
                <w:rFonts w:ascii="Times New Roman"/>
                <w:b w:val="false"/>
                <w:i w:val="false"/>
                <w:color w:val="000000"/>
                <w:sz w:val="20"/>
              </w:rPr>
              <w:t>
Ақ қант</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 үшін 340 долл.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Тәжікстан Республикасы
Қолданбайды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Украина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1701 99 10 00</w:t>
            </w:r>
            <w:r>
              <w:br/>
            </w:r>
            <w:r>
              <w:rPr>
                <w:rFonts w:ascii="Times New Roman"/>
                <w:b w:val="false"/>
                <w:i w:val="false"/>
                <w:color w:val="000000"/>
                <w:sz w:val="20"/>
              </w:rPr>
              <w:t xml:space="preserve">
Ақ қант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1701 99 10 00</w:t>
            </w:r>
            <w:r>
              <w:br/>
            </w:r>
            <w:r>
              <w:rPr>
                <w:rFonts w:ascii="Times New Roman"/>
                <w:b w:val="false"/>
                <w:i w:val="false"/>
                <w:color w:val="000000"/>
                <w:sz w:val="20"/>
              </w:rPr>
              <w:t xml:space="preserve">
Ақ қант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1209 10 00 00</w:t>
            </w:r>
            <w:r>
              <w:br/>
            </w:r>
            <w:r>
              <w:rPr>
                <w:rFonts w:ascii="Times New Roman"/>
                <w:b w:val="false"/>
                <w:i w:val="false"/>
                <w:color w:val="000000"/>
                <w:sz w:val="20"/>
              </w:rPr>
              <w:t>
Қант қызылшасының тұқымы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r>
              <w:br/>
            </w:r>
            <w:r>
              <w:rPr>
                <w:rFonts w:ascii="Times New Roman"/>
                <w:b w:val="false"/>
                <w:i w:val="false"/>
                <w:color w:val="000000"/>
                <w:sz w:val="20"/>
              </w:rPr>
              <w:t xml:space="preserve">
Құрақ немесе қызылшалы қант және қатты күйдегі химиялық таза сахароза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 (мерзімнің аяқталуы бойынша – бажсыз келісілген көлемдегі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Лактоза және лактоза шәрбәті:</w:t>
            </w:r>
            <w:r>
              <w:br/>
            </w:r>
            <w:r>
              <w:rPr>
                <w:rFonts w:ascii="Times New Roman"/>
                <w:b w:val="false"/>
                <w:i w:val="false"/>
                <w:color w:val="000000"/>
                <w:sz w:val="20"/>
              </w:rPr>
              <w:t>
басқа да қант (крахмал сірнесінен өзге)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1701 99 10 00</w:t>
            </w:r>
            <w:r>
              <w:br/>
            </w:r>
            <w:r>
              <w:rPr>
                <w:rFonts w:ascii="Times New Roman"/>
                <w:b w:val="false"/>
                <w:i w:val="false"/>
                <w:color w:val="000000"/>
                <w:sz w:val="20"/>
              </w:rPr>
              <w:t xml:space="preserve">
Ақ қант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өзара уағдаластық бойынша анықталатын болады</w:t>
            </w:r>
          </w:p>
        </w:tc>
      </w:tr>
    </w:tbl>
    <w:p>
      <w:pPr>
        <w:spacing w:after="0"/>
        <w:ind w:left="0"/>
        <w:jc w:val="left"/>
      </w:pPr>
      <w:r>
        <w:rPr>
          <w:rFonts w:ascii="Times New Roman"/>
          <w:b/>
          <w:i w:val="false"/>
          <w:color w:val="000000"/>
        </w:rPr>
        <w:t xml:space="preserve"> II. Еркін сауда аймағы туралы шарттың 2-бабына сәйкес ТМД</w:t>
      </w:r>
      <w:r>
        <w:br/>
      </w:r>
      <w:r>
        <w:rPr>
          <w:rFonts w:ascii="Times New Roman"/>
          <w:b/>
          <w:i w:val="false"/>
          <w:color w:val="000000"/>
        </w:rPr>
        <w:t>
қатысушы мемлекеттердегі тауарлар экспортына қатысты</w:t>
      </w:r>
      <w:r>
        <w:br/>
      </w:r>
      <w:r>
        <w:rPr>
          <w:rFonts w:ascii="Times New Roman"/>
          <w:b/>
          <w:i w:val="false"/>
          <w:color w:val="000000"/>
        </w:rPr>
        <w:t>
қолданылатын кедендік баждар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0"/>
        <w:gridCol w:w="3300"/>
      </w:tblGrid>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Позициялар атауы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ставкасы</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Армения Республикасы
Қолданбайды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Беларусь Республикасы
(Беларусь Республикасының аумағынан ЕурАзЭҚ мүше мемлекеттердің кеден аумақтарынан тысқары жерлерге әкетілетін тауарларға қатысты.</w:t>
            </w:r>
            <w:r>
              <w:br/>
            </w:r>
            <w:r>
              <w:rPr>
                <w:rFonts w:ascii="Times New Roman"/>
                <w:b/>
                <w:i w:val="false"/>
                <w:color w:val="000000"/>
                <w:sz w:val="20"/>
              </w:rPr>
              <w:t>
Мұнай өнімдері бойынша Кеден одағының мүшесі болып табылмайтын ТМД-ға қатысушы мемлекеттерге қатысты баж қолданылады)
Тәжікстан Республикасы Беларусь Республикасына жеткізілетін тауарларға қатысты экспорттық кедендік баж салығын енгізген жағдайда, Беларусь Республикасы ұқсас шараларды қолдану құқығын өзіне қалдырады.
Беларусь Республикасы көрсетілген шараларды енгізу туралы Тараптарды алдын ала хабардар етеді.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xml:space="preserve">
Жармаланған немесе жармаланбаған рапстың немесе кользаның тұқымы,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100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 – 2710 19 490 0, 2710 19 510 – 2710 99 000 0, 2711 12 – 2711 19 000 0, 2712, 2713, 2902 20 000 0 – 2902 43 000 0</w:t>
            </w:r>
            <w:r>
              <w:br/>
            </w:r>
            <w:r>
              <w:rPr>
                <w:rFonts w:ascii="Times New Roman"/>
                <w:b w:val="false"/>
                <w:i w:val="false"/>
                <w:color w:val="000000"/>
                <w:sz w:val="20"/>
              </w:rPr>
              <w:t>
Шикі мұнай мен мұнай өнімдері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 қолданылатынмен бірдей арнайы формула Кеден одағының кедендік аумағынан тысқары жерлерге Беларусь Республикасының аумағынан әкету кезінде қолданылады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Калий тыңайтқыштары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75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w:t>
            </w:r>
            <w:r>
              <w:br/>
            </w:r>
            <w:r>
              <w:rPr>
                <w:rFonts w:ascii="Times New Roman"/>
                <w:b w:val="false"/>
                <w:i w:val="false"/>
                <w:color w:val="000000"/>
                <w:sz w:val="20"/>
              </w:rPr>
              <w:t>
Өңделмеген тері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500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4104, 4106</w:t>
            </w:r>
            <w:r>
              <w:br/>
            </w:r>
            <w:r>
              <w:rPr>
                <w:rFonts w:ascii="Times New Roman"/>
                <w:b w:val="false"/>
                <w:i w:val="false"/>
                <w:color w:val="000000"/>
                <w:sz w:val="20"/>
              </w:rPr>
              <w:t xml:space="preserve">
Иленген былғары немесе былғарылық краст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бірақ 1 000 кг үшін 90 еуродан кем емес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Отын ағашы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4403 10 000 1, 4403 10 000 2, 4403 91 100 0, 4403 91 900 0, 4403 92 100 0, 4403 92 900 0</w:t>
            </w:r>
            <w:r>
              <w:br/>
            </w:r>
            <w:r>
              <w:rPr>
                <w:rFonts w:ascii="Times New Roman"/>
                <w:b w:val="false"/>
                <w:i w:val="false"/>
                <w:color w:val="000000"/>
                <w:sz w:val="20"/>
              </w:rPr>
              <w:t>
Өңделмеген орман материалы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xml:space="preserve">
Жапырақ тұқымдас ағаш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 100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w:t>
            </w:r>
            <w:r>
              <w:br/>
            </w:r>
            <w:r>
              <w:rPr>
                <w:rFonts w:ascii="Times New Roman"/>
                <w:b w:val="false"/>
                <w:i w:val="false"/>
                <w:color w:val="000000"/>
                <w:sz w:val="20"/>
              </w:rPr>
              <w:t>
Өңделген орман материалы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куб. м үшін</w:t>
            </w:r>
            <w:r>
              <w:br/>
            </w:r>
            <w:r>
              <w:rPr>
                <w:rFonts w:ascii="Times New Roman"/>
                <w:b w:val="false"/>
                <w:i w:val="false"/>
                <w:color w:val="000000"/>
                <w:sz w:val="20"/>
              </w:rPr>
              <w:t>
100 еуро</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(Кеден одағының кедендік аумақтарынан тысқары жерлерге Қазақстан Республикасының аумағынан әкетілетін тауарларға қатысты)
Қазақстан Республикасынан Қырғызстан Республикасы мен Тәжікстан Республикасына әкетілетін тауарларға қатысты, кедендік бажды қолдану мәселелері өзге де көп жақты және/немесе екі жақты уағдаластықтармен реттелуі мүмкін.
Қазақстан Республикасы көрсетілген шараларды енгізу туралы Тараптарды алдын ала хабардар етеді.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Ұсатылған немесе ұсатылмаған соя</w:t>
            </w:r>
            <w:r>
              <w:br/>
            </w:r>
            <w:r>
              <w:rPr>
                <w:rFonts w:ascii="Times New Roman"/>
                <w:b w:val="false"/>
                <w:i w:val="false"/>
                <w:color w:val="000000"/>
                <w:sz w:val="20"/>
              </w:rPr>
              <w:t>
Бұршақ қаптары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xml:space="preserve">
Ұсатылған немесе ұсатылмаған рапс немесе кользаның тұқымдары,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30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Ұсатылған немесе ұсатылмаған күнбағыстың тұқымдары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w:t>
            </w:r>
            <w:r>
              <w:br/>
            </w:r>
            <w:r>
              <w:rPr>
                <w:rFonts w:ascii="Times New Roman"/>
                <w:b w:val="false"/>
                <w:i w:val="false"/>
                <w:color w:val="000000"/>
                <w:sz w:val="20"/>
              </w:rPr>
              <w:t>
Шикі мұнай</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формула</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 – 2710 11 900 9</w:t>
            </w:r>
            <w:r>
              <w:br/>
            </w:r>
            <w:r>
              <w:rPr>
                <w:rFonts w:ascii="Times New Roman"/>
                <w:b w:val="false"/>
                <w:i w:val="false"/>
                <w:color w:val="000000"/>
                <w:sz w:val="20"/>
              </w:rPr>
              <w:t>
Жеңіл дистилляттар және өнімдер</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салығы ставкасының мөлшері келесі формула бойынша есептеп шығарылады:</w:t>
            </w:r>
            <w:r>
              <w:br/>
            </w:r>
            <w:r>
              <w:rPr>
                <w:rFonts w:ascii="Times New Roman"/>
                <w:b w:val="false"/>
                <w:i w:val="false"/>
                <w:color w:val="000000"/>
                <w:sz w:val="20"/>
              </w:rPr>
              <w:t>
ӘКБС = К х (Ц – 138,6),</w:t>
            </w:r>
            <w:r>
              <w:br/>
            </w:r>
            <w:r>
              <w:rPr>
                <w:rFonts w:ascii="Times New Roman"/>
                <w:b w:val="false"/>
                <w:i w:val="false"/>
                <w:color w:val="000000"/>
                <w:sz w:val="20"/>
              </w:rPr>
              <w:t>
мұндағы ӘКБС – әкетілетін кедендік баж ставкасы;</w:t>
            </w:r>
            <w:r>
              <w:br/>
            </w:r>
            <w:r>
              <w:rPr>
                <w:rFonts w:ascii="Times New Roman"/>
                <w:b w:val="false"/>
                <w:i w:val="false"/>
                <w:color w:val="000000"/>
                <w:sz w:val="20"/>
              </w:rPr>
              <w:t>
К – 50 % есептеу формула көрсеткішінде қолданылатын және төменде көрсетілген кестеге сәйкес түзету коэфициентіне көбейтілген орташа арифметикалық 0,35 және 0,4 коэфициенттерін ң мағынасы;</w:t>
            </w:r>
            <w:r>
              <w:br/>
            </w:r>
            <w:r>
              <w:rPr>
                <w:rFonts w:ascii="Times New Roman"/>
                <w:b w:val="false"/>
                <w:i w:val="false"/>
                <w:color w:val="000000"/>
                <w:sz w:val="20"/>
              </w:rPr>
              <w:t>
Ц – мониторинг кезеңінде қалыптасқан шикі мұнайдың орташа нарықтық бағасы</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 2710 19 290 0</w:t>
            </w:r>
            <w:r>
              <w:br/>
            </w:r>
            <w:r>
              <w:rPr>
                <w:rFonts w:ascii="Times New Roman"/>
                <w:b w:val="false"/>
                <w:i w:val="false"/>
                <w:color w:val="000000"/>
                <w:sz w:val="20"/>
              </w:rPr>
              <w:t>
Орташа дистилляттар: қайта өңдеудің ерекше процестері үшін, 2710 19 110 0 кіші қосалқы позицияда көрсетілгеннен басқа, процестердегі химиялық айналу үшін; басқа да мақсаттар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 – 2710 19 490 0</w:t>
            </w:r>
            <w:r>
              <w:br/>
            </w:r>
            <w:r>
              <w:rPr>
                <w:rFonts w:ascii="Times New Roman"/>
                <w:b w:val="false"/>
                <w:i w:val="false"/>
                <w:color w:val="000000"/>
                <w:sz w:val="20"/>
              </w:rPr>
              <w:t>
Ауыр дистилляттар: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2710 19 510 9, ауыр дистиллятты сұйық отыннан өзге, 2710 19 550 1, 2710 19 550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 – 2710 19 690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 2713 90 900 0</w:t>
            </w:r>
            <w:r>
              <w:br/>
            </w:r>
            <w:r>
              <w:rPr>
                <w:rFonts w:ascii="Times New Roman"/>
                <w:b w:val="false"/>
                <w:i w:val="false"/>
                <w:color w:val="000000"/>
                <w:sz w:val="20"/>
              </w:rPr>
              <w:t>
Мұнай битумы</w:t>
            </w:r>
          </w:p>
        </w:tc>
        <w:tc>
          <w:tcPr>
            <w:tcW w:w="0" w:type="auto"/>
            <w:vMerge/>
            <w:tcBorders>
              <w:top w:val="nil"/>
              <w:left w:val="single" w:color="cfcfcf" w:sz="5"/>
              <w:bottom w:val="single" w:color="cfcfcf" w:sz="5"/>
              <w:right w:val="single" w:color="cfcfcf" w:sz="5"/>
            </w:tcBorders>
          </w:tcP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 2710 19 350 0</w:t>
            </w:r>
            <w:r>
              <w:br/>
            </w:r>
            <w:r>
              <w:rPr>
                <w:rFonts w:ascii="Times New Roman"/>
                <w:b w:val="false"/>
                <w:i w:val="false"/>
                <w:color w:val="000000"/>
                <w:sz w:val="20"/>
              </w:rPr>
              <w:t>
Ауыр дистилляттар: газойлдар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өңделген тауарларға әкетілетін кедендік баждың бекітілген ставкасы, мұнай шикізатының әлемдік нарықтағы ай сайынғы баға мониторингін есепке ала отырып, орташа нарықтық баға деректері негізінде түзетіледі</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Табиғи газ</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Басқа газдар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xml:space="preserve">
Тас көмірлі, сулы, генераторлық газ және ұқсас газдар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Ірі қара малдың (қодастарды қоса алғанда) немесе жылқы тұқымдас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жануарлардың түгi бар немесе түксiз, қосарланған немесе қосарланбаған өңделмеген терiлерi</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Қойлардың немесе қозылардың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жүнi бар немесе жүнсiз, қосарланған немесе қосарланбаған өңделмеген терiлерi, осы топтың 1в ескертпесінде алып тасталғандардан басқа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Өзге де өңделмеген (буланған немесе тұздалған, кептірілген, күлденген, басқа тәсілмен пикелденген немесе консервіленген, бірақ иленбеген, пергаментпен өңделмеген немесе одан әрі өңдеуге ұшырамаған), түк басқан немесе түк баспаған, қосарланған немесе қосарланбаған, осы топқа 16 немесе 1в ескертумен алынып тасталғандардан басқа терілер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Кардтық немесе тарақпен тарауға ұшырамаған жүн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Кардтық немесе тарақпен тарауға ұшырамаған биязы немесе қылшықты жануарлардың қылы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Иіру қалдықтарын қоса алғанда, бірақ ыдыратылған шикізатты қоспағанда, жүннің немесе жануарлардың биязы немесе қылшықты қылының қалдықтары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Жүннен немесе жұқа немесе қатты жануарлар жүнінің жұлынған шикізатттары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20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Темір жол немесе трамвай жолдары үшін пайдаланылатын қара металдан жасалған бұйымдар:</w:t>
            </w:r>
            <w:r>
              <w:br/>
            </w:r>
            <w:r>
              <w:rPr>
                <w:rFonts w:ascii="Times New Roman"/>
                <w:b w:val="false"/>
                <w:i w:val="false"/>
                <w:color w:val="000000"/>
                <w:sz w:val="20"/>
              </w:rPr>
              <w:t>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Мыс қалдықтары мен сынықтары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330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7601 10 000 0 алынған СЭҚ ТН кодымен классификацияланатын алюмо-берилий лигатурасынан өзге, өңделмеген алюминий</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Алюминий қалдықтары мен сынықтары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Алюминий ұнтақтары мен қабыршықтары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Легирленген алюминийдан жасалған алюминийшыбықтары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Алюминий құймаларынан жасалған басқа да шыбықтар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Алюминий сымы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Ені 0,2 мм-ден астам алюминийден жасалған плиталар, табақтар, жолақтар немесе таспалар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Ені (негізін есепке алмағанда) 0,2 мм алюминий жұқалтары (қағаздан, картоннан, пластмассадан немесе ұқсас материалдардан жасалған негізсіз немесе негізімен)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Алюминийден жасалған түтіктер мен түтікшелер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Алюминий түтіктерге немесе түтікшелерге арналған фитингтер (мысалы, жалғастырғыштар, иіндер, ернемектер)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w:t>
            </w:r>
            <w:r>
              <w:br/>
            </w:r>
            <w:r>
              <w:rPr>
                <w:rFonts w:ascii="Times New Roman"/>
                <w:b w:val="false"/>
                <w:i w:val="false"/>
                <w:color w:val="000000"/>
                <w:sz w:val="20"/>
              </w:rPr>
              <w:t>
металл құрылымдарда пайдалануға арналған алюминийден жасалған беттер, шыбықтар, профильдер, түтіктер және ұқсас бұйымдар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r>
              <w:br/>
            </w:r>
            <w:r>
              <w:rPr>
                <w:rFonts w:ascii="Times New Roman"/>
                <w:b w:val="false"/>
                <w:i w:val="false"/>
                <w:color w:val="000000"/>
                <w:sz w:val="20"/>
              </w:rPr>
              <w:t>
Кез келген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күбiлер, атанақтар, банкiлер, жәшiктер және алюминийден жасалған ұқсас сыйымдылықтар (қатты немесе майыспалы түтiк түрiндегi сыйымдылықтарды қоса алғанда):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Сығылған немесе сұйылтылған газдарға арналған алюминий сыйымдылықтар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Алюминийден жасалған асхана, ас үй бұйымдары немесе тұрмыстық қажеттiлiкке арналған өзге де бұйымдар және олардан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 техникалық жабдық және оның бөлiктерi:</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Өзге де алюминийден жасалған бұйымдар</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15 еуродан кем емес</w:t>
            </w:r>
          </w:p>
        </w:tc>
      </w:tr>
    </w:tbl>
    <w:p>
      <w:pPr>
        <w:spacing w:after="0"/>
        <w:ind w:left="0"/>
        <w:jc w:val="both"/>
      </w:pPr>
      <w:r>
        <w:rPr>
          <w:rFonts w:ascii="Times New Roman"/>
          <w:b w:val="false"/>
          <w:i w:val="false"/>
          <w:color w:val="000000"/>
          <w:sz w:val="28"/>
        </w:rPr>
        <w:t>Түзетілетін коэфициенттері бар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2568"/>
        <w:gridCol w:w="5164"/>
      </w:tblGrid>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 жіктемесі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Түзетілетін коэфициент</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 – 2710 11 900 9</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0,5х(0,35+0,4)/2х1,2 = 0,225</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 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 – 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 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 – 2710 19 690 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19 310 0 – 2710 19 350 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0,5х(0,35+0,4)/2x0,8 = 0,15</w:t>
            </w:r>
          </w:p>
        </w:tc>
      </w:tr>
      <w:tr>
        <w:trPr>
          <w:trHeight w:val="3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 2713 90 900 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0,5х(0,35+0,4)/2х0,8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тауарлардың жекелеген түрлеріне қатысты Қазақстан Республикасының Салық кодексіне сәйкес экспортқа рентті салықты қолданады.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4"/>
        <w:gridCol w:w="3446"/>
      </w:tblGrid>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Позициялар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ставкасы</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Қырғыз Республикасы
Тәжікстан Республикасы Қырғыз Республикасына жеткізілетін тауарларға қатысты экспорттық кедендік бажды енгізген жағдайда, Қырғыз Республикасы ұқсас шараларды қолдану құқығын өзіне қалдырады.
Қырғыз Республикасынан Қазақстан Республикасына әкетілетін тауарларға қатысты кеден бажын қолдану мәселесі басқа да көпжақты және/немесе екіжақты уағдаластықпен реттелуі мүмкін.
Қырғыз Республикасынан Ресей Федерациясына әкетілетін тауарларға қатысты кеден бажын қолдану мәселесі басқа да көпжақты (оның ішінде Қырғыз Республикасының 1996 жылғы 29 наурыздағы Кеден одағы туралы келісімге қосылуы туралы шартпен) және/немесе екіжақты уағдаластықпен реттелуі мүмкін.
Қырғыз Республикасы көрсетілген шараларды енгізу туралы Тараптарды алдын ала хабардар етеді.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r>
              <w:br/>
            </w:r>
            <w:r>
              <w:rPr>
                <w:rFonts w:ascii="Times New Roman"/>
                <w:b w:val="false"/>
                <w:i w:val="false"/>
                <w:color w:val="000000"/>
                <w:sz w:val="20"/>
              </w:rPr>
              <w:t>
Қоюлатылмаған және қант немесе басқа да тәттiлендiретiн заттар қосылмаған сүт және кiлегей</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0401 10 900 0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0401 20 190 0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0401 20 990 0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0401 30 190 0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0401 30 390 0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0401 30 990 0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11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r>
              <w:br/>
            </w:r>
            <w:r>
              <w:rPr>
                <w:rFonts w:ascii="Times New Roman"/>
                <w:b w:val="false"/>
                <w:i w:val="false"/>
                <w:color w:val="000000"/>
                <w:sz w:val="20"/>
              </w:rPr>
              <w:t>
Регенерирленетін қағаз және картон (макулатура және қалдықтар)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үшін 10 сом</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Молдова Республикасы
Қолданбайды
Тараптар Молдова Республикасына қатысты уағдаластықтарды орындамаған жағдайда 2-баптың 15-тармағына сәйкес Молдова тарапы Молдова Республикасының сауда қатынастарында алып қоюды қолданатын Тараптарға қатысты барабар шараларды қолдану құқығын өзіне қалдырады.</w:t>
            </w:r>
            <w:r>
              <w:br/>
            </w:r>
            <w:r>
              <w:rPr>
                <w:rFonts w:ascii="Times New Roman"/>
                <w:b/>
                <w:i w:val="false"/>
                <w:color w:val="000000"/>
                <w:sz w:val="20"/>
              </w:rPr>
              <w:t>
Молдова Республикасы көрсетілген шаралардың енгізілуі туралы Тараптарды алдын ала хабардар етеді.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(Кеден одағының кедендік аумақтарынан тысқары жерлерге Ресей Федерациясының аумағынан әкетілетін тауарларға қатысты)
Ресей Федерациясынан Қырғызстан Республикасына әкетілетін тауарларға қатысты, кедендік баж салығын қолдану мәселесі өзге де көп жақты (оның ішінде, тиісінше Қырғыз Республикасының 1996 жылғы 29 наурыздағы Кеден одағы туралы келісімдерге қосылуы туралы шарт және Тәжікстан Республикасының 1999 жылғы 26 ақпандағы Кеден одағы туралы келісімдерге қосылуы туралы шарт ) және/немесе екіжақты келіссөздермен реттелуі мүмкін.
Ресей Федерациясы көрсетілген шараларды енгізу туралы Тараптарды алдын ала хабардар етеді.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0302359000</w:t>
            </w:r>
            <w:r>
              <w:br/>
            </w:r>
            <w:r>
              <w:rPr>
                <w:rFonts w:ascii="Times New Roman"/>
                <w:b w:val="false"/>
                <w:i w:val="false"/>
                <w:color w:val="000000"/>
                <w:sz w:val="20"/>
              </w:rPr>
              <w:t xml:space="preserve">
Көк немесе кәдімгі тунец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r>
              <w:br/>
            </w:r>
            <w:r>
              <w:rPr>
                <w:rFonts w:ascii="Times New Roman"/>
                <w:b w:val="false"/>
                <w:i w:val="false"/>
                <w:color w:val="000000"/>
                <w:sz w:val="20"/>
              </w:rPr>
              <w:t>
Мұздатылған балық, 0304 тауар позициясының балық сүбесi мен балық етiн қоспағанда: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Сауыттағы немесе сауытсыз шаян тектестер, тірі, жаңадан ауланған, салқындатылған, мұздатылған, кептірілген, тұздалған немесе тұздықтағы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Ұсатылған немесе ұсатылмаған соя бұршақ қаптары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евро, бірақ 1 000 кг үшін 35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Ұсатылған немесе ұсатылмаған рапстың немесе кользаның тұқымы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евро, бірақ 1 000 кг үшін 35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Ұсатылған немесе ұсатылмаған күнбағыстың тұқымдары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r>
              <w:br/>
            </w:r>
            <w:r>
              <w:rPr>
                <w:rFonts w:ascii="Times New Roman"/>
                <w:b w:val="false"/>
                <w:i w:val="false"/>
                <w:color w:val="000000"/>
                <w:sz w:val="20"/>
              </w:rPr>
              <w:t>
Қышаның тұқымы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25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Дайын немесе консервіленген шаян тәрізділер, моллюскілер және өзге де су омыртқасыздары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w:t>
            </w:r>
            <w:r>
              <w:br/>
            </w:r>
            <w:r>
              <w:rPr>
                <w:rFonts w:ascii="Times New Roman"/>
                <w:b w:val="false"/>
                <w:i w:val="false"/>
                <w:color w:val="000000"/>
                <w:sz w:val="20"/>
              </w:rPr>
              <w:t>
Этил спирті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Сублимирленген, тұндырылған немесе коллоидтталған өзге барлық түрдегі күкірт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Табиғи кальций фосфаты, табиғи алюминий-кальций фосфаты және фосфатты бор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w:t>
            </w:r>
            <w:r>
              <w:br/>
            </w:r>
            <w:r>
              <w:rPr>
                <w:rFonts w:ascii="Times New Roman"/>
                <w:b w:val="false"/>
                <w:i w:val="false"/>
                <w:color w:val="000000"/>
                <w:sz w:val="20"/>
              </w:rPr>
              <w:t>
қоспаларымен немесе қоспаларсыз өзге де магний оксиді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Боялмаған немесе боялған, дайын немесе күйдiрiлген цемент тасы нысанында портландцемент, глиноземдiк цемент, қож цемент, суперсульфатты цемент және ұқсас гидравликалық цементтер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Асбест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Күйдірілген пиритті қоса алғанда, кендер мен концентраттар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Молибден кендері мен концентраттар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Цирконий кендері мен концентраттар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Қара металдар өндірісінің өзге де қалдықтары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Тас көмірдің, лигниттің немесе коксы немесе жартылай коксы торфлық, ретортты көмір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Мұнай газдары мен басқа да газ тәрізді көмірсутектерден өзге, тас көмір газы, су, генераторы және ұқсас газдар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таскөмiрлi, құбакөмiрлi, шымтезектi шайырлар және өзге де минералдық шайырлар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Майлар және таскөмiрдi шайырлардың жоғарғы температурада айдалатын өзге де өнiмдері;</w:t>
            </w:r>
            <w:r>
              <w:br/>
            </w:r>
            <w:r>
              <w:rPr>
                <w:rFonts w:ascii="Times New Roman"/>
                <w:b w:val="false"/>
                <w:i w:val="false"/>
                <w:color w:val="000000"/>
                <w:sz w:val="20"/>
              </w:rPr>
              <w:t>
құрамдық бөлiмдердiң хош иiстi массасы хош иiссiз массасынан арттыратын ұқсас өнiмдер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r>
              <w:br/>
            </w:r>
            <w:r>
              <w:rPr>
                <w:rFonts w:ascii="Times New Roman"/>
                <w:b w:val="false"/>
                <w:i w:val="false"/>
                <w:color w:val="000000"/>
                <w:sz w:val="20"/>
              </w:rPr>
              <w:t>
Бензол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r>
              <w:br/>
            </w:r>
            <w:r>
              <w:rPr>
                <w:rFonts w:ascii="Times New Roman"/>
                <w:b w:val="false"/>
                <w:i w:val="false"/>
                <w:color w:val="000000"/>
                <w:sz w:val="20"/>
              </w:rPr>
              <w:t>
Толуол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w:t>
            </w:r>
            <w:r>
              <w:br/>
            </w:r>
            <w:r>
              <w:rPr>
                <w:rFonts w:ascii="Times New Roman"/>
                <w:b w:val="false"/>
                <w:i w:val="false"/>
                <w:color w:val="000000"/>
                <w:sz w:val="20"/>
              </w:rPr>
              <w:t>
Ксилол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xml:space="preserve">
Таскөмiр шайырлардан немесе өзге де минералды шайырлардан алынған пек және пектi кокс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Битумдалған жыныстардан алынған шикі мұнай мен шикі мұнай өнімдері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нарықтағы мұнайдың бағасына қарай арнайы формула бойынша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Жеңіл дистилляттар және өнімдер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Орташа дистилляттар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2710 91, 2710 99</w:t>
            </w:r>
            <w:r>
              <w:br/>
            </w:r>
            <w:r>
              <w:rPr>
                <w:rFonts w:ascii="Times New Roman"/>
                <w:b w:val="false"/>
                <w:i w:val="false"/>
                <w:color w:val="000000"/>
                <w:sz w:val="20"/>
              </w:rPr>
              <w:t>
Пайдаланылған мұнай өнімдері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Табиғи сұйытылған газ</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кг үшін евро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r>
              <w:br/>
            </w:r>
            <w:r>
              <w:rPr>
                <w:rFonts w:ascii="Times New Roman"/>
                <w:b w:val="false"/>
                <w:i w:val="false"/>
                <w:color w:val="000000"/>
                <w:sz w:val="20"/>
              </w:rPr>
              <w:t>
Пропан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r>
              <w:br/>
            </w:r>
            <w:r>
              <w:rPr>
                <w:rFonts w:ascii="Times New Roman"/>
                <w:b w:val="false"/>
                <w:i w:val="false"/>
                <w:color w:val="000000"/>
                <w:sz w:val="20"/>
              </w:rPr>
              <w:t>
Бутан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Этилен, пропилен, бутилен және бутадиен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Газ тәрізді күйдегі табиғи газ</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r>
              <w:br/>
            </w:r>
            <w:r>
              <w:rPr>
                <w:rFonts w:ascii="Times New Roman"/>
                <w:b w:val="false"/>
                <w:i w:val="false"/>
                <w:color w:val="000000"/>
                <w:sz w:val="20"/>
              </w:rPr>
              <w:t>
(Украина үшін арнайы формула бойынша қолданылады)</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Басқалары газ тәрізді күйдегі газдар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r>
              <w:br/>
            </w:r>
            <w:r>
              <w:rPr>
                <w:rFonts w:ascii="Times New Roman"/>
                <w:b w:val="false"/>
                <w:i w:val="false"/>
                <w:color w:val="000000"/>
                <w:sz w:val="20"/>
              </w:rPr>
              <w:t>
Мұнай вазелині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0,75 мас. % кем емес майы бар парафин: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Өңдеудің ерекше үдерістері үшін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2712 90 310 0 кіші позицияларда көрсетілгендерден өзге үдерістердегі химиялық түрлендірулер үшін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Басқа да мақсаттар үшін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r>
              <w:br/>
            </w:r>
            <w:r>
              <w:rPr>
                <w:rFonts w:ascii="Times New Roman"/>
                <w:b w:val="false"/>
                <w:i w:val="false"/>
                <w:color w:val="000000"/>
                <w:sz w:val="20"/>
              </w:rPr>
              <w:t>
1-алкендер қоспасы, құрамы 80 мас. % немесе одан асатын 1-алкендердің ұзын көмірсутекті тізбесінің 24 көміртегі атомынан немесе одан асатын, бірақ көміртегінің атомынан аспайтын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br/>
            </w:r>
            <w:r>
              <w:rPr>
                <w:rFonts w:ascii="Times New Roman"/>
                <w:b w:val="false"/>
                <w:i w:val="false"/>
                <w:color w:val="000000"/>
                <w:sz w:val="20"/>
              </w:rPr>
              <w:t>
Басқалары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r>
              <w:br/>
            </w:r>
            <w:r>
              <w:rPr>
                <w:rFonts w:ascii="Times New Roman"/>
                <w:b w:val="false"/>
                <w:i w:val="false"/>
                <w:color w:val="000000"/>
                <w:sz w:val="20"/>
              </w:rPr>
              <w:t>
Мұнай коксы кальцинирленбеген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Мұнай битумы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Битумделген жыныстардан алынған мұнай немесе мұнай өнімдерін өңдеудің өзге де қалдықтары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Битум және табиғи асфальт, асфальтиттер мен асфальтты кендер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Табиғи асфальттың, табиғи битумның, мұнай битумының, минералды шайыр немесе минералды шайыр пекі негізіндегі битумды қоспалар (мысалы, битум мастикалары, жол жабындары үшін асфальтты қоспалар)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Гидразин және гидроксиламин және олардың органикалық емес тұздары; басқалары органикалық емес негіздер; тотықтар, гидрототықтар және басқалары металл пероксидтері: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Бензол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Толуол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о-ксилол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м-ксилол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п-ксилол</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Бутан-1-ол (спирт н-бутилді)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3104, 3105</w:t>
            </w:r>
            <w:r>
              <w:br/>
            </w:r>
            <w:r>
              <w:rPr>
                <w:rFonts w:ascii="Times New Roman"/>
                <w:b w:val="false"/>
                <w:i w:val="false"/>
                <w:color w:val="000000"/>
                <w:sz w:val="20"/>
              </w:rPr>
              <w:t>
Минералды немесе химиялық тыңайтқыш</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3901, 3902</w:t>
            </w:r>
            <w:r>
              <w:br/>
            </w:r>
            <w:r>
              <w:rPr>
                <w:rFonts w:ascii="Times New Roman"/>
                <w:b w:val="false"/>
                <w:i w:val="false"/>
                <w:color w:val="000000"/>
                <w:sz w:val="20"/>
              </w:rPr>
              <w:t>
Бастапқы формадағы этилен, пропилен немесе өзге де олефиндер полимерлері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4101, 4102, 4103</w:t>
            </w:r>
            <w:r>
              <w:br/>
            </w:r>
            <w:r>
              <w:rPr>
                <w:rFonts w:ascii="Times New Roman"/>
                <w:b w:val="false"/>
                <w:i w:val="false"/>
                <w:color w:val="000000"/>
                <w:sz w:val="20"/>
              </w:rPr>
              <w:t xml:space="preserve">
Өңделмеген тері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үшін500 евро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4104, 4105, 4107</w:t>
            </w:r>
            <w:r>
              <w:br/>
            </w:r>
            <w:r>
              <w:rPr>
                <w:rFonts w:ascii="Times New Roman"/>
                <w:b w:val="false"/>
                <w:i w:val="false"/>
                <w:color w:val="000000"/>
                <w:sz w:val="20"/>
              </w:rPr>
              <w:t>
Ірі қара малдың, қойдың терісінің немесе қозы терісінің иленген терісі немесе тері красты;</w:t>
            </w:r>
            <w:r>
              <w:br/>
            </w:r>
            <w:r>
              <w:rPr>
                <w:rFonts w:ascii="Times New Roman"/>
                <w:b w:val="false"/>
                <w:i w:val="false"/>
                <w:color w:val="000000"/>
                <w:sz w:val="20"/>
              </w:rPr>
              <w:t>
иленген немесе теріс красты түріндегі қосымша өңделгеннен кейінгі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90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Бөрене, шөрке, бұтақшалар, байламды шөпшек немесе ұқсас түрдегі ағаш; ағаш жоңқасы немесе сүрегі; сүрек үгіндісі және ағаш қалдықтары мен акрап, агломерирленбеген немесе бөрене түрінде агломерирленген, брикет, түйіршік немесе ұқсас түрдегі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Өңделмеген ағаш материалдары, қабығы аршылған немесе аршылмаған немесе шелқабығымен немесе тұрпайы бөренеленген немесе бөренеленбеген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Темір жолдар мен трамвай жолдары үшін шпалдар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Араланған немесе ортасынан жарылған орман материалдары, жаңқаланған немесе жоңқаланбаған, қабаттарға бөлінген немесе сыдырылған, тегістелген немесе тегістелмеген, сыртқы қалыңдығы 6 мм асатын шет жақ қосылыстары бар немесе жоқ</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Қаптамаға арналған парақтар (қабатты ағаштан алынғанды қоса), клеенкалы фанера немесе ұқсас қабатты ағаш үшін және басқалары араланған немесе ортасынан жарылған орман материалдары, жаңқаланған немесе жоңқаланбаған, қабаттарға бөлінген немесе сыдырылған, тегістелген немесе тегістелмеген, әр түрлі тұқымдасты ағаштан жасалған сыртқы қалыңдығы 6 мм асатын шет жақ қосылыстары бар немесе жоқ (өзге де, қылқан жапырақты немесе тропикалық тұқымдасты)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w:t>
            </w:r>
            <w:r>
              <w:br/>
            </w:r>
            <w:r>
              <w:rPr>
                <w:rFonts w:ascii="Times New Roman"/>
                <w:b w:val="false"/>
                <w:i w:val="false"/>
                <w:color w:val="000000"/>
                <w:sz w:val="20"/>
              </w:rPr>
              <w:t>
Пофилирленген погонаж түріндегі аралауматериалдары, сүрекжаңқалы және сүректалшықты, жабысатын фанера, блоктар, плиталар, бөрене немесе профилирленген формадағы тығыздалған ағаш, ағаш ұстасының және шеберінің бұйымдары, ағаш, құрылыс, басқалары ағаш бұйымдар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Ағаш массасы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Ағаш целлюлоза, натронды немесе сульфатты, еритін сұрыптардан өзге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Қылқан жапырақты жартылай ағартылған немесе ағартылған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40 еуродан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Ағаш целлюлоза, сульфитті, еритін тұздардан өзге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Қылқан жапырақтан жартылай ағартылған немесе ағартылған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бірақ 1 000 кг үшін 15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4706, 4707</w:t>
            </w:r>
            <w:r>
              <w:br/>
            </w:r>
            <w:r>
              <w:rPr>
                <w:rFonts w:ascii="Times New Roman"/>
                <w:b w:val="false"/>
                <w:i w:val="false"/>
                <w:color w:val="000000"/>
                <w:sz w:val="20"/>
              </w:rPr>
              <w:t>
Регенирленген қағаздан немесе картон (макулатура және қалдықтар) немесе басқа да талшықты целлюлоза материалынан алынған талшықты масса; регенирленген қағаз немесе картон (макулатура және қалдықтар)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Рулондадарда немесе парақтарда газет қағазы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4802, 4804, 4805, 4808, 4811, 4814, 4817, 4818, 4819, 4820, 4823</w:t>
            </w:r>
            <w:r>
              <w:br/>
            </w:r>
            <w:r>
              <w:rPr>
                <w:rFonts w:ascii="Times New Roman"/>
                <w:b w:val="false"/>
                <w:i w:val="false"/>
                <w:color w:val="000000"/>
                <w:sz w:val="20"/>
              </w:rPr>
              <w:t>
Қағаз және картон қағаз массадан жасалған бұйым қағаз немесе картон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7102, 7103, 7104, 7105, 7107, 7109, 7110, 7111, 7112</w:t>
            </w:r>
            <w:r>
              <w:br/>
            </w:r>
            <w:r>
              <w:rPr>
                <w:rFonts w:ascii="Times New Roman"/>
                <w:b w:val="false"/>
                <w:i w:val="false"/>
                <w:color w:val="000000"/>
                <w:sz w:val="20"/>
              </w:rPr>
              <w:t>
Қымбат бағалы немесе жартылай қымбат бағалы тастар, қымбат бағалы металдар, қымбат бағалы металдармен жалатылған металдар және олардан жасалған бұйымдар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7204, 7302 10 900 0</w:t>
            </w:r>
            <w:r>
              <w:br/>
            </w:r>
            <w:r>
              <w:rPr>
                <w:rFonts w:ascii="Times New Roman"/>
                <w:b w:val="false"/>
                <w:i w:val="false"/>
                <w:color w:val="000000"/>
                <w:sz w:val="20"/>
              </w:rPr>
              <w:t>
Қара металдардың қалдықтары мен сынықтары;</w:t>
            </w:r>
            <w:r>
              <w:br/>
            </w:r>
            <w:r>
              <w:rPr>
                <w:rFonts w:ascii="Times New Roman"/>
                <w:b w:val="false"/>
                <w:i w:val="false"/>
                <w:color w:val="000000"/>
                <w:sz w:val="20"/>
              </w:rPr>
              <w:t>
қайта балқытуға арналған қара металдардың құймалары (шихта құймалары); пайдаланылған рельстер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Мысты штейн; цементтелген мыс (шөгілген мыс), тазартылмаған мыс; электрлiк тазартуға арналған мыс анодтары, тазартылған мыс және өңделмеген мыс қорытпалары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Мыс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420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Мыс негізінде жасалған лигатуралар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Никельдi штейн, никельдiң оксид агломераттары және никель металлургиясының баcқa да аралық өнiмдерi; өңделмеген никель</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Никельдің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750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xml:space="preserve">
Өңделмеген алюминий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Алюминийдің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380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Қорғасынның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105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xml:space="preserve">
Өңделмеген мырыш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Мырыштың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180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Өңделмеген қалайы; қалайының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8101 94, 8101 97, 8102 94, 8102 97, 8103 20, 8103 30</w:t>
            </w:r>
            <w:r>
              <w:br/>
            </w:r>
            <w:r>
              <w:rPr>
                <w:rFonts w:ascii="Times New Roman"/>
                <w:b w:val="false"/>
                <w:i w:val="false"/>
                <w:color w:val="000000"/>
                <w:sz w:val="20"/>
              </w:rPr>
              <w:t>
Өңделмеген вольфрам, вольфрамның қалдықтары мен сынықтары; өңделмеген молибден, молибденнің қалдықтары мен сынықтары; өңделмеген тантал, танталдың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Кобальттың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1 200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Висмут және қалдықтар мен сынықтарды қоса алғанда одан жасалған бұйымдар; кадмий және қалдықтар мен сынықтарды қоса алғанда бұйымдар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Өңделмеген титан, ұнтақтар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Титанның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225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8109 30, 8110 20, 8111 00, 8112 13, 8112 21, 8112 22, 8112 29, 8112 92 200 1, 8112 92 200 9, 8112 52</w:t>
            </w:r>
            <w:r>
              <w:br/>
            </w:r>
            <w:r>
              <w:rPr>
                <w:rFonts w:ascii="Times New Roman"/>
                <w:b w:val="false"/>
                <w:i w:val="false"/>
                <w:color w:val="000000"/>
                <w:sz w:val="20"/>
              </w:rPr>
              <w:t>
Цирконийдің қалдықтары мен сынықтары; Сүрмелер, марганец және қалдықтары мен сынықтарын қоса алғанда, одан жасалатын бұйымдар; бериллийдің қалдықтары мен сынықтары; хром; германийдің қалдықтары мен сынықтары; ванадийдің қалдықтары мен сынықтары; таллийдің қалдықтары мен сынықтары; ниобия (колумбия), рений, галлий, индийдің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Темiр жол локомотивтерiнiң немесе трамвайдың моторлы вагондарының немесе жылжымалы құрамының бөлiктерi: осьтері, дөңшелектер және олардың бөлшектері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Тәжікстан Республикасы
Келесі номенклатура бойынша Тәжікстан Республикасымен өзара саудада қолданылатын Тараптарға қатысты экспорттық кеден баждарын қолдану құқығын өзіне қалдырады: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0102, 0104</w:t>
            </w:r>
            <w:r>
              <w:br/>
            </w:r>
            <w:r>
              <w:rPr>
                <w:rFonts w:ascii="Times New Roman"/>
                <w:b w:val="false"/>
                <w:i w:val="false"/>
                <w:color w:val="000000"/>
                <w:sz w:val="20"/>
              </w:rPr>
              <w:t>
Тірі жануарлар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r>
              <w:br/>
            </w:r>
            <w:r>
              <w:rPr>
                <w:rFonts w:ascii="Times New Roman"/>
                <w:b w:val="false"/>
                <w:i w:val="false"/>
                <w:color w:val="000000"/>
                <w:sz w:val="20"/>
              </w:rPr>
              <w:t>
Салқындатылған ет</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0701–0713</w:t>
            </w:r>
            <w:r>
              <w:br/>
            </w:r>
            <w:r>
              <w:rPr>
                <w:rFonts w:ascii="Times New Roman"/>
                <w:b w:val="false"/>
                <w:i w:val="false"/>
                <w:color w:val="000000"/>
                <w:sz w:val="20"/>
              </w:rPr>
              <w:t>
Көкөніс және тамыр жемістері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 0804–0814</w:t>
            </w:r>
            <w:r>
              <w:br/>
            </w:r>
            <w:r>
              <w:rPr>
                <w:rFonts w:ascii="Times New Roman"/>
                <w:b w:val="false"/>
                <w:i w:val="false"/>
                <w:color w:val="000000"/>
                <w:sz w:val="20"/>
              </w:rPr>
              <w:t>
Жемістер мен жаңғақтар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Ферула шайыры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500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2001–2009</w:t>
            </w:r>
            <w:r>
              <w:br/>
            </w:r>
            <w:r>
              <w:rPr>
                <w:rFonts w:ascii="Times New Roman"/>
                <w:b w:val="false"/>
                <w:i w:val="false"/>
                <w:color w:val="000000"/>
                <w:sz w:val="20"/>
              </w:rPr>
              <w:t>
Көкөніс, жеміс-жидектердің қайта өңделген өнімдері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r>
              <w:br/>
            </w:r>
            <w:r>
              <w:rPr>
                <w:rFonts w:ascii="Times New Roman"/>
                <w:b w:val="false"/>
                <w:i w:val="false"/>
                <w:color w:val="000000"/>
                <w:sz w:val="20"/>
              </w:rPr>
              <w:t>
Мұнай газдары және газ тәрізді көмірсутектер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r>
              <w:br/>
            </w:r>
            <w:r>
              <w:rPr>
                <w:rFonts w:ascii="Times New Roman"/>
                <w:b w:val="false"/>
                <w:i w:val="false"/>
                <w:color w:val="000000"/>
                <w:sz w:val="20"/>
              </w:rPr>
              <w:t>
Электр энергиясы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сағ.1 000 кВт үшін 10 евро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w:t>
            </w:r>
            <w:r>
              <w:br/>
            </w:r>
            <w:r>
              <w:rPr>
                <w:rFonts w:ascii="Times New Roman"/>
                <w:b w:val="false"/>
                <w:i w:val="false"/>
                <w:color w:val="000000"/>
                <w:sz w:val="20"/>
              </w:rPr>
              <w:t>
Терілер және былғары шикізаты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кг үшін 300 евро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5001–5006</w:t>
            </w:r>
            <w:r>
              <w:br/>
            </w:r>
            <w:r>
              <w:rPr>
                <w:rFonts w:ascii="Times New Roman"/>
                <w:b w:val="false"/>
                <w:i w:val="false"/>
                <w:color w:val="000000"/>
                <w:sz w:val="20"/>
              </w:rPr>
              <w:t>
Жібек құрты және жібек</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100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5101–5110</w:t>
            </w:r>
            <w:r>
              <w:br/>
            </w:r>
            <w:r>
              <w:rPr>
                <w:rFonts w:ascii="Times New Roman"/>
                <w:b w:val="false"/>
                <w:i w:val="false"/>
                <w:color w:val="000000"/>
                <w:sz w:val="20"/>
              </w:rPr>
              <w:t>
Жүн</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100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5201–5212</w:t>
            </w:r>
            <w:r>
              <w:br/>
            </w:r>
            <w:r>
              <w:rPr>
                <w:rFonts w:ascii="Times New Roman"/>
                <w:b w:val="false"/>
                <w:i w:val="false"/>
                <w:color w:val="000000"/>
                <w:sz w:val="20"/>
              </w:rPr>
              <w:t>
Мақта-талшық</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7101–7116</w:t>
            </w:r>
            <w:r>
              <w:br/>
            </w:r>
            <w:r>
              <w:rPr>
                <w:rFonts w:ascii="Times New Roman"/>
                <w:b w:val="false"/>
                <w:i w:val="false"/>
                <w:color w:val="000000"/>
                <w:sz w:val="20"/>
              </w:rPr>
              <w:t>
Қымбат бағалы және жартылай қымбат бағалы тастар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Қара металдардың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200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7404, 7503, 7602, 7802, 7902, 8002</w:t>
            </w:r>
            <w:r>
              <w:br/>
            </w:r>
            <w:r>
              <w:rPr>
                <w:rFonts w:ascii="Times New Roman"/>
                <w:b w:val="false"/>
                <w:i w:val="false"/>
                <w:color w:val="000000"/>
                <w:sz w:val="20"/>
              </w:rPr>
              <w:t>
Түсті металдардың қалдықтары мен сынықтары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300 евродан кем емес</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7603–7616</w:t>
            </w:r>
            <w:r>
              <w:br/>
            </w:r>
            <w:r>
              <w:rPr>
                <w:rFonts w:ascii="Times New Roman"/>
                <w:b w:val="false"/>
                <w:i w:val="false"/>
                <w:color w:val="000000"/>
                <w:sz w:val="20"/>
              </w:rPr>
              <w:t>
Алюминий және одан жасалған бұйым</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евродан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 көрсетілген шараларды енгізу туралы Тараптарды алдын ала хабардар етеді.</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Украина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Армения Республикасы, Беларусь Республикасы, Қазақстан Республикасы, Қырғызстан Республикасы, Молдова Республикасы, Ресей Федерациясы, Тәжікстан Республикасы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Ұсатылған немесе ұсатылмаған күнбағыстың тұқымдары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 қаңтардан бастап баждар ставкасы (16 %) жыл сайын 1 пайыздық тармаққа дейін азаяды</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Феррохромникель және басқа ферроқорытпалар</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мүше болу жылына сәйкес кедендік құн пайызындағы әкету</w:t>
            </w:r>
            <w:r>
              <w:br/>
            </w:r>
            <w:r>
              <w:rPr>
                <w:rFonts w:ascii="Times New Roman"/>
                <w:b w:val="false"/>
                <w:i w:val="false"/>
                <w:color w:val="000000"/>
                <w:sz w:val="20"/>
              </w:rPr>
              <w:t>
(экспорттық) бажының ставкасы:</w:t>
            </w:r>
            <w:r>
              <w:br/>
            </w:r>
            <w:r>
              <w:rPr>
                <w:rFonts w:ascii="Times New Roman"/>
                <w:b w:val="false"/>
                <w:i w:val="false"/>
                <w:color w:val="000000"/>
                <w:sz w:val="20"/>
              </w:rPr>
              <w:t>
бірінші – 30 %,</w:t>
            </w:r>
            <w:r>
              <w:br/>
            </w:r>
            <w:r>
              <w:rPr>
                <w:rFonts w:ascii="Times New Roman"/>
                <w:b w:val="false"/>
                <w:i w:val="false"/>
                <w:color w:val="000000"/>
                <w:sz w:val="20"/>
              </w:rPr>
              <w:t>
екінші – 27 %,</w:t>
            </w:r>
            <w:r>
              <w:br/>
            </w:r>
            <w:r>
              <w:rPr>
                <w:rFonts w:ascii="Times New Roman"/>
                <w:b w:val="false"/>
                <w:i w:val="false"/>
                <w:color w:val="000000"/>
                <w:sz w:val="20"/>
              </w:rPr>
              <w:t>
үшінші – 24 %,</w:t>
            </w:r>
            <w:r>
              <w:br/>
            </w:r>
            <w:r>
              <w:rPr>
                <w:rFonts w:ascii="Times New Roman"/>
                <w:b w:val="false"/>
                <w:i w:val="false"/>
                <w:color w:val="000000"/>
                <w:sz w:val="20"/>
              </w:rPr>
              <w:t>
төртінші – 24 %,</w:t>
            </w:r>
            <w:r>
              <w:br/>
            </w:r>
            <w:r>
              <w:rPr>
                <w:rFonts w:ascii="Times New Roman"/>
                <w:b w:val="false"/>
                <w:i w:val="false"/>
                <w:color w:val="000000"/>
                <w:sz w:val="20"/>
              </w:rPr>
              <w:t>
бесінші – 21 %,</w:t>
            </w:r>
            <w:r>
              <w:br/>
            </w:r>
            <w:r>
              <w:rPr>
                <w:rFonts w:ascii="Times New Roman"/>
                <w:b w:val="false"/>
                <w:i w:val="false"/>
                <w:color w:val="000000"/>
                <w:sz w:val="20"/>
              </w:rPr>
              <w:t>
алтыншы – 18 %,</w:t>
            </w:r>
            <w:r>
              <w:br/>
            </w:r>
            <w:r>
              <w:rPr>
                <w:rFonts w:ascii="Times New Roman"/>
                <w:b w:val="false"/>
                <w:i w:val="false"/>
                <w:color w:val="000000"/>
                <w:sz w:val="20"/>
              </w:rPr>
              <w:t>
жетінші – 15 %</w:t>
            </w:r>
            <w:r>
              <w:br/>
            </w:r>
            <w:r>
              <w:rPr>
                <w:rFonts w:ascii="Times New Roman"/>
                <w:b w:val="false"/>
                <w:i w:val="false"/>
                <w:color w:val="000000"/>
                <w:sz w:val="20"/>
              </w:rPr>
              <w:t>
(2010 және 2011 жылдар – 24 %)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Легирленген болаттың, таттанбайтын болаттың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Легирленген болаттың қалдықтары мен сынықтары және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Легирленген болаттан қайта балқыту үшін құйма қалдықтары (шихталық құймалар)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Құймалар мен басқа бастапқы нысандағы таттанбайтын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Мыс штейн; цементтелген мыс (тұнба)</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Тазартылмаған мыс; электрлiк тазартуға арналған мыс анодтары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Тазартылған мыстан жасалған сым (ваербарстар) өндіруге арналған құйма дайындамалар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Тазартылған мыстан жасалған билеттер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7403 19 00 00</w:t>
            </w:r>
            <w:r>
              <w:br/>
            </w:r>
            <w:r>
              <w:rPr>
                <w:rFonts w:ascii="Times New Roman"/>
                <w:b w:val="false"/>
                <w:i w:val="false"/>
                <w:color w:val="000000"/>
                <w:sz w:val="20"/>
              </w:rPr>
              <w:t>
Басқа тазартылған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Мыс пен мырыш (латундер)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Мыс пен қалайы (қола)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Мыстан жасалған (7405 тауарлық позицияның лигатурларын қоспағанда) басқа да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Мыстың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Мыс негізіндегі лигатурлар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Мыс ұнтақтары мен қабыршақтары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Тығырықтардан басқа, бұрандасыз мыстан жасалған басқа да бұйымдар (серіппелі тығырықтарды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Бұрандалы мыстан жасалған басқа да бұйымдар (ағашқа арналған шүріпті қоспағанда, басқа да болттар мен гайкалар)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Мыстан жасалған шаруашылық бұйымдар мен оның өзге де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Басқа мыс бұйымдары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Мата (шексiз таспаларды қоса алғанда), көлденең қимасының мөлшері 6 мм аспайтын мыс сымды тор және сетка; кесіліп тартылған мыс табақ Мыс сымнан жасалған тор және сетка</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Никель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Алюминий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Қорғасын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Мырыш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Қалайы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8101 97 00 00</w:t>
            </w:r>
            <w:r>
              <w:br/>
            </w:r>
            <w:r>
              <w:rPr>
                <w:rFonts w:ascii="Times New Roman"/>
                <w:b w:val="false"/>
                <w:i w:val="false"/>
                <w:color w:val="000000"/>
                <w:sz w:val="20"/>
              </w:rPr>
              <w:t>
Вольфрам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Кобальтты штейн мен кобальт металлургиясының басқа да аралық өнімдері; кобальт және қалдықтар мен сынықтарды қоса алғанда кобальттан жасалған бұйымдар,: кобальтты штейн мен кобальт металлургиясының басқа да аралық өнімдері; өңделмеген кобальт; қалдықтар мен сынықтар; ұнтақтар: қалдықтар мен сынықтар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Титанның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Металлокерамика және қалдықтар мен сынықтары қоса алғанда металлокерамикадан жасалған бұйымдар,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Ресей Федерациясы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 (таза қанды) асыл тұқымды жануарлардан басқа үй жануарлырнан ірі қара мал, тірі:</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кіргеннен кейінгі жылдың 1 қаңтарынан бастап, жыл сайын кодтар бойынша тауарларға әкету (экспорттық) баж салығының ставкасы 10 % мәнге (Украинаның ДСҰ-ға кріген сәттегі ставка 50 % құрады) дейін 5 пайыздық тармаққа азаяды</w:t>
            </w:r>
            <w:r>
              <w:br/>
            </w:r>
            <w:r>
              <w:rPr>
                <w:rFonts w:ascii="Times New Roman"/>
                <w:b w:val="false"/>
                <w:i w:val="false"/>
                <w:color w:val="000000"/>
                <w:sz w:val="20"/>
              </w:rPr>
              <w:t>
2011 жыл – 35 %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0102 90 05 00</w:t>
            </w:r>
            <w:r>
              <w:br/>
            </w:r>
            <w:r>
              <w:rPr>
                <w:rFonts w:ascii="Times New Roman"/>
                <w:b w:val="false"/>
                <w:i w:val="false"/>
                <w:color w:val="000000"/>
                <w:sz w:val="20"/>
              </w:rPr>
              <w:t>
Салмағы 80 кг аспайтын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0102 90 21 00</w:t>
            </w:r>
            <w:r>
              <w:br/>
            </w:r>
            <w:r>
              <w:rPr>
                <w:rFonts w:ascii="Times New Roman"/>
                <w:b w:val="false"/>
                <w:i w:val="false"/>
                <w:color w:val="000000"/>
                <w:sz w:val="20"/>
              </w:rPr>
              <w:t>
Салмағы 80 кг-нан асатын, бірақ 160 кг-нан аспайтын союға арналған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0102 90 29 00</w:t>
            </w:r>
            <w:r>
              <w:br/>
            </w:r>
            <w:r>
              <w:rPr>
                <w:rFonts w:ascii="Times New Roman"/>
                <w:b w:val="false"/>
                <w:i w:val="false"/>
                <w:color w:val="000000"/>
                <w:sz w:val="20"/>
              </w:rPr>
              <w:t>
Салмағы 80 кг-нан асатын, бірақ 160 кг-нан аспайтын союға арналмаған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0102 90 41 00</w:t>
            </w:r>
            <w:r>
              <w:br/>
            </w:r>
            <w:r>
              <w:rPr>
                <w:rFonts w:ascii="Times New Roman"/>
                <w:b w:val="false"/>
                <w:i w:val="false"/>
                <w:color w:val="000000"/>
                <w:sz w:val="20"/>
              </w:rPr>
              <w:t>
Салмағы 160 кг-нан асатын, бірақ 300 кг-нан аспайтын союға арналған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0102 90 49 00</w:t>
            </w:r>
            <w:r>
              <w:br/>
            </w:r>
            <w:r>
              <w:rPr>
                <w:rFonts w:ascii="Times New Roman"/>
                <w:b w:val="false"/>
                <w:i w:val="false"/>
                <w:color w:val="000000"/>
                <w:sz w:val="20"/>
              </w:rPr>
              <w:t>
Салмағы 160 кг-нан асатын, бірақ 300 кг-нан аспайтын союға арналмаған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0102 90 51 00</w:t>
            </w:r>
            <w:r>
              <w:br/>
            </w:r>
            <w:r>
              <w:rPr>
                <w:rFonts w:ascii="Times New Roman"/>
                <w:b w:val="false"/>
                <w:i w:val="false"/>
                <w:color w:val="000000"/>
                <w:sz w:val="20"/>
              </w:rPr>
              <w:t>
Салмағы 300 кг-нан асатын союға арналған құнажындар (мүйізді ірі қара малдың бірінші бұзаулағанға дейінгі ұрғашылары)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0102 90 59 00</w:t>
            </w:r>
            <w:r>
              <w:br/>
            </w:r>
            <w:r>
              <w:rPr>
                <w:rFonts w:ascii="Times New Roman"/>
                <w:b w:val="false"/>
                <w:i w:val="false"/>
                <w:color w:val="000000"/>
                <w:sz w:val="20"/>
              </w:rPr>
              <w:t>
Салмағы 300 кг-нан асатын союға арналмаған құнажындар (мүйізді ірі қара малдың бірінші бұзаулағанға дейінгі ұрғашылары)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0102 90 61 00</w:t>
            </w:r>
            <w:r>
              <w:br/>
            </w:r>
            <w:r>
              <w:rPr>
                <w:rFonts w:ascii="Times New Roman"/>
                <w:b w:val="false"/>
                <w:i w:val="false"/>
                <w:color w:val="000000"/>
                <w:sz w:val="20"/>
              </w:rPr>
              <w:t>
Салмағы 300 кг-нан асатын союға арналған сиырлар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0102 90 69 00</w:t>
            </w:r>
            <w:r>
              <w:br/>
            </w:r>
            <w:r>
              <w:rPr>
                <w:rFonts w:ascii="Times New Roman"/>
                <w:b w:val="false"/>
                <w:i w:val="false"/>
                <w:color w:val="000000"/>
                <w:sz w:val="20"/>
              </w:rPr>
              <w:t>
Салмағы 300 кг-нан асатын союға арналмаған сиырлар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0102 90 71 00</w:t>
            </w:r>
            <w:r>
              <w:br/>
            </w:r>
            <w:r>
              <w:rPr>
                <w:rFonts w:ascii="Times New Roman"/>
                <w:b w:val="false"/>
                <w:i w:val="false"/>
                <w:color w:val="000000"/>
                <w:sz w:val="20"/>
              </w:rPr>
              <w:t>
Салмағы 300 кг-нан асатын союға арналған құнажындар мен сиырлардан басқа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0102 90 79 00</w:t>
            </w:r>
            <w:r>
              <w:br/>
            </w:r>
            <w:r>
              <w:rPr>
                <w:rFonts w:ascii="Times New Roman"/>
                <w:b w:val="false"/>
                <w:i w:val="false"/>
                <w:color w:val="000000"/>
                <w:sz w:val="20"/>
              </w:rPr>
              <w:t>
Салмағы 300 кг-нан асатын союға арналмаған құнажындар мен сиырлардан басқа үй жануарлары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0102 90 90 00</w:t>
            </w:r>
            <w:r>
              <w:br/>
            </w:r>
            <w:r>
              <w:rPr>
                <w:rFonts w:ascii="Times New Roman"/>
                <w:b w:val="false"/>
                <w:i w:val="false"/>
                <w:color w:val="000000"/>
                <w:sz w:val="20"/>
              </w:rPr>
              <w:t>
Үй жанауарларына жатпайтын тірі ірі қара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0104 10 10 00</w:t>
            </w:r>
            <w:r>
              <w:br/>
            </w:r>
            <w:r>
              <w:rPr>
                <w:rFonts w:ascii="Times New Roman"/>
                <w:b w:val="false"/>
                <w:i w:val="false"/>
                <w:color w:val="000000"/>
                <w:sz w:val="20"/>
              </w:rPr>
              <w:t>
Таза тұқымды (таза қанды)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0104 10 30 00</w:t>
            </w:r>
            <w:r>
              <w:br/>
            </w:r>
            <w:r>
              <w:rPr>
                <w:rFonts w:ascii="Times New Roman"/>
                <w:b w:val="false"/>
                <w:i w:val="false"/>
                <w:color w:val="000000"/>
                <w:sz w:val="20"/>
              </w:rPr>
              <w:t>
Қозылар (бір жасқа дейінгі)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0104 10 80 00</w:t>
            </w:r>
            <w:r>
              <w:br/>
            </w:r>
            <w:r>
              <w:rPr>
                <w:rFonts w:ascii="Times New Roman"/>
                <w:b w:val="false"/>
                <w:i w:val="false"/>
                <w:color w:val="000000"/>
                <w:sz w:val="20"/>
              </w:rPr>
              <w:t>
Таза тұқымды (таза қанды) асыл тұқымды жануарлардан және қозылардан басқа (бір жасқа дейінгі) өзге тірі қойлар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Қылшығы бар немесе қылшығы жоқ, кесiлген немесе кесiлмеген iрi қара мал немесе жылқы тұқымдас жануарлардың өңделмеген терiлерi (жас немесе тұздалған, кептiрiлген, әкпен жидiтiлген, уландырылған немесе басқа тәсiлмен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СЭҚТУК сәйкес 41-топқа 1в ескертуде көрсетілгеннен басқа түгi бар немесе түгi жоқ, кесiлген немесе кесiлмеген қойлар мен қозылардың терiлерi (жас немесе тұздалған, кептiрiлген, әкпен жидiтiлген, күлмен жидiтiлген жидiтiлген, уландырылған немесе басқа тәсiлмен консервiленген, бiрақ иленбеген, пергаментке өңделмеген немесе одан әрі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4103 30 00 00, 4103 90 00 00</w:t>
            </w:r>
            <w:r>
              <w:br/>
            </w:r>
            <w:r>
              <w:rPr>
                <w:rFonts w:ascii="Times New Roman"/>
                <w:b w:val="false"/>
                <w:i w:val="false"/>
                <w:color w:val="000000"/>
                <w:sz w:val="20"/>
              </w:rPr>
              <w:t>
УКТВЭД сәйкес 41-топқа 1б немесе 1в ескертуде көрсетілгеннен басқа, ешкі немесе лақтар мен бауырмен жорғалаушылардан басқа түгi бар немесе түгi жоқ, кесiлген немесе кесiлмеген терiлер мен былғарылар (терi шикiзаты) (жас немесе тұздалған, кептiрiлген, жидiтiлген, уландырылған немесе басқа тәсiлмен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Молдова Республикасы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Қылшығы бар немесе қылшығы жоқ, кесiлген немесе кесiлмеген iрi қара малдың немесе жылқы тұқымдас жануарлардың өңделмеген терiлерi (жас немесе тұздалған, кептiрiлген, әкпен жидiтiлген, уландырылған немесе басқа тәсiлмен консервiленген, бiрақ иленбеген, пергаментке өңделмеген немесе одан әрi өңдеуге ұшырамаған)</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Украинаның ДСҰ кіргеннен кейінгі жылдың 1 қаңтарынан бастап, жыл сайын кодтар бойынша тауарларға әкету (экспорттық) бажының ставкасы 20 % мәнге (Украинаның ДСҰ кріген сәттегі ставка 30 % құрады) дейін 5 пайыздық тармаққа азаяды </w:t>
            </w:r>
          </w:p>
          <w:p>
            <w:pPr>
              <w:spacing w:after="20"/>
              <w:ind w:left="20"/>
              <w:jc w:val="both"/>
            </w:pPr>
            <w:r>
              <w:rPr>
                <w:rFonts w:ascii="Times New Roman"/>
                <w:b w:val="false"/>
                <w:i w:val="false"/>
                <w:color w:val="000000"/>
                <w:sz w:val="20"/>
              </w:rPr>
              <w:t>2011 жыл – 27 %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СЭҚТУК сәйкес 41-топқа 1в ескертуде көрсетілгеннен басқа түгi бар немесе түгi жоқ, кесiлген немесе кесiлмеген қойлар мен қозылардың терiлерi (жас немесе тұздалған, кептiрiлген, әкпен жидiтiлген, күлмен жидiтiлген жидiтiлген, уландырылған немесе басқа тәсiлмен консервiленген, бiрақ иленбеген, пергаментке өңделмеген немесе одан әрі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4103 30 00 00, 41 03 90 90 00</w:t>
            </w:r>
            <w:r>
              <w:br/>
            </w:r>
            <w:r>
              <w:rPr>
                <w:rFonts w:ascii="Times New Roman"/>
                <w:b w:val="false"/>
                <w:i w:val="false"/>
                <w:color w:val="000000"/>
                <w:sz w:val="20"/>
              </w:rPr>
              <w:t>
СЭҚТУК сәйкес 41-топқа 1б немесе 1в ескертуде көрсетілгеннен басқа, ешкі немесе лақтар мен бауырмен жорғалаушылардан басқа түгi бар немесе түгi жоқ, кесiлген немесе кесiлмеген терiлер мен былғарылар (терi шикiзаты) (жас немесе тұздалған, кептiрiлген, жидiтiлген, уландырылған немесе басқа тәсiлмен консервiленген, бiрақ иленбеген, пергаментке өңделмеген немесе одан әрi өңдеуге ұшырамаған)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7204 10 00 00</w:t>
            </w:r>
            <w:r>
              <w:br/>
            </w:r>
            <w:r>
              <w:rPr>
                <w:rFonts w:ascii="Times New Roman"/>
                <w:b w:val="false"/>
                <w:i w:val="false"/>
                <w:color w:val="000000"/>
                <w:sz w:val="20"/>
              </w:rPr>
              <w:t>
Құйылған шойынның қалдықтары мен сынықтары</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мүше болу жылдары баж салығының ставкасы, тоннасына евро:</w:t>
            </w:r>
            <w:r>
              <w:br/>
            </w:r>
            <w:r>
              <w:rPr>
                <w:rFonts w:ascii="Times New Roman"/>
                <w:b w:val="false"/>
                <w:i w:val="false"/>
                <w:color w:val="000000"/>
                <w:sz w:val="20"/>
              </w:rPr>
              <w:t>
бірінші – 1 000 кг үшін 25 евро,</w:t>
            </w:r>
            <w:r>
              <w:br/>
            </w:r>
            <w:r>
              <w:rPr>
                <w:rFonts w:ascii="Times New Roman"/>
                <w:b w:val="false"/>
                <w:i w:val="false"/>
                <w:color w:val="000000"/>
                <w:sz w:val="20"/>
              </w:rPr>
              <w:t>
екінші –1 000 кг үшін 18 евро,</w:t>
            </w:r>
            <w:r>
              <w:br/>
            </w:r>
            <w:r>
              <w:rPr>
                <w:rFonts w:ascii="Times New Roman"/>
                <w:b w:val="false"/>
                <w:i w:val="false"/>
                <w:color w:val="000000"/>
                <w:sz w:val="20"/>
              </w:rPr>
              <w:t>
үшінші – 1 000 кг үшін 16,4 евро,</w:t>
            </w:r>
            <w:r>
              <w:br/>
            </w:r>
            <w:r>
              <w:rPr>
                <w:rFonts w:ascii="Times New Roman"/>
                <w:b w:val="false"/>
                <w:i w:val="false"/>
                <w:color w:val="000000"/>
                <w:sz w:val="20"/>
              </w:rPr>
              <w:t>
төртінші – 1 000 кг үшін 14,8 евро,</w:t>
            </w:r>
            <w:r>
              <w:br/>
            </w:r>
            <w:r>
              <w:rPr>
                <w:rFonts w:ascii="Times New Roman"/>
                <w:b w:val="false"/>
                <w:i w:val="false"/>
                <w:color w:val="000000"/>
                <w:sz w:val="20"/>
              </w:rPr>
              <w:t>
бесінші – 1 000 кг үшін 13,2 евро,</w:t>
            </w:r>
            <w:r>
              <w:br/>
            </w:r>
            <w:r>
              <w:rPr>
                <w:rFonts w:ascii="Times New Roman"/>
                <w:b w:val="false"/>
                <w:i w:val="false"/>
                <w:color w:val="000000"/>
                <w:sz w:val="20"/>
              </w:rPr>
              <w:t xml:space="preserve">
алтыншы – </w:t>
            </w:r>
            <w:r>
              <w:br/>
            </w:r>
            <w:r>
              <w:rPr>
                <w:rFonts w:ascii="Times New Roman"/>
                <w:b w:val="false"/>
                <w:i w:val="false"/>
                <w:color w:val="000000"/>
                <w:sz w:val="20"/>
              </w:rPr>
              <w:t>
1 000 кг үшін 11,6 евро,</w:t>
            </w:r>
            <w:r>
              <w:br/>
            </w:r>
            <w:r>
              <w:rPr>
                <w:rFonts w:ascii="Times New Roman"/>
                <w:b w:val="false"/>
                <w:i w:val="false"/>
                <w:color w:val="000000"/>
                <w:sz w:val="20"/>
              </w:rPr>
              <w:t>
жетінші – 1 000 кг үшін 10 евро</w:t>
            </w:r>
            <w:r>
              <w:br/>
            </w:r>
            <w:r>
              <w:rPr>
                <w:rFonts w:ascii="Times New Roman"/>
                <w:b w:val="false"/>
                <w:i w:val="false"/>
                <w:color w:val="000000"/>
                <w:sz w:val="20"/>
              </w:rPr>
              <w:t>
Жетінші жылдан кейінгі басталатын жылдарда, әкету бажының ставкасы жетінші жыл деңгейінде әрекет етеді</w:t>
            </w:r>
            <w:r>
              <w:br/>
            </w:r>
            <w:r>
              <w:rPr>
                <w:rFonts w:ascii="Times New Roman"/>
                <w:b w:val="false"/>
                <w:i w:val="false"/>
                <w:color w:val="000000"/>
                <w:sz w:val="20"/>
              </w:rPr>
              <w:t>
2011 жыл – 1 000 кг үшін 14,8 евро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7204 30 00 00</w:t>
            </w:r>
            <w:r>
              <w:br/>
            </w:r>
            <w:r>
              <w:rPr>
                <w:rFonts w:ascii="Times New Roman"/>
                <w:b w:val="false"/>
                <w:i w:val="false"/>
                <w:color w:val="000000"/>
                <w:sz w:val="20"/>
              </w:rPr>
              <w:t xml:space="preserve">
Қара металдардың қалдықтары мен сынықтары, қалайыланған </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7204 41 10 00</w:t>
            </w:r>
            <w:r>
              <w:br/>
            </w:r>
            <w:r>
              <w:rPr>
                <w:rFonts w:ascii="Times New Roman"/>
                <w:b w:val="false"/>
                <w:i w:val="false"/>
                <w:color w:val="000000"/>
                <w:sz w:val="20"/>
              </w:rPr>
              <w:t>
Токарлық жаңқа, кесінділер, кесектер, фрезерлік өндірістің қалдықтары мен қара металдардың үгінділері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7204 41 91 00</w:t>
            </w:r>
            <w:r>
              <w:br/>
            </w:r>
            <w:r>
              <w:rPr>
                <w:rFonts w:ascii="Times New Roman"/>
                <w:b w:val="false"/>
                <w:i w:val="false"/>
                <w:color w:val="000000"/>
                <w:sz w:val="20"/>
              </w:rPr>
              <w:t>
Қара металдардан пакеттелген кесінділердің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7204 41 99 00</w:t>
            </w:r>
            <w:r>
              <w:br/>
            </w:r>
            <w:r>
              <w:rPr>
                <w:rFonts w:ascii="Times New Roman"/>
                <w:b w:val="false"/>
                <w:i w:val="false"/>
                <w:color w:val="000000"/>
                <w:sz w:val="20"/>
              </w:rPr>
              <w:t>
Қара металдардан пакеттелмеген кесінділердің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7204 49 10 00</w:t>
            </w:r>
            <w:r>
              <w:br/>
            </w:r>
            <w:r>
              <w:rPr>
                <w:rFonts w:ascii="Times New Roman"/>
                <w:b w:val="false"/>
                <w:i w:val="false"/>
                <w:color w:val="000000"/>
                <w:sz w:val="20"/>
              </w:rPr>
              <w:t>
Ұнтақталған (кесілген)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7204 49 30 00</w:t>
            </w:r>
            <w:r>
              <w:br/>
            </w:r>
            <w:r>
              <w:rPr>
                <w:rFonts w:ascii="Times New Roman"/>
                <w:b w:val="false"/>
                <w:i w:val="false"/>
                <w:color w:val="000000"/>
                <w:sz w:val="20"/>
              </w:rPr>
              <w:t>
Пакеттелген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Сұрыпталмаған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Сұрыпталған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Легирленген болаттардан басқа, қара металдардан қайта құюға арналған құйма қалдықтары (шихталық құймалары)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1204 00 90 00</w:t>
            </w:r>
            <w:r>
              <w:br/>
            </w:r>
            <w:r>
              <w:rPr>
                <w:rFonts w:ascii="Times New Roman"/>
                <w:b w:val="false"/>
                <w:i w:val="false"/>
                <w:color w:val="000000"/>
                <w:sz w:val="20"/>
              </w:rPr>
              <w:t>
Жармаланған немесе жармаланбаған зығыр тұқымы</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1қаңтарынан бастап кедендік баждың ставкасы (16 %) жыл сайын жету пунктіне дейін 10 %1 пайызға төмендейді</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1206 00 91 00, 1206 00 99 00</w:t>
            </w:r>
            <w:r>
              <w:br/>
            </w:r>
            <w:r>
              <w:rPr>
                <w:rFonts w:ascii="Times New Roman"/>
                <w:b w:val="false"/>
                <w:i w:val="false"/>
                <w:color w:val="000000"/>
                <w:sz w:val="20"/>
              </w:rPr>
              <w:t>
Жармаланған немесе жармаланбаған күнбағыс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1207 99 97 00</w:t>
            </w:r>
            <w:r>
              <w:br/>
            </w:r>
            <w:r>
              <w:rPr>
                <w:rFonts w:ascii="Times New Roman"/>
                <w:b w:val="false"/>
                <w:i w:val="false"/>
                <w:color w:val="000000"/>
                <w:sz w:val="20"/>
              </w:rPr>
              <w:t>
Арыштың тұқымы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7204 10 00 00</w:t>
            </w:r>
            <w:r>
              <w:br/>
            </w:r>
            <w:r>
              <w:rPr>
                <w:rFonts w:ascii="Times New Roman"/>
                <w:b w:val="false"/>
                <w:i w:val="false"/>
                <w:color w:val="000000"/>
                <w:sz w:val="20"/>
              </w:rPr>
              <w:t>
Құйма шойынның қалдықтары мен сынықтары</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мүшелік жылдары бойына кедендік баж ставкасы:</w:t>
            </w:r>
            <w:r>
              <w:br/>
            </w:r>
            <w:r>
              <w:rPr>
                <w:rFonts w:ascii="Times New Roman"/>
                <w:b w:val="false"/>
                <w:i w:val="false"/>
                <w:color w:val="000000"/>
                <w:sz w:val="20"/>
              </w:rPr>
              <w:t>
бірінші – 1 000 кг үшін 25 евро,</w:t>
            </w:r>
            <w:r>
              <w:br/>
            </w:r>
            <w:r>
              <w:rPr>
                <w:rFonts w:ascii="Times New Roman"/>
                <w:b w:val="false"/>
                <w:i w:val="false"/>
                <w:color w:val="000000"/>
                <w:sz w:val="20"/>
              </w:rPr>
              <w:t>
екінші – 1 000 кг үшін 18 евро,</w:t>
            </w:r>
            <w:r>
              <w:br/>
            </w:r>
            <w:r>
              <w:rPr>
                <w:rFonts w:ascii="Times New Roman"/>
                <w:b w:val="false"/>
                <w:i w:val="false"/>
                <w:color w:val="000000"/>
                <w:sz w:val="20"/>
              </w:rPr>
              <w:t>
үшінші – 1 000 кг үшін 16,4 евро,</w:t>
            </w:r>
            <w:r>
              <w:br/>
            </w:r>
            <w:r>
              <w:rPr>
                <w:rFonts w:ascii="Times New Roman"/>
                <w:b w:val="false"/>
                <w:i w:val="false"/>
                <w:color w:val="000000"/>
                <w:sz w:val="20"/>
              </w:rPr>
              <w:t>
төртінші – 1 000 кг үшін 14,8 евро,</w:t>
            </w:r>
            <w:r>
              <w:br/>
            </w:r>
            <w:r>
              <w:rPr>
                <w:rFonts w:ascii="Times New Roman"/>
                <w:b w:val="false"/>
                <w:i w:val="false"/>
                <w:color w:val="000000"/>
                <w:sz w:val="20"/>
              </w:rPr>
              <w:t>
бесінші – 1 000 кг үшін 13,2 евро,</w:t>
            </w:r>
            <w:r>
              <w:br/>
            </w:r>
            <w:r>
              <w:rPr>
                <w:rFonts w:ascii="Times New Roman"/>
                <w:b w:val="false"/>
                <w:i w:val="false"/>
                <w:color w:val="000000"/>
                <w:sz w:val="20"/>
              </w:rPr>
              <w:t>
алтыншы – 1 000 кг үшін 11,6 евро,</w:t>
            </w:r>
            <w:r>
              <w:br/>
            </w:r>
            <w:r>
              <w:rPr>
                <w:rFonts w:ascii="Times New Roman"/>
                <w:b w:val="false"/>
                <w:i w:val="false"/>
                <w:color w:val="000000"/>
                <w:sz w:val="20"/>
              </w:rPr>
              <w:t>
жетінші – 1 000 кг үшін10 евро</w:t>
            </w:r>
          </w:p>
          <w:p>
            <w:pPr>
              <w:spacing w:after="20"/>
              <w:ind w:left="20"/>
              <w:jc w:val="both"/>
            </w:pPr>
            <w:r>
              <w:rPr>
                <w:rFonts w:ascii="Times New Roman"/>
                <w:b w:val="false"/>
                <w:i w:val="false"/>
                <w:color w:val="000000"/>
                <w:sz w:val="20"/>
              </w:rPr>
              <w:t>Украинаның ДСҰ-кіргеннен соң жетінші жылдан кейін шығарудың кедендік баж ставкасы жетінші жыл деңгейінде іске асады</w:t>
            </w:r>
            <w:r>
              <w:br/>
            </w:r>
            <w:r>
              <w:rPr>
                <w:rFonts w:ascii="Times New Roman"/>
                <w:b w:val="false"/>
                <w:i w:val="false"/>
                <w:color w:val="000000"/>
                <w:sz w:val="20"/>
              </w:rPr>
              <w:t>
2011 жыл – 1 000 кг үшін 14,8 евро</w:t>
            </w: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7204 30 00 00</w:t>
            </w:r>
            <w:r>
              <w:br/>
            </w:r>
            <w:r>
              <w:rPr>
                <w:rFonts w:ascii="Times New Roman"/>
                <w:b w:val="false"/>
                <w:i w:val="false"/>
                <w:color w:val="000000"/>
                <w:sz w:val="20"/>
              </w:rPr>
              <w:t>
Қара металдардың қалдықтары мен сынықтары, қалайыланған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7204 41 10 00</w:t>
            </w:r>
            <w:r>
              <w:br/>
            </w:r>
            <w:r>
              <w:rPr>
                <w:rFonts w:ascii="Times New Roman"/>
                <w:b w:val="false"/>
                <w:i w:val="false"/>
                <w:color w:val="000000"/>
                <w:sz w:val="20"/>
              </w:rPr>
              <w:t>
Токарлық жаңқа, кесінділер, кесектер, фразерлік өндірістің қалдықтары мен қара металдардың үгінділері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7204 41 91 00</w:t>
            </w:r>
            <w:r>
              <w:br/>
            </w:r>
            <w:r>
              <w:rPr>
                <w:rFonts w:ascii="Times New Roman"/>
                <w:b w:val="false"/>
                <w:i w:val="false"/>
                <w:color w:val="000000"/>
                <w:sz w:val="20"/>
              </w:rPr>
              <w:t>
Қара металдардан пакеттелген кесінділер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7204 41 99 00</w:t>
            </w:r>
            <w:r>
              <w:br/>
            </w:r>
            <w:r>
              <w:rPr>
                <w:rFonts w:ascii="Times New Roman"/>
                <w:b w:val="false"/>
                <w:i w:val="false"/>
                <w:color w:val="000000"/>
                <w:sz w:val="20"/>
              </w:rPr>
              <w:t>
Қара металдардың пакеттелмеген кесінділері немесе қалыптаулардың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7204 49 10 00</w:t>
            </w:r>
            <w:r>
              <w:br/>
            </w:r>
            <w:r>
              <w:rPr>
                <w:rFonts w:ascii="Times New Roman"/>
                <w:b w:val="false"/>
                <w:i w:val="false"/>
                <w:color w:val="000000"/>
                <w:sz w:val="20"/>
              </w:rPr>
              <w:t>
Ұнтақталған(кесілген)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7204 49 30 00</w:t>
            </w:r>
            <w:r>
              <w:br/>
            </w:r>
            <w:r>
              <w:rPr>
                <w:rFonts w:ascii="Times New Roman"/>
                <w:b w:val="false"/>
                <w:i w:val="false"/>
                <w:color w:val="000000"/>
                <w:sz w:val="20"/>
              </w:rPr>
              <w:t>
Пакеттелген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Сұрыпталмаған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7204 49 90 00</w:t>
            </w:r>
            <w:r>
              <w:br/>
            </w:r>
            <w:r>
              <w:rPr>
                <w:rFonts w:ascii="Times New Roman"/>
                <w:b w:val="false"/>
                <w:i w:val="false"/>
                <w:color w:val="000000"/>
                <w:sz w:val="20"/>
              </w:rPr>
              <w:t>
Сұрыпталған қара металдардың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Легирленген болаттардан басқа, қара металдардан қайта құюға арналған құйма қалдықтары (шихталық құймалары)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шартқа</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3-баптың 1-тармағына сәйкес күші жойылуға жататын тыйым салулар мен сандық шектеулер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5098"/>
        <w:gridCol w:w="3941"/>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Беларусь Республикасы
3-баптың 1-тармағына сәйкес күші жойылуға жататын тыйым салулар мен сандық шектеулер жоқ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3-баптың 1-тармағына сәйкес күші жойылуға жататын тыйым салулар мен сандық шектеулер жоқ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Қырғызстан Республикасы
Импортты/экспортты квоталау және тыйым салу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w:t>
            </w:r>
            <w:r>
              <w:br/>
            </w:r>
            <w:r>
              <w:rPr>
                <w:rFonts w:ascii="Times New Roman"/>
                <w:b w:val="false"/>
                <w:i w:val="false"/>
                <w:color w:val="000000"/>
                <w:sz w:val="20"/>
              </w:rPr>
              <w:t>
арақ және ерекше арақ, ликерлі-арақ бұйымдары, шарап материалдары, шарап, көпіршікті шарап, шампан, шарап сусындары, коньяк, бренди, кальвадос, сыра, өзге де күшті алкоголь сусындары, өзге де әлсіз алкогольды сусындар (коды СЭҚ ТН 2203–2208)</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 өнімі импортын квоталау</w:t>
            </w:r>
            <w:r>
              <w:rPr>
                <w:rFonts w:ascii="Times New Roman"/>
                <w:b w:val="false"/>
                <w:i w:val="false"/>
                <w:color w:val="000000"/>
                <w:sz w:val="20"/>
              </w:rPr>
              <w:t>, коньяк пен шампан өндірісіне арналған коньяк спирті мен шарап материалдарының импортын қоспағанда, сыраны қоса алғанда алкоголь өнімі.</w:t>
            </w:r>
            <w:r>
              <w:br/>
            </w:r>
            <w:r>
              <w:rPr>
                <w:rFonts w:ascii="Times New Roman"/>
                <w:b w:val="false"/>
                <w:i w:val="false"/>
                <w:color w:val="000000"/>
                <w:sz w:val="20"/>
              </w:rPr>
              <w:t>
Қырғыз Республикасының 2007 жылғы 9 шілдедегі № 98 «Алкогольді және құрамында спирті бар этил спиртінің өндірісі мен айналысын мемлекеттік реттеу туралы».</w:t>
            </w:r>
            <w:r>
              <w:br/>
            </w:r>
            <w:r>
              <w:rPr>
                <w:rFonts w:ascii="Times New Roman"/>
                <w:b w:val="false"/>
                <w:i w:val="false"/>
                <w:color w:val="000000"/>
                <w:sz w:val="20"/>
              </w:rPr>
              <w:t>
ДСҰ-ға мүше болып табылмайтын мемлекеттерден шығарылатын алкоголь өнімінің импортына таратылады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Республикасына әкелінетін алкогольді өнім мен импорттық квотаны анықтау тәртібі туралы Ережені бекіту туралы» Қырғыз Республикасының 2004 жылғы 5 сәуірдегі № 227 қаулысымен белгіленген Квотаның көлемі мен квоталау тәртібі</w:t>
            </w:r>
          </w:p>
          <w:p>
            <w:pPr>
              <w:spacing w:after="20"/>
              <w:ind w:left="20"/>
              <w:jc w:val="both"/>
            </w:pPr>
            <w:r>
              <w:rPr>
                <w:rFonts w:ascii="Times New Roman"/>
                <w:b w:val="false"/>
                <w:i w:val="false"/>
                <w:color w:val="000000"/>
                <w:sz w:val="20"/>
              </w:rPr>
              <w:t>Күшін жою мерзімі – 2015 жылғы 1 қаңтар</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Молдова Республикасы
3-баптың 1-тармағына сәйкес күші жойылуға жататын тыйым салулар мен сандық шектеулер жоқ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3-баптың 1-тармағына сәйкес күші жойылуға жататын тыйым салулар мен сандық шектеулер жоқ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Тәжікстан Республикасы
3-баптың 1-тармағына сәйкес күші жойылуға жататын тыйым салулар мен сандық шектеулер жоқ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Украина
3-баптың 1-тармағына сәйкес күші жойылуға жататын тыйым салулар мен сандық шектеулер жоқ
</w:t>
            </w: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шартқа</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5 «Ұлттық режим» және 10 «Субсидияларды беру» баптары бөлігінде</w:t>
      </w:r>
      <w:r>
        <w:br/>
      </w:r>
      <w:r>
        <w:rPr>
          <w:rFonts w:ascii="Times New Roman"/>
          <w:b/>
          <w:i w:val="false"/>
          <w:color w:val="000000"/>
        </w:rPr>
        <w:t>
өтпелі кезеңге шығарып тастаулар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7"/>
        <w:gridCol w:w="3803"/>
      </w:tblGrid>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сипаттамасы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Шараның қолданыстағы мерзімі </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5-бабының бөлігінде</w:t>
            </w:r>
            <w:r>
              <w:br/>
            </w:r>
            <w:r>
              <w:rPr>
                <w:rFonts w:ascii="Times New Roman"/>
                <w:b w:val="false"/>
                <w:i w:val="false"/>
                <w:color w:val="000000"/>
                <w:sz w:val="20"/>
              </w:rPr>
              <w:t>
Шарттың ережелері Қазақстан Республикасының «Жер қойнауы және жер қойнауын пайдалану туралы» Заңын қоса алғанда Қазақстан Республикасының жер қойнауын пайдалануға арналған инвестициялық жобалар мен келісім-шарттарды жүзеге асыру кезінде отандық өндіріс тауарларын міндетті сатып алуға қойылатын талаптарды қолдануға және мемлекетке тікелей және жанама тиесілі (мемлекеттің үлесі 50% және одан астам) компаниялардың сатып алуларды жүзеге асыру кезінде отандық ө дірушілерге жеңілдіктерді беруге кедергі келтірмейді.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шеңберіндегі Қазақстан Республикасының тиісті міндеттемелері күшіне енген сәтке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10-баптың 2-тармағы бөлігінде</w:t>
            </w:r>
            <w:r>
              <w:br/>
            </w:r>
            <w:r>
              <w:rPr>
                <w:rFonts w:ascii="Times New Roman"/>
                <w:b w:val="false"/>
                <w:i w:val="false"/>
                <w:color w:val="000000"/>
                <w:sz w:val="20"/>
              </w:rPr>
              <w:t>
1. Мемлекетке тікелей және жанама тиесілі (ондағы мемлекеттің үлесі 50% және одан астам) компаниялардың сатып алуларды жүзеге асыру кезінде отандық өндірушілерге бағаны шартты төмендету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шеңберіндегі Қазақстан Республикасының тиісті міндеттемелері күшіне енген сәтке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«Бизнестің жол картасы 2020» Бағдарламасын бекіту туралы» Қазақстан Республикасы Үкіметінің 2010 жылғы 13 сәуірдегі № 301 қаулысына сәйкес экспортқа бағдарланған өндірістерді банктердің кредиттері бойынша пайыздық мөлшерлермен субсидиялау.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шілдеге дейін кредит ұйымдары берген кредит бойынша 2016 жылғы 1 шілдеге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 Қазақстан Республикасындағы кеден ісі туралы</w:t>
            </w:r>
            <w:r>
              <w:br/>
            </w:r>
            <w:r>
              <w:rPr>
                <w:rFonts w:ascii="Times New Roman"/>
                <w:b w:val="false"/>
                <w:i w:val="false"/>
                <w:color w:val="000000"/>
                <w:sz w:val="20"/>
              </w:rPr>
              <w:t>
Қазақстан Республикасының 2010 жылғы 30 маусымдағы № 296-IV Кодексіне, «Салық және бюджетке төленетін басқа да міндетті төлемдер туралы» (Салық кодексі) Заңына,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 еркін қоймалар мен еркін қойма кедендік рәсімдері туралы Беларусия Республикасының Үкіметі, Қазақстан Республикасы Үкіметі және Ресей Федерациясы Үкіметі арасындағы 2010 жылғы 18 маусымдағы келісімге сәйкес Кеден одағының кеден аумағында «Еркін қойма» кеден режимінен әкелген кезде кеден баждары бен салықтардан, жеткілікті түрдегі өңдеу өлшемдеріне сәйкес қазақстандық деп танылған тауарларды босату.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заңнамасына сәйкес жасалған моторлы көлік құралдарын өнеркәсіптік құрастыру туралы келісім шеңберінде ұсынылатын преференциялар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Федерациясы
</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және 10-тармақтар бөлігінде</w:t>
            </w:r>
            <w:r>
              <w:br/>
            </w:r>
            <w:r>
              <w:rPr>
                <w:rFonts w:ascii="Times New Roman"/>
                <w:b w:val="false"/>
                <w:i w:val="false"/>
                <w:color w:val="000000"/>
                <w:sz w:val="20"/>
              </w:rPr>
              <w:t>
1 «Отандық автомобиль өндірісін дамыту үшін инвестициялар тарту жөніндегі қосымша шаралар туралы» 1998 жылғы 5 ақпандағы № 135 Ресей Федерациясы Президентінің Жарлығымен, «Отандық автомобиль өндірісінің дамуы үшін инвестицияларды тарту бойынша қосымша шаралар туралы» Ресей Федерациясы Үкіметінің 1998 жылғы 23 сәуірдегі № 413, «Өнеркәсіптік құрастыру үшін әкелінетін авто құрамдауыштарға қатысты Ресей Федерациясының Кедендік тарифіне өзгерістер енгізу туралы» 2005 жылғы 29 наурыздағы № 166 қаулыларымен белгіленген ережелерді қамтитын инвестициялық келісімдерге қатысты шаралар немесе оларды өзгертуге қабылданған актілер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31 желтоқсанға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«Калининград облысындағы ерекше экономикалық аймақ туралы» 1996 жылғы 22 қаңтардағы № 13-ФЗ Федералды заңына сәйкес қабылданатын шаралар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сәуірге дейін</w:t>
            </w:r>
          </w:p>
        </w:tc>
      </w:tr>
      <w:tr>
        <w:trPr>
          <w:trHeight w:val="30" w:hRule="atLeast"/>
        </w:trPr>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«Магадан облысындағы ерекше экономикалық аймақ туралы» 1999 жылғы 31 мамырдағы № 104-ФЗ Федералды заңына сәйкес қолданылатын шаралар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қаңтарға дейін</w:t>
            </w: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шартқа</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ДАУЛАРДЫ ШЕШУ ҚАҒИДАЛАРЫ</w:t>
      </w:r>
    </w:p>
    <w:p>
      <w:pPr>
        <w:spacing w:after="0"/>
        <w:ind w:left="0"/>
        <w:jc w:val="both"/>
      </w:pPr>
      <w:r>
        <w:rPr>
          <w:rFonts w:ascii="Times New Roman"/>
          <w:b w:val="false"/>
          <w:i w:val="false"/>
          <w:color w:val="000000"/>
          <w:sz w:val="28"/>
        </w:rPr>
        <w:t>      1. Егер Тараптар Шарттың 19-бабының 2-тармағында ескерілген кеңестер туралы өтінішті алған күннен бастап 60 күн ішінде өз дауын шешпеген немесе оны келісу, делдалдық не басқа әдіспен шешу туралы келісімге келмеген болса, онда екінші Тарап Шарт бойынша өз міндеттемелерін орындамайды және мұндай орындамаушылық бірінші Тараптың экономикалық мүдделеріне залал келтіру қаупін тудырады деп есептейтін Тарап даудың екінші Тарапын және басқа да Тараптарды дауды сараптау комиссиясының шешуіне беретіні туралы өз шешімі жөнінде хабардар ете алады.</w:t>
      </w:r>
      <w:r>
        <w:br/>
      </w:r>
      <w:r>
        <w:rPr>
          <w:rFonts w:ascii="Times New Roman"/>
          <w:b w:val="false"/>
          <w:i w:val="false"/>
          <w:color w:val="000000"/>
          <w:sz w:val="28"/>
        </w:rPr>
        <w:t>
      2. Өз хабарламасында Тарап даудың мәнін баяндайды, оның пайымдауынша Шарттың қай ережелері дауға жатқызылатынын көрсетеді, сондай-ақ сарапшылар комиссиясының мүшесін тағайындайды және сараптау комиссиясының төрағасы лауазымына үш үміткерді ұсына алады.</w:t>
      </w:r>
      <w:r>
        <w:br/>
      </w:r>
      <w:r>
        <w:rPr>
          <w:rFonts w:ascii="Times New Roman"/>
          <w:b w:val="false"/>
          <w:i w:val="false"/>
          <w:color w:val="000000"/>
          <w:sz w:val="28"/>
        </w:rPr>
        <w:t>
      3. Дауға қатысып отырған басқа Тарап осы Қағидалардың 1-тармағында көрсетілген хабарламаны алған күннен бастап 15 күн ішінде сарапшылар комиссиясының мүшесін тағайындайды және сараптау комиссиясының төрағасы лауазымына үш үміткерге дейін ұсынады, бұл туралы бірінші Тарап пен басқа Тараптарды хабардар етеді.</w:t>
      </w:r>
      <w:r>
        <w:br/>
      </w:r>
      <w:r>
        <w:rPr>
          <w:rFonts w:ascii="Times New Roman"/>
          <w:b w:val="false"/>
          <w:i w:val="false"/>
          <w:color w:val="000000"/>
          <w:sz w:val="28"/>
        </w:rPr>
        <w:t>
      4. Екі Тарап та осы Қағидалардың 2 және 3-тармақтарына сәйкес сарапшылар комиссиясының мүшесі тағайындалғаннан кейін 15 күн ішінде сарапшылар комиссиясының төрағасына қатысты келісімге қол жеткізуге ұмтылады. Келісімге қол жеткізілген жағдайда Тараптар бұл туралы басқа да Тараптарды хабардар етеді.</w:t>
      </w:r>
      <w:r>
        <w:br/>
      </w:r>
      <w:r>
        <w:rPr>
          <w:rFonts w:ascii="Times New Roman"/>
          <w:b w:val="false"/>
          <w:i w:val="false"/>
          <w:color w:val="000000"/>
          <w:sz w:val="28"/>
        </w:rPr>
        <w:t>
      5. Егер Тарап осы Қағидалардың 2 және 3-тармақтарына сәйкес сарапшылар комиссиясының мүшесін тағайындамаса немесе Тараптар осы Қағидалардың 4-тармағына сәйкес сараптау комиссиясының төрағасына қатысты келісімге қол жеткізбесе, сараптау комиссиясының мұндай мүшесі және оның төрағасын осы Қағидалардың 4-тармағында көрсетілген мерзім аяқталғаннан кейін 15 күн ішінде ТМД-ның Экономикалық Сотының Төрағасы белгілейтін болады.</w:t>
      </w:r>
      <w:r>
        <w:br/>
      </w:r>
      <w:r>
        <w:rPr>
          <w:rFonts w:ascii="Times New Roman"/>
          <w:b w:val="false"/>
          <w:i w:val="false"/>
          <w:color w:val="000000"/>
          <w:sz w:val="28"/>
        </w:rPr>
        <w:t>
      6. Сараптау комиссиясының мүшесі немесе төрағасы қайтыс болған немесе жұмысқа қатысудан бас тартқан жағдайда оны тағайындау (сайлау) кезінде қабылданған рәсімге сәйкес 15 күн ішінде оның орнына басқа тұлға тағайындалады (сайланады). Бұл жағдайда, тұлғаның қайтыс болған күні немесе бас тартқан күні және оның орнына басқа тұлғаны тағайындау (сайлау) күні аяқталатын мерзімге дейін сарапшылар комиссиясына белгіленген жұмыс мерзімі тоқтатылады.</w:t>
      </w:r>
      <w:r>
        <w:br/>
      </w:r>
      <w:r>
        <w:rPr>
          <w:rFonts w:ascii="Times New Roman"/>
          <w:b w:val="false"/>
          <w:i w:val="false"/>
          <w:color w:val="000000"/>
          <w:sz w:val="28"/>
        </w:rPr>
        <w:t>
      7. Осы Қағидаларға сәйкес сарапшылар комиссиясының мүшелері мен төрағасын тағайындау (сайлау) Тараптардың ұсыныстарына сәйкес Шарттың депозитарийі жасаған тізімге енгізілген тұлғалар ішінен жүзеге асырылады. Тараптар мұндай ұсыныстарды Шарт күшіне енгеннен кейін 90 күн ішінде Шарттың депозитарийіне жолдауы тиіс.</w:t>
      </w:r>
      <w:r>
        <w:br/>
      </w:r>
      <w:r>
        <w:rPr>
          <w:rFonts w:ascii="Times New Roman"/>
          <w:b w:val="false"/>
          <w:i w:val="false"/>
          <w:color w:val="000000"/>
          <w:sz w:val="28"/>
        </w:rPr>
        <w:t>
      Әрбір Тарап ниет білдірген және сараптау комиссиясы мүшелерінің міндеттерін орындауға қабілетті үш жеке тұлғаны тағайындай алады. Осылайша тағайындалған тұлғалардың тектері (аты-жөні) дауларды шешуге тартылатын тұлғалардың тізімін құрайтын болады.</w:t>
      </w:r>
      <w:r>
        <w:br/>
      </w:r>
      <w:r>
        <w:rPr>
          <w:rFonts w:ascii="Times New Roman"/>
          <w:b w:val="false"/>
          <w:i w:val="false"/>
          <w:color w:val="000000"/>
          <w:sz w:val="28"/>
        </w:rPr>
        <w:t>
      Мұндай тұлғалар өздерінің әділдігі, адалдығы және дұрыс пайымдары бойынша ғана тағайындалады және олардың құқық, халықаралық сауда немесе Шарт арқылы реттелетін басқа да мәселелерде жан-жақты білімі мен мол тәжірибесі болуы тиіс. Осы Қағидаларға сәйкес мұндай тағайындалған тұлғалар кез келген міндеттерді орындау кезінде қандай да бір Тараппен байланыста болмауы немесе одан нұсқаулар алмауы керек.</w:t>
      </w:r>
      <w:r>
        <w:br/>
      </w:r>
      <w:r>
        <w:rPr>
          <w:rFonts w:ascii="Times New Roman"/>
          <w:b w:val="false"/>
          <w:i w:val="false"/>
          <w:color w:val="000000"/>
          <w:sz w:val="28"/>
        </w:rPr>
        <w:t>
      Бұл тұлғалар бес жыл мерзімге тағайындалады, ол жаңартылып отыруы мүмкін және олардың орын басушылары тағайындалғанға дейін өз міндеттерін орындайды. Өкілеттілік мерзімі аяқталатын тағайындалған тұлға осы Қағидаларға сәйкес таңдалған кез келген міндеттерді орындауды жалғастырады.</w:t>
      </w:r>
      <w:r>
        <w:br/>
      </w:r>
      <w:r>
        <w:rPr>
          <w:rFonts w:ascii="Times New Roman"/>
          <w:b w:val="false"/>
          <w:i w:val="false"/>
          <w:color w:val="000000"/>
          <w:sz w:val="28"/>
        </w:rPr>
        <w:t>
      8. Дауға қатысушы Тараптар басқаша келіскен жағдайды қоспағанда, сарапшылар комиссиясының төрағасы даудың Тараптары болып табылатын Тараптардың азаматы болмауы тиіс.</w:t>
      </w:r>
      <w:r>
        <w:br/>
      </w:r>
      <w:r>
        <w:rPr>
          <w:rFonts w:ascii="Times New Roman"/>
          <w:b w:val="false"/>
          <w:i w:val="false"/>
          <w:color w:val="000000"/>
          <w:sz w:val="28"/>
        </w:rPr>
        <w:t>
      9. Дауды шешу кезінде басқа Тараптардың мүдделері ескеріледі. Дауға қатысушы Тараптар сияқты басқа Тараптар да өз мүдделілігі туралы сарапшылар комиссиясы құрылған күннен кешіктірмей жазбаша хабарлама алған жағдайда іске барынша мүдделі кез келген басқа Тарап сарапшылар комиссиясында тыңдалуға және оған жазбаша ұсыным жіберуге құқылы болады.</w:t>
      </w:r>
      <w:r>
        <w:br/>
      </w:r>
      <w:r>
        <w:rPr>
          <w:rFonts w:ascii="Times New Roman"/>
          <w:b w:val="false"/>
          <w:i w:val="false"/>
          <w:color w:val="000000"/>
          <w:sz w:val="28"/>
        </w:rPr>
        <w:t>
      10. Сарапшылар комиссиясы осы Қағидалардың 4-тармағы немесе 5-тармағына сәйкес хабарлама алған күннен бастап құрылған болып табылады.</w:t>
      </w:r>
      <w:r>
        <w:br/>
      </w:r>
      <w:r>
        <w:rPr>
          <w:rFonts w:ascii="Times New Roman"/>
          <w:b w:val="false"/>
          <w:i w:val="false"/>
          <w:color w:val="000000"/>
          <w:sz w:val="28"/>
        </w:rPr>
        <w:t>
      11. Сарапшылар комиссиясы өз жұмысында осы Қағидалардың қосымшаларында баяндалған дауларды шешу рәсімдерінің Үлгі қағидаларын басшылыққа алады. Сарапшылар комиссиясы, сондай-ақ дауларды шешу рәсімдерінің Үлгі қағидаларына қайшы келмейтін рәсімдердің қосымша қағидаларын қабылдауға құқылы.</w:t>
      </w:r>
      <w:r>
        <w:br/>
      </w:r>
      <w:r>
        <w:rPr>
          <w:rFonts w:ascii="Times New Roman"/>
          <w:b w:val="false"/>
          <w:i w:val="false"/>
          <w:color w:val="000000"/>
          <w:sz w:val="28"/>
        </w:rPr>
        <w:t>
      12. Сарапшылар комиссиясында iстерді қарастыру кезінде дауға қатысушы әрбір Тараптың және өз мүдделілігін хабарлаған кез келген басқа Тараптың осы Қағидалардың 9-тармағына сәйкес сарапшылар комиссиясында кем дегенде бiр рет тыңдалуға және жазбаша өтініш ұсынуға құқығы бар. Дауға қатысушы Тараптар, сондай-ақ жазбаша қарсы уәждерін ұсынуға құқылы.</w:t>
      </w:r>
      <w:r>
        <w:br/>
      </w:r>
      <w:r>
        <w:rPr>
          <w:rFonts w:ascii="Times New Roman"/>
          <w:b w:val="false"/>
          <w:i w:val="false"/>
          <w:color w:val="000000"/>
          <w:sz w:val="28"/>
        </w:rPr>
        <w:t>
      Сарапшылар комиссиясы осы Қағидалардың 9-тармағына сәйкес сарапшылар комиссиясына жасалған қандай да бір жазбаша ұсынымға қолжетімділік туралы осы ұсынымды жасаған Тараптың келісімімен өз мүдделілігін білдірген кез келген басқа Тараптың өтінішін оң қарастыра алады.</w:t>
      </w:r>
      <w:r>
        <w:br/>
      </w:r>
      <w:r>
        <w:rPr>
          <w:rFonts w:ascii="Times New Roman"/>
          <w:b w:val="false"/>
          <w:i w:val="false"/>
          <w:color w:val="000000"/>
          <w:sz w:val="28"/>
        </w:rPr>
        <w:t>
      13. Сарапшылар комиссиясы қарсы дәлелдерді қарастырып, дауға қатысушы Тараптардың қарастыруына өзінің жазбаша баяндамасы жобасының сипаттама бөлiмдерiн, дауға қатысушы Тараптар ұсынған дәлелдердiң фактілерін белгiлеуді және қысқаша мазмұнын қоса ұсынады. Дауға қатысушы Тараптарға сарапшылар комиссиясы белгілеген мерзiм ішінде сипаттама бөлiмдер бойынша жазбаша ескертулерді көрсету мүмкiндiгi берiледi.</w:t>
      </w:r>
      <w:r>
        <w:br/>
      </w:r>
      <w:r>
        <w:rPr>
          <w:rFonts w:ascii="Times New Roman"/>
          <w:b w:val="false"/>
          <w:i w:val="false"/>
          <w:color w:val="000000"/>
          <w:sz w:val="28"/>
        </w:rPr>
        <w:t>
      14. Тараптар ескертулерін ұсыну үшін белгіленген күннен бастап, сарапшылар комиссиясы сипаттама бөлімдер әрі сарапшылар  комиссиясы ұсынатын қорытындылар мен шешімдер енгізілетін алдын ала жазбаша баяндаманы дауға қатысатын Тараптардың қарастыруына ұсынады.</w:t>
      </w:r>
      <w:r>
        <w:br/>
      </w:r>
      <w:r>
        <w:rPr>
          <w:rFonts w:ascii="Times New Roman"/>
          <w:b w:val="false"/>
          <w:i w:val="false"/>
          <w:color w:val="000000"/>
          <w:sz w:val="28"/>
        </w:rPr>
        <w:t>
      Дауға қатысатын Тарап сарапшылар комиссиясы белгілеген мерзім ішінде сарапшылар комиссиясына соңғы баяндама шығарылғанға дейін алдын ала жазылған баяндаманың белгілі бір аспектілерін қайта қарау туралы жазбаша өтінішті бере алады.</w:t>
      </w:r>
      <w:r>
        <w:br/>
      </w:r>
      <w:r>
        <w:rPr>
          <w:rFonts w:ascii="Times New Roman"/>
          <w:b w:val="false"/>
          <w:i w:val="false"/>
          <w:color w:val="000000"/>
          <w:sz w:val="28"/>
        </w:rPr>
        <w:t>
      Соңғы баяндама шығарылғанға дейін сарапшылар комиссиясы өз қарауынша осы өтініште қозғалған мәселелерді қарастыру үшін дауға қатысатын Тараптармен кездесе алады.</w:t>
      </w:r>
      <w:r>
        <w:br/>
      </w:r>
      <w:r>
        <w:rPr>
          <w:rFonts w:ascii="Times New Roman"/>
          <w:b w:val="false"/>
          <w:i w:val="false"/>
          <w:color w:val="000000"/>
          <w:sz w:val="28"/>
        </w:rPr>
        <w:t>
      15. Соңғы баяндама сипаттама тараулардан (оның ішінде дауға қатысып отырған Тараптардың фактілері, қорытынды пайымдары бар), сарапшылар комиссиясының қорытындылары мен пайымдарынан, сондай-ақ қайта қарау сатысында алдын ала жазылған баяндамалардың нақты аспектілері бойынша ұсынылатын дәлелдерді талқылаудан тұрады. Соңғы баяндамада сарапшылар комиссиясының алдына қойылған және дауды шешуге қажетті әрбір маңызды мәселе қарастырылады және сарапшылар комиссиясы қабылдаған шешімдерге негізделеді.</w:t>
      </w:r>
      <w:r>
        <w:br/>
      </w:r>
      <w:r>
        <w:rPr>
          <w:rFonts w:ascii="Times New Roman"/>
          <w:b w:val="false"/>
          <w:i w:val="false"/>
          <w:color w:val="000000"/>
          <w:sz w:val="28"/>
        </w:rPr>
        <w:t>
      16. Комиссия өзінің соңғы баяндамасын шығарып, дауға қатысушы Тараптарға дереу ұсынады, сондай-ақ соңғы баяндаманы басқа Тараптар арасында таратады.</w:t>
      </w:r>
      <w:r>
        <w:br/>
      </w:r>
      <w:r>
        <w:rPr>
          <w:rFonts w:ascii="Times New Roman"/>
          <w:b w:val="false"/>
          <w:i w:val="false"/>
          <w:color w:val="000000"/>
          <w:sz w:val="28"/>
        </w:rPr>
        <w:t>
      17. Сарапшылар комиссиясындағы талқылау құпия сипатта болады. Сарапшылар комиссиясы даудың мән-жайын және шаралардың Шарттың ережелеріне сәйкестігін ескере отырып, өз қарастыруына ұсынылған мәселелерді объективті зерделейді.</w:t>
      </w:r>
      <w:r>
        <w:br/>
      </w:r>
      <w:r>
        <w:rPr>
          <w:rFonts w:ascii="Times New Roman"/>
          <w:b w:val="false"/>
          <w:i w:val="false"/>
          <w:color w:val="000000"/>
          <w:sz w:val="28"/>
        </w:rPr>
        <w:t>
      18. Сарапшылар комиссиясы өз міндеттерін жүзеге асыру кезінде дауға қатысушы Тараптармен кеңеседі және оларға өзара лайықты шешімге келуге болатын тиісті мүмкіндік туғызуды қамтамасыз етеді. Егер дауға қатысушы Тараптар басқаша келіспесе, сарапшылар комиссиясы өз шешімін дауға қатысушы Тараптардың дәлелдері мен түсініктемелеріне орай негіздейді.</w:t>
      </w:r>
      <w:r>
        <w:br/>
      </w:r>
      <w:r>
        <w:rPr>
          <w:rFonts w:ascii="Times New Roman"/>
          <w:b w:val="false"/>
          <w:i w:val="false"/>
          <w:color w:val="000000"/>
          <w:sz w:val="28"/>
        </w:rPr>
        <w:t>
      19. Егер дауға қатысушы Тараптар басқаша келіспеген жағдайда, сарапшылар комиссиясы қолданатын, оның ішінде соңғы баяндаманың шығуын қоса алғанда, барлық рәсімдер сарапшылар комиссиясы құрылған күннен бастап 180 күн ішінде аяқталуы тиіс.</w:t>
      </w:r>
      <w:r>
        <w:br/>
      </w:r>
      <w:r>
        <w:rPr>
          <w:rFonts w:ascii="Times New Roman"/>
          <w:b w:val="false"/>
          <w:i w:val="false"/>
          <w:color w:val="000000"/>
          <w:sz w:val="28"/>
        </w:rPr>
        <w:t>
      Тез бұзылатын тауарларға байланысты дауларды қоса алғанда, аса шұғыл істер болған жағдайда сарапшылар комиссиясы соңғы баяндаманы шығаруды ол құрылған күннен бастап 90 күннің ішінде аяқтау үшін барлық мүмкіндікті жасайды. Қандай жағдайда да бұл мерзім 120 күннен аспауы тиіс.</w:t>
      </w:r>
      <w:r>
        <w:br/>
      </w:r>
      <w:r>
        <w:rPr>
          <w:rFonts w:ascii="Times New Roman"/>
          <w:b w:val="false"/>
          <w:i w:val="false"/>
          <w:color w:val="000000"/>
          <w:sz w:val="28"/>
        </w:rPr>
        <w:t>
      Сарапшылар комиссиясы тиісті істің шұғыл болып табылатындығына қатысты алдын ала қорытынды шығара алады.</w:t>
      </w:r>
      <w:r>
        <w:br/>
      </w:r>
      <w:r>
        <w:rPr>
          <w:rFonts w:ascii="Times New Roman"/>
          <w:b w:val="false"/>
          <w:i w:val="false"/>
          <w:color w:val="000000"/>
          <w:sz w:val="28"/>
        </w:rPr>
        <w:t>
      20. Сарапшылар комиссиясы жеке юрисдикциясын өзі белгілейді; мұндай шешім түпкілікті және міндетті болып табылады.</w:t>
      </w:r>
      <w:r>
        <w:br/>
      </w:r>
      <w:r>
        <w:rPr>
          <w:rFonts w:ascii="Times New Roman"/>
          <w:b w:val="false"/>
          <w:i w:val="false"/>
          <w:color w:val="000000"/>
          <w:sz w:val="28"/>
        </w:rPr>
        <w:t>
      Қандай да бір дауды сарапшылар комиссиясының құзыретіне жатпайды деп есептейтін дауға қатысушы Тараптың кез келген наразылығын комиссия қарастырады, комиссия мұндай наразылықты алдын ала мәселе ретінде қарастыру немесе оны даудың мән-жайларына қосу мәселесін шешеді.  Сарапшылар комиссиясының барлық шешімдері, оның ішінде соңғы баяндаманы қабылдау және қандай да бір алдын ала қорытынды шығару көпшілік дауыспен қабылданады.</w:t>
      </w:r>
      <w:r>
        <w:br/>
      </w:r>
      <w:r>
        <w:rPr>
          <w:rFonts w:ascii="Times New Roman"/>
          <w:b w:val="false"/>
          <w:i w:val="false"/>
          <w:color w:val="000000"/>
          <w:sz w:val="28"/>
        </w:rPr>
        <w:t>
      21. Егер сарапшылар комиссиясы шағым жасалған Тарап енгізген немесе сақтаған шара Шарттың ережелеріне сәйкес келмейді деген қорытындыға келетін болса, комиссия бұл шараны Шартқа сәйкестендіруді ұсынады. Сарапшылар комиссиясы өз ұсыныстарына қосымша ретінде ұсыныстарды орындау тәсілдерін ұсына алады.</w:t>
      </w:r>
      <w:r>
        <w:br/>
      </w:r>
      <w:r>
        <w:rPr>
          <w:rFonts w:ascii="Times New Roman"/>
          <w:b w:val="false"/>
          <w:i w:val="false"/>
          <w:color w:val="000000"/>
          <w:sz w:val="28"/>
        </w:rPr>
        <w:t>
      Шағым жасалған Тарап сарапшылар комиссиясының соңғы баяндамасы шығарылған күннен бастап 30 күн ішінде басқа Тарапты дау туралы хабардар етеді және басқа Тараптарды сарапшылар комиссиясының шешімдерін және/немесе ұсыныстарын орындау мақсатында қолданбақшы болған шаралар жөнінде және осындай жағдайларда оның пікірінше, шаралар қабылдау үшін қажетті қисынды мерзім туралы хабардар етеді.</w:t>
      </w:r>
      <w:r>
        <w:br/>
      </w:r>
      <w:r>
        <w:rPr>
          <w:rFonts w:ascii="Times New Roman"/>
          <w:b w:val="false"/>
          <w:i w:val="false"/>
          <w:color w:val="000000"/>
          <w:sz w:val="28"/>
        </w:rPr>
        <w:t>
      22. Егер Тарап сарапшылар комиссиясының соңғы баяндамасында мазмұндалған шешімді және/немесе ұсынысты қисынды мерзімде орындамаса, онда дауға қатысушы және осындай орындамаудың нәтижесінде залал келтірілген Тарап, шешімді орындамаған Тарапқа өзара тиімді өтемақыға келісу мақсатында шешімді орындамаған Тараптың келіссөздер жасау туралы жазбаша өтініш білдіре алады. Мұндай өтініш алынған жағдайда шешімді орындамаушы Тарап дереу мұндай келіссөздер жасауға кіріседі.</w:t>
      </w:r>
      <w:r>
        <w:br/>
      </w:r>
      <w:r>
        <w:rPr>
          <w:rFonts w:ascii="Times New Roman"/>
          <w:b w:val="false"/>
          <w:i w:val="false"/>
          <w:color w:val="000000"/>
          <w:sz w:val="28"/>
        </w:rPr>
        <w:t>
      23. Егер өзара тиімді өтемақы туралы өтініш берілген күннен бастап 30 күн ішінде келісімге қол жеткізілмесе, залал келтірілген Тарап сарапшылар комиссиясының шешімін орындамаған Тарапқа қатысты Шарт бойынша мөлшері және/немесе әрекеті Шарт бұзыла отырып қолданылған шаралар нәтижесінде күші жойылған немесе қысқарған пайдаларға баламалы болатын жеңілдіктер беру немесе басқа да міндеттемелер әрекетін тоқтата тұруға құқылы.</w:t>
      </w:r>
      <w:r>
        <w:br/>
      </w:r>
      <w:r>
        <w:rPr>
          <w:rFonts w:ascii="Times New Roman"/>
          <w:b w:val="false"/>
          <w:i w:val="false"/>
          <w:color w:val="000000"/>
          <w:sz w:val="28"/>
        </w:rPr>
        <w:t>
      Егер Шартқа қайшы келеді деп танылған шаралар ықпал еткен сол секторда немесе секторларда Шарт бойынша жеңілдіктер беру немесе басқа міндеттемелер әрекетін тоқтата тұру мүмкін емес немесе тиімсіз болса, онда залал келтірілген Тарап басқа секторларда Шарт бойынша жеңілдіктер беру немесе басқа да міндеттемелердің әрекетін тоқтата тұрады.</w:t>
      </w:r>
      <w:r>
        <w:br/>
      </w:r>
      <w:r>
        <w:rPr>
          <w:rFonts w:ascii="Times New Roman"/>
          <w:b w:val="false"/>
          <w:i w:val="false"/>
          <w:color w:val="000000"/>
          <w:sz w:val="28"/>
        </w:rPr>
        <w:t>
      24. Жеңілдіктер беру немесе басқа да міндеттемелердің әрекеті тоқтатыла тұрғанға дейін залал келтірілген Тарап шешімді орындамайтын Тарапты болжанып отырған тоқтата тұру көлемі мен сипаты туралы хабардар етеді.</w:t>
      </w:r>
      <w:r>
        <w:br/>
      </w:r>
      <w:r>
        <w:rPr>
          <w:rFonts w:ascii="Times New Roman"/>
          <w:b w:val="false"/>
          <w:i w:val="false"/>
          <w:color w:val="000000"/>
          <w:sz w:val="28"/>
        </w:rPr>
        <w:t>
      Егер шешімді орындамаған Тарап залал келтірілген Тарапқа соңғысы ұсынған тоқтатыла тұратын жеңілдіктер беру немесе басқа да міндеттемелердің көлеміне қарсы жазбаша наразылық білдірсе, онда мұндай наразылық төменде көрсетілгендей төрелікке жолданады./</w:t>
      </w:r>
      <w:r>
        <w:br/>
      </w:r>
      <w:r>
        <w:rPr>
          <w:rFonts w:ascii="Times New Roman"/>
          <w:b w:val="false"/>
          <w:i w:val="false"/>
          <w:color w:val="000000"/>
          <w:sz w:val="28"/>
        </w:rPr>
        <w:t>
      Жеңілдіктер беру немесе басқа да міндеттемелер әрекетінің ұсынылып отырған тоқтатыла тұруы төрелік аяқталғанға дейін және төрелік комиссиясының шешімі соңғы және міндетті болған сәтке дейін кейінге қалдырылады.</w:t>
      </w:r>
      <w:r>
        <w:br/>
      </w:r>
      <w:r>
        <w:rPr>
          <w:rFonts w:ascii="Times New Roman"/>
          <w:b w:val="false"/>
          <w:i w:val="false"/>
          <w:color w:val="000000"/>
          <w:sz w:val="28"/>
        </w:rPr>
        <w:t>
      25. Шарттың бұзылуына қатысты шешім немесе ұсыныс қабылдаған және оның рәсімдік қағидалары бойынша жұмыс істейтін сарапшылар комиссиясы Төрелік комиссия болып табылады.</w:t>
      </w:r>
      <w:r>
        <w:br/>
      </w:r>
      <w:r>
        <w:rPr>
          <w:rFonts w:ascii="Times New Roman"/>
          <w:b w:val="false"/>
          <w:i w:val="false"/>
          <w:color w:val="000000"/>
          <w:sz w:val="28"/>
        </w:rPr>
        <w:t>
      26. Төрелік комиссия залал келтірілген Тарап тоқтатыла тұруға ұсынған жеңілдіктер беру немесе басқа да міндеттемелердің деңгейі пайданың қысқаруы немесе жойылуы деңгейіне сәйкестігін, сондай-ақ осындай тоқтатыла тұрудың қолдануға қолайлылығын айқындайды. Ол тоқтатыла тұратын жеңілдіктер беру немесе міндеттемелер көлемін айқындаудан бөлуге жатпайтын жағдайларды қоспағанда, тоқтатыла тұратын жеңілдіктер беру немесе міндеттемелердің сипатын қарастырмайды.</w:t>
      </w:r>
      <w:r>
        <w:br/>
      </w:r>
      <w:r>
        <w:rPr>
          <w:rFonts w:ascii="Times New Roman"/>
          <w:b w:val="false"/>
          <w:i w:val="false"/>
          <w:color w:val="000000"/>
          <w:sz w:val="28"/>
        </w:rPr>
        <w:t>
      27. Төрелік комиссия шешімді орындамаған және залал келтірілген Тарапқа және басқа Тараптарға өзінің жазбаша анықтамасын комиссия құрылғаннан кейінгі 60 күн ішінде немесе шешімді орындамаған және залал келтірілген Тараптар арасында келісілуі мүмкін басқа мерзім ішінде жібереді.</w:t>
      </w:r>
      <w:r>
        <w:br/>
      </w:r>
      <w:r>
        <w:rPr>
          <w:rFonts w:ascii="Times New Roman"/>
          <w:b w:val="false"/>
          <w:i w:val="false"/>
          <w:color w:val="000000"/>
          <w:sz w:val="28"/>
        </w:rPr>
        <w:t>
      Төрелік комиссияның анықтамасы оны шығарған күннен бастап 30 күннен кейін соңғы және міндетті болып табылады.</w:t>
      </w:r>
      <w:r>
        <w:br/>
      </w:r>
      <w:r>
        <w:rPr>
          <w:rFonts w:ascii="Times New Roman"/>
          <w:b w:val="false"/>
          <w:i w:val="false"/>
          <w:color w:val="000000"/>
          <w:sz w:val="28"/>
        </w:rPr>
        <w:t>
      28. Жеңілдіктер берудің тоқтатыла тұруы уақытша сипатқа ие және залал келтірілген Тарап оны Шарттың ережелеріне сәйкес емес деп танылған шара Шарт ережелеріне сәйкес келтіру мақсатында күші жойылғанға дейін немесе өзгертілгенге дейін немесе Тараптар басқа өзара тиімді шешімге қол жеткізгенге дейін қолданады.</w:t>
      </w:r>
      <w:r>
        <w:br/>
      </w:r>
      <w:r>
        <w:rPr>
          <w:rFonts w:ascii="Times New Roman"/>
          <w:b w:val="false"/>
          <w:i w:val="false"/>
          <w:color w:val="000000"/>
          <w:sz w:val="28"/>
        </w:rPr>
        <w:t>
      29. Осы Қағидаларда ескерілген кез келген мерзім Тараптардың өзара келісімімен ұзартылуы мүмкін.</w:t>
      </w:r>
    </w:p>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шарттың</w:t>
      </w:r>
      <w:r>
        <w:br/>
      </w:r>
      <w:r>
        <w:rPr>
          <w:rFonts w:ascii="Times New Roman"/>
          <w:b w:val="false"/>
          <w:i w:val="false"/>
          <w:color w:val="000000"/>
          <w:sz w:val="28"/>
        </w:rPr>
        <w:t xml:space="preserve">
(Дауларды шешу қағидалары)  </w:t>
      </w:r>
      <w:r>
        <w:br/>
      </w:r>
      <w:r>
        <w:rPr>
          <w:rFonts w:ascii="Times New Roman"/>
          <w:b w:val="false"/>
          <w:i w:val="false"/>
          <w:color w:val="000000"/>
          <w:sz w:val="28"/>
        </w:rPr>
        <w:t xml:space="preserve">
№ 4 қосымшасына толықтыру  </w:t>
      </w:r>
    </w:p>
    <w:p>
      <w:pPr>
        <w:spacing w:after="0"/>
        <w:ind w:left="0"/>
        <w:jc w:val="left"/>
      </w:pPr>
      <w:r>
        <w:rPr>
          <w:rFonts w:ascii="Times New Roman"/>
          <w:b/>
          <w:i w:val="false"/>
          <w:color w:val="000000"/>
        </w:rPr>
        <w:t xml:space="preserve"> ДАУЛАРДЫ ШЕШУ РӘСІМДЕРІНІҢ ҮЛГІ ҚАҒИДАЛАРЫ Анықтамалар</w:t>
      </w:r>
    </w:p>
    <w:p>
      <w:pPr>
        <w:spacing w:after="0"/>
        <w:ind w:left="0"/>
        <w:jc w:val="both"/>
      </w:pPr>
      <w:r>
        <w:rPr>
          <w:rFonts w:ascii="Times New Roman"/>
          <w:b w:val="false"/>
          <w:i w:val="false"/>
          <w:color w:val="000000"/>
          <w:sz w:val="28"/>
        </w:rPr>
        <w:t>      1. Осы Үлгі қағидаларда:</w:t>
      </w:r>
      <w:r>
        <w:br/>
      </w:r>
      <w:r>
        <w:rPr>
          <w:rFonts w:ascii="Times New Roman"/>
          <w:b w:val="false"/>
          <w:i w:val="false"/>
          <w:color w:val="000000"/>
          <w:sz w:val="28"/>
        </w:rPr>
        <w:t>
      «кеңесші» сарапшылар комиссиясы шеңберіндегі талқылауларға байланысты кеңес беру немесе оған көмек көрсету үшін Тарап жалдайтын тұлғаны білдіреді;</w:t>
      </w:r>
      <w:r>
        <w:br/>
      </w:r>
      <w:r>
        <w:rPr>
          <w:rFonts w:ascii="Times New Roman"/>
          <w:b w:val="false"/>
          <w:i w:val="false"/>
          <w:color w:val="000000"/>
          <w:sz w:val="28"/>
        </w:rPr>
        <w:t>
      «Талапкер-тарап» осы Үлгі қағидаларға сәйкес сарапшылар комиссиясын құруға өтініш берген кез келген Тарапты білдіреді;</w:t>
      </w:r>
      <w:r>
        <w:br/>
      </w:r>
      <w:r>
        <w:rPr>
          <w:rFonts w:ascii="Times New Roman"/>
          <w:b w:val="false"/>
          <w:i w:val="false"/>
          <w:color w:val="000000"/>
          <w:sz w:val="28"/>
        </w:rPr>
        <w:t>
      «Тарап өкілі» мемлекеттік мекеменің немесе Тараптың кез келген өзге мемлекеттік органының қызметкерін білдіреді.</w:t>
      </w:r>
      <w:r>
        <w:br/>
      </w:r>
      <w:r>
        <w:rPr>
          <w:rFonts w:ascii="Times New Roman"/>
          <w:b w:val="false"/>
          <w:i w:val="false"/>
          <w:color w:val="000000"/>
          <w:sz w:val="28"/>
        </w:rPr>
        <w:t>
      2. Егер Тараптар өзгеше уағдаласпаса, олар сарапшылар комиссиясымен оны құрған күннен бастап 15 күн мерзім ішінде:</w:t>
      </w:r>
      <w:r>
        <w:br/>
      </w:r>
      <w:r>
        <w:rPr>
          <w:rFonts w:ascii="Times New Roman"/>
          <w:b w:val="false"/>
          <w:i w:val="false"/>
          <w:color w:val="000000"/>
          <w:sz w:val="28"/>
        </w:rPr>
        <w:t>
      сарапшылар комиссиясы мүшелері мен төрағасының сыйақы көлемі және әдетте ДСҰ нормаларына сәйкес келетін оларға өтелетін шығыстардың мөлшері, сыйақылар мен шығыстарды төлеу тәртіптері мен мерзімдері;</w:t>
      </w:r>
      <w:r>
        <w:br/>
      </w:r>
      <w:r>
        <w:rPr>
          <w:rFonts w:ascii="Times New Roman"/>
          <w:b w:val="false"/>
          <w:i w:val="false"/>
          <w:color w:val="000000"/>
          <w:sz w:val="28"/>
        </w:rPr>
        <w:t>
      талқылауды ұйымдастыру мен жүргізу орны;</w:t>
      </w:r>
      <w:r>
        <w:br/>
      </w:r>
      <w:r>
        <w:rPr>
          <w:rFonts w:ascii="Times New Roman"/>
          <w:b w:val="false"/>
          <w:i w:val="false"/>
          <w:color w:val="000000"/>
          <w:sz w:val="28"/>
        </w:rPr>
        <w:t>
      Тараптардың пікірі бойынша талқылауға жататын басқа да мәселелерді шешу мақсатында жиналады.</w:t>
      </w:r>
      <w:r>
        <w:br/>
      </w:r>
      <w:r>
        <w:rPr>
          <w:rFonts w:ascii="Times New Roman"/>
          <w:b w:val="false"/>
          <w:i w:val="false"/>
          <w:color w:val="000000"/>
          <w:sz w:val="28"/>
        </w:rPr>
        <w:t>
      Төленетін сыйақылар мен шығыстар дауласушы Тараптар арасында тең үлестермен бөлінеді.</w:t>
      </w:r>
    </w:p>
    <w:p>
      <w:pPr>
        <w:spacing w:after="0"/>
        <w:ind w:left="0"/>
        <w:jc w:val="left"/>
      </w:pPr>
      <w:r>
        <w:rPr>
          <w:rFonts w:ascii="Times New Roman"/>
          <w:b/>
          <w:i w:val="false"/>
          <w:color w:val="000000"/>
        </w:rPr>
        <w:t xml:space="preserve"> Өкілеттіктер</w:t>
      </w:r>
    </w:p>
    <w:p>
      <w:pPr>
        <w:spacing w:after="0"/>
        <w:ind w:left="0"/>
        <w:jc w:val="both"/>
      </w:pPr>
      <w:r>
        <w:rPr>
          <w:rFonts w:ascii="Times New Roman"/>
          <w:b w:val="false"/>
          <w:i w:val="false"/>
          <w:color w:val="000000"/>
          <w:sz w:val="28"/>
        </w:rPr>
        <w:t>      3. Егер Тараптар сарапшылар комиссиясын құру туралы өтініш жасалған күннен бастап 20 күндік мерзімде өзгеше уағдаласпаса: хабарламада баяндалған мәселелерді осы Үлгі қағидалардың 2-тармағына сәйкес Шарттың тиісті ережелерінің аясында қарастыру және Шарттың дауланатын шаралардың сәйкестігі туралы қорытынды шығару оның өкілеттіктері болып табылады.</w:t>
      </w:r>
      <w:r>
        <w:br/>
      </w:r>
      <w:r>
        <w:rPr>
          <w:rFonts w:ascii="Times New Roman"/>
          <w:b w:val="false"/>
          <w:i w:val="false"/>
          <w:color w:val="000000"/>
          <w:sz w:val="28"/>
        </w:rPr>
        <w:t>
      4. Тараптар барлық келісілген өкілеттіктерді сарапшылар комиссиясының назарына кешіктірмей жеткізеді.</w:t>
      </w:r>
    </w:p>
    <w:p>
      <w:pPr>
        <w:spacing w:after="0"/>
        <w:ind w:left="0"/>
        <w:jc w:val="left"/>
      </w:pPr>
      <w:r>
        <w:rPr>
          <w:rFonts w:ascii="Times New Roman"/>
          <w:b/>
          <w:i w:val="false"/>
          <w:color w:val="000000"/>
        </w:rPr>
        <w:t xml:space="preserve"> Жазбаша ұсыныстар мен басқа да құжаттар</w:t>
      </w:r>
    </w:p>
    <w:p>
      <w:pPr>
        <w:spacing w:after="0"/>
        <w:ind w:left="0"/>
        <w:jc w:val="both"/>
      </w:pPr>
      <w:r>
        <w:rPr>
          <w:rFonts w:ascii="Times New Roman"/>
          <w:b w:val="false"/>
          <w:i w:val="false"/>
          <w:color w:val="000000"/>
          <w:sz w:val="28"/>
        </w:rPr>
        <w:t>      5. Тарап немесе сарапшылар комиссиясы осы Үлгі қағидалардың 2-тармағының талқылауды ұйымдастыру бөлігі бойынша қол жеткізілген келісімге сәйкес кез келген өтінішті, жазбаша ұсынысты немесе басқа құжатты жібереді.</w:t>
      </w:r>
      <w:r>
        <w:br/>
      </w:r>
      <w:r>
        <w:rPr>
          <w:rFonts w:ascii="Times New Roman"/>
          <w:b w:val="false"/>
          <w:i w:val="false"/>
          <w:color w:val="000000"/>
          <w:sz w:val="28"/>
        </w:rPr>
        <w:t>
      6. Тарап құжаттың көшірмесін мүмкіндігінше магниттік тасығышта береді.</w:t>
      </w:r>
      <w:r>
        <w:br/>
      </w:r>
      <w:r>
        <w:rPr>
          <w:rFonts w:ascii="Times New Roman"/>
          <w:b w:val="false"/>
          <w:i w:val="false"/>
          <w:color w:val="000000"/>
          <w:sz w:val="28"/>
        </w:rPr>
        <w:t>
      7. Егер осы Үлгі қағидалардың 2-тармағына сәйкес өзгеше қарастырылмаса, Тарап өзінің әрбір жазбаша ұсынысының көшірмесін басқа Тарапқа және сарапшылар комиссиясының әр мүшесіне ұсынады.</w:t>
      </w:r>
      <w:r>
        <w:br/>
      </w:r>
      <w:r>
        <w:rPr>
          <w:rFonts w:ascii="Times New Roman"/>
          <w:b w:val="false"/>
          <w:i w:val="false"/>
          <w:color w:val="000000"/>
          <w:sz w:val="28"/>
        </w:rPr>
        <w:t>
      8. Талапкер-тарап өзінің алғашқы жазбаша ұсынысын сарапшылар комиссиясы құрылған күннен бастап 25 күннен кешіктірмей тапсырады.</w:t>
      </w:r>
      <w:r>
        <w:br/>
      </w:r>
      <w:r>
        <w:rPr>
          <w:rFonts w:ascii="Times New Roman"/>
          <w:b w:val="false"/>
          <w:i w:val="false"/>
          <w:color w:val="000000"/>
          <w:sz w:val="28"/>
        </w:rPr>
        <w:t>
      Жауапкер-тарап өзінің жазбаша жауап ұсынысын бастапқы жазбаша ұсынысты алған күннен бастап 20 күннен кешіктірмей жібереді.</w:t>
      </w:r>
      <w:r>
        <w:br/>
      </w:r>
      <w:r>
        <w:rPr>
          <w:rFonts w:ascii="Times New Roman"/>
          <w:b w:val="false"/>
          <w:i w:val="false"/>
          <w:color w:val="000000"/>
          <w:sz w:val="28"/>
        </w:rPr>
        <w:t>
      Егер сарапшылар комиссиясының жұмысына байланысты және осы Үлгі қағидалардың 6 немесе 7-тармақтарында қамтылған кез келген өтінішке, хабарламаға немесе өзге құжатқа қатысты осы Үлгі қағидалардың 2-тармағына сәйкес өзгеше қарастырылмаса, бір Тарап басқа Тарапқа және сарапшылар комиссиясының әр мүшесіне құжаттың көшірмесін факсимильдік байланыс арқылы немесе деректерді электронды жіберудің басқа құралдары арқылы ұсынады.</w:t>
      </w:r>
      <w:r>
        <w:br/>
      </w:r>
      <w:r>
        <w:rPr>
          <w:rFonts w:ascii="Times New Roman"/>
          <w:b w:val="false"/>
          <w:i w:val="false"/>
          <w:color w:val="000000"/>
          <w:sz w:val="28"/>
        </w:rPr>
        <w:t>
      9. Кез келген өтініш, хабарлама, жазбаша ұсыныс немесе сарапшылар комиссиясының жұмысына қатысты басқа да құжаттардағы кеңселік сипаттағы болмашы қателіктер енгізілген өзгерістер нақты көрсетілген жаңа құжат ұсыну арқылы түзетілуі мүмкін.</w:t>
      </w:r>
      <w:r>
        <w:br/>
      </w:r>
      <w:r>
        <w:rPr>
          <w:rFonts w:ascii="Times New Roman"/>
          <w:b w:val="false"/>
          <w:i w:val="false"/>
          <w:color w:val="000000"/>
          <w:sz w:val="28"/>
        </w:rPr>
        <w:t>
      10. Егер құжатты жеткізудің соңғы күні ресми демалыс күніне немесе үкіметтің шешімі бойынша мекеме жұмыс істемейтін басқа бір күнге тұстас келсе немесе форс-мажорлық жағдайларға байланысты құжат келесі жұмыс күні жеткізілуі мүмкін.</w:t>
      </w:r>
    </w:p>
    <w:p>
      <w:pPr>
        <w:spacing w:after="0"/>
        <w:ind w:left="0"/>
        <w:jc w:val="left"/>
      </w:pPr>
      <w:r>
        <w:rPr>
          <w:rFonts w:ascii="Times New Roman"/>
          <w:b/>
          <w:i w:val="false"/>
          <w:color w:val="000000"/>
        </w:rPr>
        <w:t xml:space="preserve"> Сарапшылар комиссиясының жұмысын ұйымдастыру</w:t>
      </w:r>
    </w:p>
    <w:p>
      <w:pPr>
        <w:spacing w:after="0"/>
        <w:ind w:left="0"/>
        <w:jc w:val="both"/>
      </w:pPr>
      <w:r>
        <w:rPr>
          <w:rFonts w:ascii="Times New Roman"/>
          <w:b w:val="false"/>
          <w:i w:val="false"/>
          <w:color w:val="000000"/>
          <w:sz w:val="28"/>
        </w:rPr>
        <w:t>      11. Сарапшылар комиссиясының барлық отырыстарын оның төрағасы жүргізеді.</w:t>
      </w:r>
      <w:r>
        <w:br/>
      </w:r>
      <w:r>
        <w:rPr>
          <w:rFonts w:ascii="Times New Roman"/>
          <w:b w:val="false"/>
          <w:i w:val="false"/>
          <w:color w:val="000000"/>
          <w:sz w:val="28"/>
        </w:rPr>
        <w:t>
      Сарапшылар комиссиясы төрағаға әкімшілік және рәсімдік мәселелер бойынша шешім қабылдау өкілеттігін беруі мүмкін.</w:t>
      </w:r>
      <w:r>
        <w:br/>
      </w:r>
      <w:r>
        <w:rPr>
          <w:rFonts w:ascii="Times New Roman"/>
          <w:b w:val="false"/>
          <w:i w:val="false"/>
          <w:color w:val="000000"/>
          <w:sz w:val="28"/>
        </w:rPr>
        <w:t>
      12. Осы Үлгі қағидалардан өзге жағдайларды қоспағанда, сарапшылар комиссиясы өзінің жұмысын кез келген әдістермен, оның ішінде телефон, факсимильдік немесе компьютерлік байланыс арқылы жүргізе алады.</w:t>
      </w:r>
      <w:r>
        <w:br/>
      </w:r>
      <w:r>
        <w:rPr>
          <w:rFonts w:ascii="Times New Roman"/>
          <w:b w:val="false"/>
          <w:i w:val="false"/>
          <w:color w:val="000000"/>
          <w:sz w:val="28"/>
        </w:rPr>
        <w:t>
      13. Сарапшылар комиссиясының отырыстарындағы талқылауларға Тараптардың өкілдері ғана қатыса алады, алайда сарапшылар комиссиясы көмекшілерге, әкімшілік құрамына, ауызша немесе жазбаша аудармашыларға кез келген осындай талқылауларға қатысуға рұқсат бере алады.</w:t>
      </w:r>
      <w:r>
        <w:br/>
      </w:r>
      <w:r>
        <w:rPr>
          <w:rFonts w:ascii="Times New Roman"/>
          <w:b w:val="false"/>
          <w:i w:val="false"/>
          <w:color w:val="000000"/>
          <w:sz w:val="28"/>
        </w:rPr>
        <w:t>
      Осындай талқылауға қатысқан кез келген тұлға өз міндеттерін жүзеге асыру барысында осы міндетті орындау кезінде немесе ол аяқталғаннан кейін қажетті деңгейде құпиялылықты сақтайды.</w:t>
      </w:r>
      <w:r>
        <w:br/>
      </w:r>
      <w:r>
        <w:rPr>
          <w:rFonts w:ascii="Times New Roman"/>
          <w:b w:val="false"/>
          <w:i w:val="false"/>
          <w:color w:val="000000"/>
          <w:sz w:val="28"/>
        </w:rPr>
        <w:t>
      14. Осы Үлгі қағидаларда қамтылмаған рәсімдік мәселе туындаған жағдайда, сарапшылар комиссиясы Дауларды шешу қағидаларына қайшы келмейтін тиісті рәсімді қабылдай алады.</w:t>
      </w:r>
      <w:r>
        <w:br/>
      </w:r>
      <w:r>
        <w:rPr>
          <w:rFonts w:ascii="Times New Roman"/>
          <w:b w:val="false"/>
          <w:i w:val="false"/>
          <w:color w:val="000000"/>
          <w:sz w:val="28"/>
        </w:rPr>
        <w:t>
      15. Егер сарапшылар комиссиясы жұмыстың қандай да бір мерзімін өзгерту немесе жұмысқа басқа да рәсімдік немесе әкімшілік өзгерістер енгізу керек деп есептесе, ол қажетті мерзімдер мен түзетулерді көрсете отырып, осындай өзгерістердің себептері туралы Тараптарды хабардар етеді.</w:t>
      </w:r>
    </w:p>
    <w:p>
      <w:pPr>
        <w:spacing w:after="0"/>
        <w:ind w:left="0"/>
        <w:jc w:val="left"/>
      </w:pPr>
      <w:r>
        <w:rPr>
          <w:rFonts w:ascii="Times New Roman"/>
          <w:b/>
          <w:i w:val="false"/>
          <w:color w:val="000000"/>
        </w:rPr>
        <w:t xml:space="preserve"> Тыңдаулар</w:t>
      </w:r>
    </w:p>
    <w:p>
      <w:pPr>
        <w:spacing w:after="0"/>
        <w:ind w:left="0"/>
        <w:jc w:val="both"/>
      </w:pPr>
      <w:r>
        <w:rPr>
          <w:rFonts w:ascii="Times New Roman"/>
          <w:b w:val="false"/>
          <w:i w:val="false"/>
          <w:color w:val="000000"/>
          <w:sz w:val="28"/>
        </w:rPr>
        <w:t>      16. Төраға осы Үлгі қағидалардың 2-тармағының шеңберінде қол жеткізілген келісімге сәйкес Тараптар мен сарапшылар комиссиясының басқа да мүшелерімен кеңесе отырып тыңдаулардың күні мен уақытын белгілейді.</w:t>
      </w:r>
      <w:r>
        <w:br/>
      </w:r>
      <w:r>
        <w:rPr>
          <w:rFonts w:ascii="Times New Roman"/>
          <w:b w:val="false"/>
          <w:i w:val="false"/>
          <w:color w:val="000000"/>
          <w:sz w:val="28"/>
        </w:rPr>
        <w:t>
      Тараптар осы Үлгі қағидалардың 2-тармағының шеңберінде қол жеткізілген келісімге сәйкес тыңдаулардың күні, уақыты және өткізілетін орны туралы жазбаша түрде хабардар етіледі.</w:t>
      </w:r>
      <w:r>
        <w:br/>
      </w:r>
      <w:r>
        <w:rPr>
          <w:rFonts w:ascii="Times New Roman"/>
          <w:b w:val="false"/>
          <w:i w:val="false"/>
          <w:color w:val="000000"/>
          <w:sz w:val="28"/>
        </w:rPr>
        <w:t>
      17. Егер Тараптар бұдан өзгеше уағдаласпаса, тыңдаулар Санкт-Петербург қаласында өткізіледі.</w:t>
      </w:r>
      <w:r>
        <w:br/>
      </w:r>
      <w:r>
        <w:rPr>
          <w:rFonts w:ascii="Times New Roman"/>
          <w:b w:val="false"/>
          <w:i w:val="false"/>
          <w:color w:val="000000"/>
          <w:sz w:val="28"/>
        </w:rPr>
        <w:t>
      18. Сарапшылар комиссиясы егер Тараптар осымен келіссе, қосымша отырыстар ұйымдастыруы мүмкін.</w:t>
      </w:r>
      <w:r>
        <w:br/>
      </w:r>
      <w:r>
        <w:rPr>
          <w:rFonts w:ascii="Times New Roman"/>
          <w:b w:val="false"/>
          <w:i w:val="false"/>
          <w:color w:val="000000"/>
          <w:sz w:val="28"/>
        </w:rPr>
        <w:t>
      19. Тыңдауларға келесі тұлғалар:</w:t>
      </w:r>
      <w:r>
        <w:br/>
      </w:r>
      <w:r>
        <w:rPr>
          <w:rFonts w:ascii="Times New Roman"/>
          <w:b w:val="false"/>
          <w:i w:val="false"/>
          <w:color w:val="000000"/>
          <w:sz w:val="28"/>
        </w:rPr>
        <w:t>
      Тараптар өкілдері;</w:t>
      </w:r>
      <w:r>
        <w:br/>
      </w:r>
      <w:r>
        <w:rPr>
          <w:rFonts w:ascii="Times New Roman"/>
          <w:b w:val="false"/>
          <w:i w:val="false"/>
          <w:color w:val="000000"/>
          <w:sz w:val="28"/>
        </w:rPr>
        <w:t>
      Тараптардың кеңесшілері, егер олардың сарапшылар комиссиясына жүгінбейді және олар, не оларды жалдаған адамдар, іскер әріптестер немесе отбасы мүшелері тексеріске не қаржылық, не жеке мүдделігінің болмауы шартымен;</w:t>
      </w:r>
      <w:r>
        <w:br/>
      </w:r>
      <w:r>
        <w:rPr>
          <w:rFonts w:ascii="Times New Roman"/>
          <w:b w:val="false"/>
          <w:i w:val="false"/>
          <w:color w:val="000000"/>
          <w:sz w:val="28"/>
        </w:rPr>
        <w:t>
      әкімшілік құрам, ауызша және жазбаша аудармашылар;</w:t>
      </w:r>
      <w:r>
        <w:br/>
      </w:r>
      <w:r>
        <w:rPr>
          <w:rFonts w:ascii="Times New Roman"/>
          <w:b w:val="false"/>
          <w:i w:val="false"/>
          <w:color w:val="000000"/>
          <w:sz w:val="28"/>
        </w:rPr>
        <w:t>
      Тараптар өкілдерінің көмекшілері қатысуы мүмкін.</w:t>
      </w:r>
      <w:r>
        <w:br/>
      </w:r>
      <w:r>
        <w:rPr>
          <w:rFonts w:ascii="Times New Roman"/>
          <w:b w:val="false"/>
          <w:i w:val="false"/>
          <w:color w:val="000000"/>
          <w:sz w:val="28"/>
        </w:rPr>
        <w:t>
      20. Тыңдаулардан бес күн бұрын әрбір Тарап осы Тараптың атынан тыңдауларға қатысатындардың немесе тыңдауларда фактілерді баяндайтындардың және тыңдауларға қатысатын басқа да өкілдердің немесе кеңесшілердің тізімін ұсынады.</w:t>
      </w:r>
      <w:r>
        <w:br/>
      </w:r>
      <w:r>
        <w:rPr>
          <w:rFonts w:ascii="Times New Roman"/>
          <w:b w:val="false"/>
          <w:i w:val="false"/>
          <w:color w:val="000000"/>
          <w:sz w:val="28"/>
        </w:rPr>
        <w:t>
      21. Сарапшылар комиссиясы тыңдауларды Талапкер-тарап пен Жауапкер-тарапқа бірдей уақыт беріледі деген шартпен жүргізеді.</w:t>
      </w:r>
    </w:p>
    <w:p>
      <w:pPr>
        <w:spacing w:after="0"/>
        <w:ind w:left="0"/>
        <w:jc w:val="left"/>
      </w:pPr>
      <w:r>
        <w:rPr>
          <w:rFonts w:ascii="Times New Roman"/>
          <w:b/>
          <w:i w:val="false"/>
          <w:color w:val="000000"/>
        </w:rPr>
        <w:t xml:space="preserve"> Дәлелдемелер</w:t>
      </w:r>
    </w:p>
    <w:p>
      <w:pPr>
        <w:spacing w:after="0"/>
        <w:ind w:left="0"/>
        <w:jc w:val="both"/>
      </w:pPr>
      <w:r>
        <w:rPr>
          <w:rFonts w:ascii="Times New Roman"/>
          <w:b w:val="false"/>
          <w:i w:val="false"/>
          <w:color w:val="000000"/>
          <w:sz w:val="28"/>
        </w:rPr>
        <w:t>      22. Талапкер-тараптың дәлелдері.</w:t>
      </w:r>
      <w:r>
        <w:br/>
      </w:r>
      <w:r>
        <w:rPr>
          <w:rFonts w:ascii="Times New Roman"/>
          <w:b w:val="false"/>
          <w:i w:val="false"/>
          <w:color w:val="000000"/>
          <w:sz w:val="28"/>
        </w:rPr>
        <w:t>
      23. Жауапкер-тараптың жауап дәлелдері.</w:t>
      </w:r>
    </w:p>
    <w:p>
      <w:pPr>
        <w:spacing w:after="0"/>
        <w:ind w:left="0"/>
        <w:jc w:val="left"/>
      </w:pPr>
      <w:r>
        <w:rPr>
          <w:rFonts w:ascii="Times New Roman"/>
          <w:b/>
          <w:i w:val="false"/>
          <w:color w:val="000000"/>
        </w:rPr>
        <w:t xml:space="preserve"> Теріске шығарулар</w:t>
      </w:r>
    </w:p>
    <w:p>
      <w:pPr>
        <w:spacing w:after="0"/>
        <w:ind w:left="0"/>
        <w:jc w:val="both"/>
      </w:pPr>
      <w:r>
        <w:rPr>
          <w:rFonts w:ascii="Times New Roman"/>
          <w:b w:val="false"/>
          <w:i w:val="false"/>
          <w:color w:val="000000"/>
          <w:sz w:val="28"/>
        </w:rPr>
        <w:t>      24. Талапкер-тараптың жауабы.</w:t>
      </w:r>
      <w:r>
        <w:br/>
      </w:r>
      <w:r>
        <w:rPr>
          <w:rFonts w:ascii="Times New Roman"/>
          <w:b w:val="false"/>
          <w:i w:val="false"/>
          <w:color w:val="000000"/>
          <w:sz w:val="28"/>
        </w:rPr>
        <w:t>
      25. Жауапкер-тараптың жауабы.</w:t>
      </w:r>
      <w:r>
        <w:br/>
      </w:r>
      <w:r>
        <w:rPr>
          <w:rFonts w:ascii="Times New Roman"/>
          <w:b w:val="false"/>
          <w:i w:val="false"/>
          <w:color w:val="000000"/>
          <w:sz w:val="28"/>
        </w:rPr>
        <w:t>
      26. Тыңдаулар барысында сарапшылар комиссиясының мүшелері кез келген Тарапқа кез келген уақытта сұрақтар қоя алады.</w:t>
      </w:r>
      <w:r>
        <w:br/>
      </w:r>
      <w:r>
        <w:rPr>
          <w:rFonts w:ascii="Times New Roman"/>
          <w:b w:val="false"/>
          <w:i w:val="false"/>
          <w:color w:val="000000"/>
          <w:sz w:val="28"/>
        </w:rPr>
        <w:t>
      27. Әрбір тыңдаулардың хаттамасы осы Үлгі қағидалардың 2-тармағының шеңберінде қол жеткізілген келісімге сәйкес жасалып және қысқа мерзім ішінде Тараптарға және сарапшылар комиссиясына беріледі.</w:t>
      </w:r>
      <w:r>
        <w:br/>
      </w:r>
      <w:r>
        <w:rPr>
          <w:rFonts w:ascii="Times New Roman"/>
          <w:b w:val="false"/>
          <w:i w:val="false"/>
          <w:color w:val="000000"/>
          <w:sz w:val="28"/>
        </w:rPr>
        <w:t>
      28. Жұмыс барысында сарапшылар комиссиясы қай уақытта болмасын Тараптардың біреуіне немесе екеуіне де жазбаша түрде сұрақтар қоя алады.</w:t>
      </w:r>
      <w:r>
        <w:br/>
      </w:r>
      <w:r>
        <w:rPr>
          <w:rFonts w:ascii="Times New Roman"/>
          <w:b w:val="false"/>
          <w:i w:val="false"/>
          <w:color w:val="000000"/>
          <w:sz w:val="28"/>
        </w:rPr>
        <w:t>
      29. Сарапшылар комиссиясы жазбаша сұрақтар жолдаған Тарап кез келген жазбаша жауаптың данасын жолдайды.</w:t>
      </w:r>
      <w:r>
        <w:br/>
      </w:r>
      <w:r>
        <w:rPr>
          <w:rFonts w:ascii="Times New Roman"/>
          <w:b w:val="false"/>
          <w:i w:val="false"/>
          <w:color w:val="000000"/>
          <w:sz w:val="28"/>
        </w:rPr>
        <w:t>
      Әрбір Тарапқа жауап бойынша жазбаша түсініктемелерді жолданған күннен бастап бес күн ішінде ұсыну мүмкіндігі беріледі.</w:t>
      </w:r>
      <w:r>
        <w:br/>
      </w:r>
      <w:r>
        <w:rPr>
          <w:rFonts w:ascii="Times New Roman"/>
          <w:b w:val="false"/>
          <w:i w:val="false"/>
          <w:color w:val="000000"/>
          <w:sz w:val="28"/>
        </w:rPr>
        <w:t>
      30. Тыңдаулар өткен күннен кейін 10 күн ішінде әрбір Тарап тыңдаулар барысында туындаған кез келген мәселелер бойынша қосымша жазбаша ұсыным жіберуі мүмкін.</w:t>
      </w:r>
    </w:p>
    <w:p>
      <w:pPr>
        <w:spacing w:after="0"/>
        <w:ind w:left="0"/>
        <w:jc w:val="left"/>
      </w:pPr>
      <w:r>
        <w:rPr>
          <w:rFonts w:ascii="Times New Roman"/>
          <w:b/>
          <w:i w:val="false"/>
          <w:color w:val="000000"/>
        </w:rPr>
        <w:t xml:space="preserve"> Түсініктеме беру қағидалары және дәлелдеу ауыртпалығы</w:t>
      </w:r>
    </w:p>
    <w:p>
      <w:pPr>
        <w:spacing w:after="0"/>
        <w:ind w:left="0"/>
        <w:jc w:val="both"/>
      </w:pPr>
      <w:r>
        <w:rPr>
          <w:rFonts w:ascii="Times New Roman"/>
          <w:b w:val="false"/>
          <w:i w:val="false"/>
          <w:color w:val="000000"/>
          <w:sz w:val="28"/>
        </w:rPr>
        <w:t>      31. Комиссия Шарттың ережелерін халықаралық жария құқық нормаларына сәйкес талқылайды.</w:t>
      </w:r>
      <w:r>
        <w:br/>
      </w:r>
      <w:r>
        <w:rPr>
          <w:rFonts w:ascii="Times New Roman"/>
          <w:b w:val="false"/>
          <w:i w:val="false"/>
          <w:color w:val="000000"/>
          <w:sz w:val="28"/>
        </w:rPr>
        <w:t>
      32. Басқа Тараптың шарасы Шарттың ережелеріне сәйкес келмейді деп мәлімдеген Тарап осындай сәйкессіздікті дәлелдеу ауыртпалығын мойнына алады.</w:t>
      </w:r>
      <w:r>
        <w:br/>
      </w:r>
      <w:r>
        <w:rPr>
          <w:rFonts w:ascii="Times New Roman"/>
          <w:b w:val="false"/>
          <w:i w:val="false"/>
          <w:color w:val="000000"/>
          <w:sz w:val="28"/>
        </w:rPr>
        <w:t>
      33. Шартқа сәйкес шараны алып тастауға жатады деп растайтын Тарап мұндай алып тастаудың қолданылатындығын дәлелдеу ауыртпалығын мойнына алады.</w:t>
      </w:r>
    </w:p>
    <w:p>
      <w:pPr>
        <w:spacing w:after="0"/>
        <w:ind w:left="0"/>
        <w:jc w:val="left"/>
      </w:pPr>
      <w:r>
        <w:rPr>
          <w:rFonts w:ascii="Times New Roman"/>
          <w:b/>
          <w:i w:val="false"/>
          <w:color w:val="000000"/>
        </w:rPr>
        <w:t xml:space="preserve"> Құпиялылық</w:t>
      </w:r>
    </w:p>
    <w:p>
      <w:pPr>
        <w:spacing w:after="0"/>
        <w:ind w:left="0"/>
        <w:jc w:val="both"/>
      </w:pPr>
      <w:r>
        <w:rPr>
          <w:rFonts w:ascii="Times New Roman"/>
          <w:b w:val="false"/>
          <w:i w:val="false"/>
          <w:color w:val="000000"/>
          <w:sz w:val="28"/>
        </w:rPr>
        <w:t>      34. Тараптар, талқылауды дайындау мен жүргізуге қатысатын барлық сарапшылар және тыңдаулардың барлық қатысушылары сарапшылар комиссиясындағы тыңдаулардың, оның жұмысы мен бастапқы баяндамасының, сондай-ақ сарапшылар комиссиясындағы барлық жазбаша ұсынымдар мен хабарламалардың құпиялылығын сақтайды.</w:t>
      </w:r>
      <w:r>
        <w:br/>
      </w:r>
      <w:r>
        <w:rPr>
          <w:rFonts w:ascii="Times New Roman"/>
          <w:b w:val="false"/>
          <w:i w:val="false"/>
          <w:color w:val="000000"/>
          <w:sz w:val="28"/>
        </w:rPr>
        <w:t>
      35. Сарапшылар комиссиясы ақпарат сұрата алады. Бұл ретте, осы ақпаратты сұратып отырған органның алдында ашу ақпаратты иеленіп отырған Тараптардың ұлттық заңнамасында тыйым салынған немесе осы Тараптың маңызды мүдделерімен сәйкес келмейтін болса, Тараптардың ешқайсысынан ақпаратты беру талап етілмейді.</w:t>
      </w:r>
      <w:r>
        <w:br/>
      </w:r>
      <w:r>
        <w:rPr>
          <w:rFonts w:ascii="Times New Roman"/>
          <w:b w:val="false"/>
          <w:i w:val="false"/>
          <w:color w:val="000000"/>
          <w:sz w:val="28"/>
        </w:rPr>
        <w:t>
      36. Таратылуына тыйым салынбаған, бірақ заң тұрғысынан шектелген, немесе таратылған жағдайда Тараптардың мүдделерін қозғауы мүмкін құпия ақпарат осы ақпарат көзінің жазбаша келісімімен ғана беріледі.</w:t>
      </w:r>
      <w:r>
        <w:br/>
      </w:r>
      <w:r>
        <w:rPr>
          <w:rFonts w:ascii="Times New Roman"/>
          <w:b w:val="false"/>
          <w:i w:val="false"/>
          <w:color w:val="000000"/>
          <w:sz w:val="28"/>
        </w:rPr>
        <w:t>
      37. Сарапшылар комиссиясы талқылау барысында Тараптардан сенім негізінде алынған кез келген ақпараттың құпиялылығын сақтайды және қамтамасыз етеді және ақпаратты беруші Тараптан өкілеттік берілмеген үшінші тараптың осындай ақпаратты ашу туралы кез келген өтінішін қабыл алмайды.</w:t>
      </w:r>
    </w:p>
    <w:p>
      <w:pPr>
        <w:spacing w:after="0"/>
        <w:ind w:left="0"/>
        <w:jc w:val="left"/>
      </w:pPr>
      <w:r>
        <w:rPr>
          <w:rFonts w:ascii="Times New Roman"/>
          <w:b/>
          <w:i w:val="false"/>
          <w:color w:val="000000"/>
        </w:rPr>
        <w:t xml:space="preserve"> Тараптардың бірінің қатысуынсыз өтетін байланыстар</w:t>
      </w:r>
    </w:p>
    <w:p>
      <w:pPr>
        <w:spacing w:after="0"/>
        <w:ind w:left="0"/>
        <w:jc w:val="both"/>
      </w:pPr>
      <w:r>
        <w:rPr>
          <w:rFonts w:ascii="Times New Roman"/>
          <w:b w:val="false"/>
          <w:i w:val="false"/>
          <w:color w:val="000000"/>
          <w:sz w:val="28"/>
        </w:rPr>
        <w:t>      38. Егер Тараптардың бірі қатыспаса, сарапшылар комиссиясы қалған Тараптардың қайсысымен болмасын кездеспейді және байланыс жасамайды.</w:t>
      </w:r>
    </w:p>
    <w:p>
      <w:pPr>
        <w:spacing w:after="0"/>
        <w:ind w:left="0"/>
        <w:jc w:val="left"/>
      </w:pPr>
      <w:r>
        <w:rPr>
          <w:rFonts w:ascii="Times New Roman"/>
          <w:b/>
          <w:i w:val="false"/>
          <w:color w:val="000000"/>
        </w:rPr>
        <w:t xml:space="preserve"> Сарапшылардың рөлі</w:t>
      </w:r>
    </w:p>
    <w:p>
      <w:pPr>
        <w:spacing w:after="0"/>
        <w:ind w:left="0"/>
        <w:jc w:val="both"/>
      </w:pPr>
      <w:r>
        <w:rPr>
          <w:rFonts w:ascii="Times New Roman"/>
          <w:b w:val="false"/>
          <w:i w:val="false"/>
          <w:color w:val="000000"/>
          <w:sz w:val="28"/>
        </w:rPr>
        <w:t>      39. Тараптардың өтініші немесе оның жеке бастамасы бойынша сарапшылар комиссиясы кез келген тұлғадан немесе органнан қажет деп есептейтін ақпаратты немесе техникалық ұсынымдарды Тараптар осымен келіседі деген жағдайда және Тараптардың келісуі мүмкін деген шарттарға сәйкес талап ете алады.</w:t>
      </w:r>
      <w:r>
        <w:br/>
      </w:r>
      <w:r>
        <w:rPr>
          <w:rFonts w:ascii="Times New Roman"/>
          <w:b w:val="false"/>
          <w:i w:val="false"/>
          <w:color w:val="000000"/>
          <w:sz w:val="28"/>
        </w:rPr>
        <w:t>
      40. Егер осы Үлгі қағидалардың 39-тармағына сәйкес сарапшының жазбаша баяндамасы талап етілген жағдайда, сарапшылар комиссиясының талқылауға қатысты қолданылатын өтінішті беру күнінен бастап, сарапшылар комиссиясына баяндаманы ұсыну күні аяқталатын кез келген мерзімі уақытша тоқтатылады.</w:t>
      </w:r>
    </w:p>
    <w:p>
      <w:pPr>
        <w:spacing w:after="0"/>
        <w:ind w:left="0"/>
        <w:jc w:val="left"/>
      </w:pPr>
      <w:r>
        <w:rPr>
          <w:rFonts w:ascii="Times New Roman"/>
          <w:b/>
          <w:i w:val="false"/>
          <w:color w:val="000000"/>
        </w:rPr>
        <w:t xml:space="preserve"> Сарапшылар комиссиясының баяндамалары</w:t>
      </w:r>
    </w:p>
    <w:p>
      <w:pPr>
        <w:spacing w:after="0"/>
        <w:ind w:left="0"/>
        <w:jc w:val="both"/>
      </w:pPr>
      <w:r>
        <w:rPr>
          <w:rFonts w:ascii="Times New Roman"/>
          <w:b w:val="false"/>
          <w:i w:val="false"/>
          <w:color w:val="000000"/>
          <w:sz w:val="28"/>
        </w:rPr>
        <w:t>      41. Егер Тараптар өзгеше уағдаласпаса, сарапшылар комиссиясы өз баяндамасын осы Үлгі қағидалардың 39-тармағына сәйкес алынған Тараптардың кез келген ақпараты мен дәлелдемелеріне негіздейді.</w:t>
      </w:r>
      <w:r>
        <w:br/>
      </w:r>
      <w:r>
        <w:rPr>
          <w:rFonts w:ascii="Times New Roman"/>
          <w:b w:val="false"/>
          <w:i w:val="false"/>
          <w:color w:val="000000"/>
          <w:sz w:val="28"/>
        </w:rPr>
        <w:t>
      42. Сарапшылар комиссиясының бастапқы баяндамасы бойынша Тараптардың жазбаша ескертулерін қарастырғаннан кейін сарапшылар комиссиясы өз шешімімен немесе Тараптың өтінішімен:</w:t>
      </w:r>
      <w:r>
        <w:br/>
      </w:r>
      <w:r>
        <w:rPr>
          <w:rFonts w:ascii="Times New Roman"/>
          <w:b w:val="false"/>
          <w:i w:val="false"/>
          <w:color w:val="000000"/>
          <w:sz w:val="28"/>
        </w:rPr>
        <w:t>
      басқа Тараптың пікірін сұратуы;</w:t>
      </w:r>
      <w:r>
        <w:br/>
      </w:r>
      <w:r>
        <w:rPr>
          <w:rFonts w:ascii="Times New Roman"/>
          <w:b w:val="false"/>
          <w:i w:val="false"/>
          <w:color w:val="000000"/>
          <w:sz w:val="28"/>
        </w:rPr>
        <w:t>
      өз баяндамасын қайта қарауы;</w:t>
      </w:r>
      <w:r>
        <w:br/>
      </w:r>
      <w:r>
        <w:rPr>
          <w:rFonts w:ascii="Times New Roman"/>
          <w:b w:val="false"/>
          <w:i w:val="false"/>
          <w:color w:val="000000"/>
          <w:sz w:val="28"/>
        </w:rPr>
        <w:t>
      қажет деп есептейтін басқа да кез келген зерттеуді өткізуі мүмкін.</w:t>
      </w:r>
    </w:p>
    <w:p>
      <w:pPr>
        <w:spacing w:after="0"/>
        <w:ind w:left="0"/>
        <w:jc w:val="left"/>
      </w:pPr>
      <w:r>
        <w:rPr>
          <w:rFonts w:ascii="Times New Roman"/>
          <w:b/>
          <w:i w:val="false"/>
          <w:color w:val="000000"/>
        </w:rPr>
        <w:t xml:space="preserve"> Айрықша шұғыл жағдайлар</w:t>
      </w:r>
    </w:p>
    <w:p>
      <w:pPr>
        <w:spacing w:after="0"/>
        <w:ind w:left="0"/>
        <w:jc w:val="both"/>
      </w:pPr>
      <w:r>
        <w:rPr>
          <w:rFonts w:ascii="Times New Roman"/>
          <w:b w:val="false"/>
          <w:i w:val="false"/>
          <w:color w:val="000000"/>
          <w:sz w:val="28"/>
        </w:rPr>
        <w:t>      43. Айрықша шұғыл жағдайларда сарапшылар комиссиясы бастапқы баяндаманы тапсыру мерзімін және Тараптардың осындай баяндама бойынша ескертулерін тиісті түрде түзетеді.</w:t>
      </w:r>
    </w:p>
    <w:p>
      <w:pPr>
        <w:spacing w:after="0"/>
        <w:ind w:left="0"/>
        <w:jc w:val="left"/>
      </w:pPr>
      <w:r>
        <w:rPr>
          <w:rFonts w:ascii="Times New Roman"/>
          <w:b/>
          <w:i w:val="false"/>
          <w:color w:val="000000"/>
        </w:rPr>
        <w:t xml:space="preserve"> Жазбаша және ауызша аударма</w:t>
      </w:r>
    </w:p>
    <w:p>
      <w:pPr>
        <w:spacing w:after="0"/>
        <w:ind w:left="0"/>
        <w:jc w:val="both"/>
      </w:pPr>
      <w:r>
        <w:rPr>
          <w:rFonts w:ascii="Times New Roman"/>
          <w:b w:val="false"/>
          <w:i w:val="false"/>
          <w:color w:val="000000"/>
          <w:sz w:val="28"/>
        </w:rPr>
        <w:t>      44. Тарап осы Үлгі қағидалардың 2-тармағында көзделген кездесуден кешіктірмей жазбаша немесе ауызша түрде жасалатын ұсыныстардың қай тілде жасалатыны туралы жазбаша түрде хабардар етеді.</w:t>
      </w:r>
      <w:r>
        <w:br/>
      </w:r>
      <w:r>
        <w:rPr>
          <w:rFonts w:ascii="Times New Roman"/>
          <w:b w:val="false"/>
          <w:i w:val="false"/>
          <w:color w:val="000000"/>
          <w:sz w:val="28"/>
        </w:rPr>
        <w:t>
      Әрбір Тарап өзінің жазбаша ұсыныстарын орыс тіліне аударуды ұйымдастырады және барлық шығыстарды өз мойнына алады. Ұсыныс білдірген Тараптың өтініші бойынша сарапшылар комиссиясы талқылауды сол Тараптың аударманы аяқтауы үшін қажетті уақытқа тоқтата алады.</w:t>
      </w:r>
      <w:r>
        <w:br/>
      </w:r>
      <w:r>
        <w:rPr>
          <w:rFonts w:ascii="Times New Roman"/>
          <w:b w:val="false"/>
          <w:i w:val="false"/>
          <w:color w:val="000000"/>
          <w:sz w:val="28"/>
        </w:rPr>
        <w:t>
      Сарапшылар комиссиясының баяндамалары орыс тілінде жасалады.</w:t>
      </w:r>
    </w:p>
    <w:p>
      <w:pPr>
        <w:spacing w:after="0"/>
        <w:ind w:left="0"/>
        <w:jc w:val="left"/>
      </w:pPr>
      <w:r>
        <w:rPr>
          <w:rFonts w:ascii="Times New Roman"/>
          <w:b/>
          <w:i w:val="false"/>
          <w:color w:val="000000"/>
        </w:rPr>
        <w:t xml:space="preserve"> Уақыт есебі</w:t>
      </w:r>
    </w:p>
    <w:p>
      <w:pPr>
        <w:spacing w:after="0"/>
        <w:ind w:left="0"/>
        <w:jc w:val="both"/>
      </w:pPr>
      <w:r>
        <w:rPr>
          <w:rFonts w:ascii="Times New Roman"/>
          <w:b w:val="false"/>
          <w:i w:val="false"/>
          <w:color w:val="000000"/>
          <w:sz w:val="28"/>
        </w:rPr>
        <w:t>      45. Дауларды шешу қағидалары мен Үлгі қағидаларға сәйкес нені болсын орындау қажет болса немесе сарапшылар комиссиясы белгілеген іс-шараның қандай да бір уақытында сарапшылар комиссиясы нақты іс-шарадан кейін, оған дейін немесе нақты сол күні немесе нақты іс-шара өтіп жатқан уақытта нені талап етсе де, көрсетілген күн мен көрсетілген іс-шара өткен күн осы күндер санын есептеген кезде есепке алынбайды.</w:t>
      </w:r>
      <w:r>
        <w:br/>
      </w:r>
      <w:r>
        <w:rPr>
          <w:rFonts w:ascii="Times New Roman"/>
          <w:b w:val="false"/>
          <w:i w:val="false"/>
          <w:color w:val="000000"/>
          <w:sz w:val="28"/>
        </w:rPr>
        <w:t>
      46. Осы Үлгі қағидалардың 10-тармағы бойынша Тарап келесі Тарап құжатты алған күнге қарағанда құжатты басқа күні алса, есебі осындай күнге байланысты болатын қандай да бір мерзім соңғы алынған құжаттың мерзіміне байланысты жүргізіледі.</w:t>
      </w:r>
    </w:p>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шартқа</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Еркін сауда аймағы туралы шарт күшіне енгеннен бастап</w:t>
      </w:r>
      <w:r>
        <w:br/>
      </w:r>
      <w:r>
        <w:rPr>
          <w:rFonts w:ascii="Times New Roman"/>
          <w:b/>
          <w:i w:val="false"/>
          <w:color w:val="000000"/>
        </w:rPr>
        <w:t>
қолданылуы тоқтатылатын халықаралық құжаттар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53"/>
        <w:gridCol w:w="23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сауда аймағын құру туралы келісім</w:t>
            </w:r>
            <w:r>
              <w:br/>
            </w:r>
            <w:r>
              <w:rPr>
                <w:rFonts w:ascii="Times New Roman"/>
                <w:b w:val="false"/>
                <w:i w:val="false"/>
                <w:color w:val="000000"/>
                <w:sz w:val="20"/>
              </w:rPr>
              <w:t>
(15.04.1994, Мәскеу қ., ТМД мемлекеттері басшыларының кеңесі)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жылы 15 сәуірдегі Еркін сауда аймағын құру туралы келісімге өзгерістер мен толықтырулар енгізу туралы хаттама</w:t>
            </w:r>
            <w:r>
              <w:br/>
            </w:r>
            <w:r>
              <w:rPr>
                <w:rFonts w:ascii="Times New Roman"/>
                <w:b w:val="false"/>
                <w:i w:val="false"/>
                <w:color w:val="000000"/>
                <w:sz w:val="20"/>
              </w:rPr>
              <w:t>
(02.04.1999, Мәскеу қ., ТМД мемлекеттері басшыларының кеңесі)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сауда аймағын құру туралы келісімге қатысушы мемлекеттерді еркін сауда режимінен кезең-кезеңмен шығару туралы консультациялар өткізу рәсімдерінің қағидалары туралы хаттама</w:t>
            </w:r>
            <w:r>
              <w:br/>
            </w:r>
            <w:r>
              <w:rPr>
                <w:rFonts w:ascii="Times New Roman"/>
                <w:b w:val="false"/>
                <w:i w:val="false"/>
                <w:color w:val="000000"/>
                <w:sz w:val="20"/>
              </w:rPr>
              <w:t>
(24.12.1999, Мәскеу қ., ТМД елдері үкіметтері басшыларының тапсырмасы бойынша ТМД-ның Экономикалық кеңесі)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сауда аймағын құру туралы келісімге қатысушы мемлекеттердің импортты лицензиялау қағидалары туралы хаттамасы</w:t>
            </w:r>
            <w:r>
              <w:br/>
            </w:r>
            <w:r>
              <w:rPr>
                <w:rFonts w:ascii="Times New Roman"/>
                <w:b w:val="false"/>
                <w:i w:val="false"/>
                <w:color w:val="000000"/>
                <w:sz w:val="20"/>
              </w:rPr>
              <w:t>
(30.11.2000, Минск қ., ТМД үкіметтері басшыларының кеңесі)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мемлекеттермен өзара саудадағы шектеулерді кезең-кезеңімен тоқтату туралы хаттама</w:t>
            </w:r>
            <w:r>
              <w:br/>
            </w:r>
            <w:r>
              <w:rPr>
                <w:rFonts w:ascii="Times New Roman"/>
                <w:b w:val="false"/>
                <w:i w:val="false"/>
                <w:color w:val="000000"/>
                <w:sz w:val="20"/>
              </w:rPr>
              <w:t>
(03.06.2005, Тбилиси қ., ТМД үкіметтері басшыларының Кеңесі)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2011 жылғы 18 қазандағы    </w:t>
      </w:r>
      <w:r>
        <w:br/>
      </w:r>
      <w:r>
        <w:rPr>
          <w:rFonts w:ascii="Times New Roman"/>
          <w:b w:val="false"/>
          <w:i w:val="false"/>
          <w:color w:val="000000"/>
          <w:sz w:val="28"/>
        </w:rPr>
        <w:t>
Еркін сауда аймағы туралы шартқа</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КЕДЕН ОДАҒЫНА ҚАТЫСУШЫ МЕМЛЕКЕТТЕРДІҢ ЕРКІН САУДА АЙМАҒЫ ТУРАЛЫ</w:t>
      </w:r>
      <w:r>
        <w:br/>
      </w:r>
      <w:r>
        <w:rPr>
          <w:rFonts w:ascii="Times New Roman"/>
          <w:b/>
          <w:i w:val="false"/>
          <w:color w:val="000000"/>
        </w:rPr>
        <w:t>
ШАРТТЫҢ 18-БАБЫНЫҢ 1-ТАРМАҒЫН ҚОЛДАНУЫ</w:t>
      </w:r>
    </w:p>
    <w:p>
      <w:pPr>
        <w:spacing w:after="0"/>
        <w:ind w:left="0"/>
        <w:jc w:val="both"/>
      </w:pPr>
      <w:r>
        <w:rPr>
          <w:rFonts w:ascii="Times New Roman"/>
          <w:b w:val="false"/>
          <w:i w:val="false"/>
          <w:color w:val="000000"/>
          <w:sz w:val="28"/>
        </w:rPr>
        <w:t>      Егер Тараптардың бірі 18-баптың 1-тармағында көзделген келісімге қатысуы, мұндай Тараптан Кеден одағының өнеркәсібіне залал келтіретіндей немесе залал келтіру қаупін төндіретіндей көлемде импорттың өсуіне алып келетіндей жағдайда, Кеден одағына қатысушы мемлекеттер Тараптармен тиісті консультацияларды өткізгеннен кейін осы Шарттың 8 және 9-баптарын қолдану үшін залалсыз барынша жоғары қолайлы режим ставкасы мөлшерінде мұндай бірінші Тараптан тиісті тауарлар импортына қатысты баж енгізу құқығына ие болады.</w:t>
      </w:r>
    </w:p>
    <w:p>
      <w:pPr>
        <w:spacing w:after="0"/>
        <w:ind w:left="0"/>
        <w:jc w:val="both"/>
      </w:pPr>
      <w:r>
        <w:rPr>
          <w:rFonts w:ascii="Times New Roman"/>
          <w:b w:val="false"/>
          <w:i w:val="false"/>
          <w:color w:val="000000"/>
          <w:sz w:val="28"/>
        </w:rPr>
        <w:t>      Осымен қосымшада берілген мәтін 2011 жылғы 18 қазанда Санкт-Петербургте Тәуелсіз Мемлекеттер Достағы елдерінің Үкімет басшылары Кеңесінің отырысында қабылданған Еркін сауда аймағы туралы Шарттың дәл-дәл көшірмесі екендігін растаймын. Жоғарыда аталған Шарттың түпнұсқа данасы Тәуелсіз Мемлекеттер Достағы Атқару комитетінде сақталады.</w:t>
      </w:r>
    </w:p>
    <w:p>
      <w:pPr>
        <w:spacing w:after="0"/>
        <w:ind w:left="0"/>
        <w:jc w:val="both"/>
      </w:pPr>
      <w:r>
        <w:rPr>
          <w:rFonts w:ascii="Times New Roman"/>
          <w:b w:val="false"/>
          <w:i/>
          <w:color w:val="000000"/>
          <w:sz w:val="28"/>
        </w:rPr>
        <w:t>      ТМД Атқару хатшысының</w:t>
      </w:r>
      <w:r>
        <w:br/>
      </w:r>
      <w:r>
        <w:rPr>
          <w:rFonts w:ascii="Times New Roman"/>
          <w:b w:val="false"/>
          <w:i w:val="false"/>
          <w:color w:val="000000"/>
          <w:sz w:val="28"/>
        </w:rPr>
        <w:t>
</w:t>
      </w:r>
      <w:r>
        <w:rPr>
          <w:rFonts w:ascii="Times New Roman"/>
          <w:b w:val="false"/>
          <w:i/>
          <w:color w:val="000000"/>
          <w:sz w:val="28"/>
        </w:rPr>
        <w:t>      Атқару комитеті</w:t>
      </w:r>
      <w:r>
        <w:br/>
      </w:r>
      <w:r>
        <w:rPr>
          <w:rFonts w:ascii="Times New Roman"/>
          <w:b w:val="false"/>
          <w:i w:val="false"/>
          <w:color w:val="000000"/>
          <w:sz w:val="28"/>
        </w:rPr>
        <w:t>
</w:t>
      </w:r>
      <w:r>
        <w:rPr>
          <w:rFonts w:ascii="Times New Roman"/>
          <w:b w:val="false"/>
          <w:i/>
          <w:color w:val="000000"/>
          <w:sz w:val="28"/>
        </w:rPr>
        <w:t>      Төрағасының Бірінші орынбасары                 В. Гаркун</w:t>
      </w:r>
    </w:p>
    <w:p>
      <w:pPr>
        <w:spacing w:after="0"/>
        <w:ind w:left="0"/>
        <w:jc w:val="both"/>
      </w:pPr>
      <w:r>
        <w:rPr>
          <w:rFonts w:ascii="Times New Roman"/>
          <w:b w:val="false"/>
          <w:i w:val="false"/>
          <w:color w:val="000000"/>
          <w:sz w:val="28"/>
        </w:rPr>
        <w:t>      2011 жылғы 18 қазанда Санкт-Петербург қаласында жасалған Еркін сауда аймағы туралы шарттың куәландырылған көшірмесінің куәландырылған көшірмесін растаймын.</w:t>
      </w:r>
    </w:p>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Сырт</w:t>
      </w:r>
      <w:r>
        <w:rPr>
          <w:rFonts w:ascii="Times New Roman"/>
          <w:b w:val="false"/>
          <w:i/>
          <w:color w:val="000000"/>
          <w:sz w:val="28"/>
        </w:rPr>
        <w:t>қ</w:t>
      </w:r>
      <w:r>
        <w:rPr>
          <w:rFonts w:ascii="Times New Roman"/>
          <w:b w:val="false"/>
          <w:i/>
          <w:color w:val="000000"/>
          <w:sz w:val="28"/>
        </w:rPr>
        <w:t>ы  істер министрлігі</w:t>
      </w:r>
      <w:r>
        <w:br/>
      </w:r>
      <w:r>
        <w:rPr>
          <w:rFonts w:ascii="Times New Roman"/>
          <w:b w:val="false"/>
          <w:i w:val="false"/>
          <w:color w:val="000000"/>
          <w:sz w:val="28"/>
        </w:rPr>
        <w:t>
</w:t>
      </w:r>
      <w:r>
        <w:rPr>
          <w:rFonts w:ascii="Times New Roman"/>
          <w:b w:val="false"/>
          <w:i/>
          <w:color w:val="000000"/>
          <w:sz w:val="28"/>
        </w:rPr>
        <w:t>      Халы</w:t>
      </w:r>
      <w:r>
        <w:rPr>
          <w:rFonts w:ascii="Times New Roman"/>
          <w:b w:val="false"/>
          <w:i/>
          <w:color w:val="000000"/>
          <w:sz w:val="28"/>
        </w:rPr>
        <w:t>қ</w:t>
      </w:r>
      <w:r>
        <w:rPr>
          <w:rFonts w:ascii="Times New Roman"/>
          <w:b w:val="false"/>
          <w:i/>
          <w:color w:val="000000"/>
          <w:sz w:val="28"/>
        </w:rPr>
        <w:t>аралы</w:t>
      </w:r>
      <w:r>
        <w:rPr>
          <w:rFonts w:ascii="Times New Roman"/>
          <w:b w:val="false"/>
          <w:i/>
          <w:color w:val="000000"/>
          <w:sz w:val="28"/>
        </w:rPr>
        <w:t>қ</w:t>
      </w:r>
      <w:r>
        <w:rPr>
          <w:rFonts w:ascii="Times New Roman"/>
          <w:b w:val="false"/>
          <w:i w:val="false"/>
          <w:color w:val="000000"/>
          <w:sz w:val="28"/>
        </w:rPr>
        <w:t> </w:t>
      </w:r>
      <w:r>
        <w:rPr>
          <w:rFonts w:ascii="Times New Roman"/>
          <w:b w:val="false"/>
          <w:i/>
          <w:color w:val="000000"/>
          <w:sz w:val="28"/>
        </w:rPr>
        <w:t>құқ</w:t>
      </w:r>
      <w:r>
        <w:rPr>
          <w:rFonts w:ascii="Times New Roman"/>
          <w:b w:val="false"/>
          <w:i/>
          <w:color w:val="000000"/>
          <w:sz w:val="28"/>
        </w:rPr>
        <w:t>ы</w:t>
      </w:r>
      <w:r>
        <w:rPr>
          <w:rFonts w:ascii="Times New Roman"/>
          <w:b w:val="false"/>
          <w:i/>
          <w:color w:val="000000"/>
          <w:sz w:val="28"/>
        </w:rPr>
        <w:t>қ</w:t>
      </w:r>
      <w:r>
        <w:rPr>
          <w:rFonts w:ascii="Times New Roman"/>
          <w:b w:val="false"/>
          <w:i/>
          <w:color w:val="000000"/>
          <w:sz w:val="28"/>
        </w:rPr>
        <w:t xml:space="preserve"> департаменті</w:t>
      </w:r>
      <w:r>
        <w:br/>
      </w:r>
      <w:r>
        <w:rPr>
          <w:rFonts w:ascii="Times New Roman"/>
          <w:b w:val="false"/>
          <w:i w:val="false"/>
          <w:color w:val="000000"/>
          <w:sz w:val="28"/>
        </w:rPr>
        <w:t>
</w:t>
      </w:r>
      <w:r>
        <w:rPr>
          <w:rFonts w:ascii="Times New Roman"/>
          <w:b w:val="false"/>
          <w:i/>
          <w:color w:val="000000"/>
          <w:sz w:val="28"/>
        </w:rPr>
        <w:t>      бас</w:t>
      </w:r>
      <w:r>
        <w:rPr>
          <w:rFonts w:ascii="Times New Roman"/>
          <w:b w:val="false"/>
          <w:i/>
          <w:color w:val="000000"/>
          <w:sz w:val="28"/>
        </w:rPr>
        <w:t>қ</w:t>
      </w:r>
      <w:r>
        <w:rPr>
          <w:rFonts w:ascii="Times New Roman"/>
          <w:b w:val="false"/>
          <w:i/>
          <w:color w:val="000000"/>
          <w:sz w:val="28"/>
        </w:rPr>
        <w:t>армасыны</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Д. Есентаев</w:t>
      </w:r>
    </w:p>
    <w:p>
      <w:pPr>
        <w:spacing w:after="0"/>
        <w:ind w:left="0"/>
        <w:jc w:val="both"/>
      </w:pPr>
      <w:r>
        <w:rPr>
          <w:rFonts w:ascii="Times New Roman"/>
          <w:b w:val="false"/>
          <w:i w:val="false"/>
          <w:color w:val="000000"/>
          <w:sz w:val="28"/>
        </w:rPr>
        <w:t>      Санкт-Петербург қаласында 2011 жылғы 18 қазандағы жасалған Еркін сауда аймағы туралы шарттың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w:t>
      </w:r>
      <w:r>
        <w:br/>
      </w:r>
      <w:r>
        <w:rPr>
          <w:rFonts w:ascii="Times New Roman"/>
          <w:b w:val="false"/>
          <w:i w:val="false"/>
          <w:color w:val="000000"/>
          <w:sz w:val="28"/>
        </w:rPr>
        <w:t>
</w:t>
      </w:r>
      <w:r>
        <w:rPr>
          <w:rFonts w:ascii="Times New Roman"/>
          <w:b w:val="false"/>
          <w:i/>
          <w:color w:val="000000"/>
          <w:sz w:val="28"/>
        </w:rPr>
        <w:t>      және сауда 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