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ab3d" w14:textId="e5ba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"Казахстанская правда" республикалық газеті" және "Егемен Қазақстан" республикалық газеті" акционерлік қоғамдарының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15 қазандағы № 1310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«Казахстанская правда» республикалық газеті» және «Егемен Қазақстан» республикалық газеті» акционерлік қоғамдарын одан әрі дамыту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қаласы, Абылайхан даңғылы, 58 А мекенжайындағы ғимараттың 5 қабатында орналасқан ауданы 486,2 шаршы метр үй-жай «Казахстанская правда» республикалық газеті» акционерлік қоғамының акцияларын төлеуге, ауданы 416,5 шаршы метр үй-жай «Егемен Қазақстан» республикалық газеті»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мен Қазақстан Республикасы Мәдениет және ақпарат министрлігі заңнамада белгіленген тәртіппен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бойынша қажетті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