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b153" w14:textId="8ceb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– 2014 жылдарға арналған республикалық бюджет туралы" Қазақстан Республикасының Заңын іске асыру туралы" Қазақстан Республикасы Үкіметінің 2011 жылғы 1 желтоқсандағы № 1428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24 қазандағы № 1351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 – 2014 жылдарға арналған республикалық бюджет туралы» Қазақстан Республикасының Заңын іске асыру туралы» Қазақстан Республикасы Үкіметінің 2011 жылғы 1 желтоқсандағы № 1428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05 «Денсаулық сақтау»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 «Қазақстан Республикасы Денсаулық сақтау министрлігі»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029 «Денсаулық сақтау жүйесін реформалау»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004 «Сыртқы қарыздар есебінен» деген жолдағы «1 712 386» деген сандар «3 736 579»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016 «Республикалық бюджеттен сыртқы қарыздарды бірлесіп қаржыландыру есебінен» деген жолдағы «9 076 990» деген сандар «7 052 797»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C.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