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e351" w14:textId="595e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кең таралғандарын қоспағанда, қатты түрлерiнiң кен орнын (кен орындарының бiр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қазандағы № 1379 Қаулысы. Күші жойылды - Қазақстан Республикасы Үкіметінің 2018 жылғы 21 мамырдағы № 282 қаулысымен.</w:t>
      </w:r>
    </w:p>
    <w:p>
      <w:pPr>
        <w:spacing w:after="0"/>
        <w:ind w:left="0"/>
        <w:jc w:val="both"/>
      </w:pPr>
      <w:r>
        <w:rPr>
          <w:rFonts w:ascii="Times New Roman"/>
          <w:b w:val="false"/>
          <w:i w:val="false"/>
          <w:color w:val="ff0000"/>
          <w:sz w:val="28"/>
        </w:rPr>
        <w:t xml:space="preserve">
      Ескерту. Күші жойылды – ҚР Үкіметінің 21.05.2018 </w:t>
      </w:r>
      <w:r>
        <w:rPr>
          <w:rFonts w:ascii="Times New Roman"/>
          <w:b w:val="false"/>
          <w:i w:val="false"/>
          <w:color w:val="ff0000"/>
          <w:sz w:val="28"/>
        </w:rPr>
        <w:t>№ 282</w:t>
      </w:r>
      <w:r>
        <w:rPr>
          <w:rFonts w:ascii="Times New Roman"/>
          <w:b w:val="false"/>
          <w:i w:val="false"/>
          <w:color w:val="ff0000"/>
          <w:sz w:val="28"/>
        </w:rPr>
        <w:t xml:space="preserve"> (01.01.2018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(Салық кодексi) 2008 жылғы 10 желтоқсандағы Қазақстан Республикасы Кодексiнің 307-бабының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w:t>
      </w:r>
      <w:r>
        <w:rPr>
          <w:rFonts w:ascii="Times New Roman"/>
          <w:b/>
          <w:i w:val="false"/>
          <w:color w:val="000000"/>
          <w:sz w:val="28"/>
        </w:rPr>
        <w:t>I</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Қоса беріліп отырған Пайдалы қазбалардың кең таралғандарын қоспағанда, қатты түрлерiнiң кен орнын (кен орындарының бiр тобын, кен орнының бiр бөлiгiн) рентабельділігі төмен санатқа жатқызу және пайдалы қазбаларды өндіруге арналған салық бөлігінде салық салу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5" w:id="2"/>
    <w:p>
      <w:pPr>
        <w:spacing w:after="0"/>
        <w:ind w:left="0"/>
        <w:jc w:val="both"/>
      </w:pPr>
      <w:r>
        <w:rPr>
          <w:rFonts w:ascii="Times New Roman"/>
          <w:b w:val="false"/>
          <w:i w:val="false"/>
          <w:color w:val="000000"/>
          <w:sz w:val="28"/>
        </w:rPr>
        <w:t xml:space="preserve">
      2. "Пайдалы қазбалардың кең таралғандарын қоспағанда, қатты түрлерінің кен орнын игеруді көздейтін жер қойнауын пайдалануға арналған келісімшартты рентабельділігі төмен санатқа жатқызу ережесін бекіту туралы" Қазақстан Республикасы Үкіметінің 2009 жылғы 8 сәуірдегі № 492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2009 ж., № 18, 162-құжат) күші жойылды деп танылсын.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29"/>
        <w:gridCol w:w="5771"/>
      </w:tblGrid>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31 қазандағы</w:t>
            </w:r>
            <w:r>
              <w:br/>
            </w:r>
            <w:r>
              <w:rPr>
                <w:rFonts w:ascii="Times New Roman"/>
                <w:b w:val="false"/>
                <w:i w:val="false"/>
                <w:color w:val="000000"/>
                <w:sz w:val="20"/>
              </w:rPr>
              <w:t>№ 1379 қаулысымен</w:t>
            </w:r>
            <w:r>
              <w:br/>
            </w:r>
            <w:r>
              <w:rPr>
                <w:rFonts w:ascii="Times New Roman"/>
                <w:b w:val="false"/>
                <w:i w:val="false"/>
                <w:color w:val="000000"/>
                <w:sz w:val="20"/>
              </w:rPr>
              <w:t>бекiтiлген</w:t>
            </w:r>
          </w:p>
        </w:tc>
      </w:tr>
    </w:tbl>
    <w:bookmarkStart w:name="z14" w:id="4"/>
    <w:p>
      <w:pPr>
        <w:spacing w:after="0"/>
        <w:ind w:left="0"/>
        <w:jc w:val="left"/>
      </w:pPr>
      <w:r>
        <w:rPr>
          <w:rFonts w:ascii="Times New Roman"/>
          <w:b/>
          <w:i w:val="false"/>
          <w:color w:val="000000"/>
        </w:rPr>
        <w:t xml:space="preserve"> Пайдалы қазбалардың кең таралғандарын қоспағанда, қатты түрлерiнiң кен орнын (кен орындарының бір тобын, кен орнының бiр бөлiгiн) рентабельділігі төмен санатқа жатқызу және пайдалы қазбаларды өндiруге арналған салық бөлігінде салық салу қағидалары</w:t>
      </w:r>
      <w:r>
        <w:br/>
      </w:r>
      <w:r>
        <w:rPr>
          <w:rFonts w:ascii="Times New Roman"/>
          <w:b/>
          <w:i w:val="false"/>
          <w:color w:val="000000"/>
        </w:rPr>
        <w:t>1. Жалпы ережелер</w:t>
      </w:r>
    </w:p>
    <w:bookmarkEnd w:id="4"/>
    <w:bookmarkStart w:name="z16" w:id="5"/>
    <w:p>
      <w:pPr>
        <w:spacing w:after="0"/>
        <w:ind w:left="0"/>
        <w:jc w:val="both"/>
      </w:pPr>
      <w:r>
        <w:rPr>
          <w:rFonts w:ascii="Times New Roman"/>
          <w:b w:val="false"/>
          <w:i w:val="false"/>
          <w:color w:val="000000"/>
          <w:sz w:val="28"/>
        </w:rPr>
        <w:t xml:space="preserve">
      1. Осы Пайдалы қазбалардың кең таралғандарын қоспағанда, қатты түрлерiнiң кен орнын (кен орындарының бір тобын, кен орнының бiр бөлiгiн) рентабельділігі төмен санатқа жатқызу және пайдалы қазбаларды өндiруге арналған салық бөлігінде салық салудың осы қағидалары (бұдан әрі – Қағидалар) "Салық және бюджетке төленетiн басқа да мiндеттi төлемдер туралы" Қазақстан Республикасының 2008 жылғы 10 желтоқсандағы Кодексiнің (бұдан әрі – Салық кодексi) 307-бабының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әзірленді.</w:t>
      </w:r>
    </w:p>
    <w:bookmarkEnd w:id="5"/>
    <w:bookmarkStart w:name="z17" w:id="6"/>
    <w:p>
      <w:pPr>
        <w:spacing w:after="0"/>
        <w:ind w:left="0"/>
        <w:jc w:val="both"/>
      </w:pPr>
      <w:r>
        <w:rPr>
          <w:rFonts w:ascii="Times New Roman"/>
          <w:b w:val="false"/>
          <w:i w:val="false"/>
          <w:color w:val="000000"/>
          <w:sz w:val="28"/>
        </w:rPr>
        <w:t>
      2. Қағидаларда пайдалы қазбалардың қатты түрлерінің кен орнын (кен орындарының бір тобын, кен орнының бiр бөлiгiн) рентабельділігі төмен санатқа жатқызу туралы өтініштерді беру мен қарау тәртібі және кен орнын (кен орындарының бір тобын, кен орнының бiр бөлiгiн) рентабельділігі төмен санатқа жатқызу критерийлері белгіленеді.</w:t>
      </w:r>
    </w:p>
    <w:bookmarkEnd w:id="6"/>
    <w:bookmarkStart w:name="z18" w:id="7"/>
    <w:p>
      <w:pPr>
        <w:spacing w:after="0"/>
        <w:ind w:left="0"/>
        <w:jc w:val="left"/>
      </w:pPr>
      <w:r>
        <w:rPr>
          <w:rFonts w:ascii="Times New Roman"/>
          <w:b/>
          <w:i w:val="false"/>
          <w:color w:val="000000"/>
        </w:rPr>
        <w:t xml:space="preserve"> 2. Пайдалы қазбалардың қатты түрлерінің кен орнын (кен орындарының бір тобын, кен орнының бiр бөлiгiн) рентабельділігі төмен санатқа жатқызу туралы өтініштер беру мен қарау тәртібі</w:t>
      </w:r>
    </w:p>
    <w:bookmarkEnd w:id="7"/>
    <w:bookmarkStart w:name="z19" w:id="8"/>
    <w:p>
      <w:pPr>
        <w:spacing w:after="0"/>
        <w:ind w:left="0"/>
        <w:jc w:val="both"/>
      </w:pPr>
      <w:r>
        <w:rPr>
          <w:rFonts w:ascii="Times New Roman"/>
          <w:b w:val="false"/>
          <w:i w:val="false"/>
          <w:color w:val="000000"/>
          <w:sz w:val="28"/>
        </w:rPr>
        <w:t xml:space="preserve">
      3. Кен орнын (кен орындарының бір тобын, кен орнының бiр бөлiгiн) рентабельділігі төмен санатқа жатқызу үшін қызметін жер қойнауын пайдалануға арналған, кен орнын (кен орындарының бір тобын, кен орнының бiр бөлiгiн) игеруді көздейтін, оның ішінде 2009 жылғы 1 қаңтарға дейін жасалған,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критерийлерге сәйкес келетін келісімшарт бойынша жүзеге асыратын жер қойнауын пайдаланушы мемлекеттік жоспарлау жөніндегі уәкілетті органға (бұдан әрі — уәкілетті орган) өтініш білдіреді.</w:t>
      </w:r>
    </w:p>
    <w:bookmarkEnd w:id="8"/>
    <w:bookmarkStart w:name="z20" w:id="9"/>
    <w:p>
      <w:pPr>
        <w:spacing w:after="0"/>
        <w:ind w:left="0"/>
        <w:jc w:val="both"/>
      </w:pPr>
      <w:r>
        <w:rPr>
          <w:rFonts w:ascii="Times New Roman"/>
          <w:b w:val="false"/>
          <w:i w:val="false"/>
          <w:color w:val="000000"/>
          <w:sz w:val="28"/>
        </w:rPr>
        <w:t xml:space="preserve">
      4. Ағымдағы аяқталмаған күнтізбелік жылға кен орнын (кен орындарының бір тобын, кен орнының бiр бөлiгiн) рентабельділігі төмен санатқа жатқызу туралы өтініш күнтізбелік жылдың 1 қыркүйегінен кешіктірілмей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беріледі. Өтінішке мынадай құжаттар қоса берілуі тиіс:</w:t>
      </w:r>
    </w:p>
    <w:bookmarkEnd w:id="9"/>
    <w:bookmarkStart w:name="z21" w:id="10"/>
    <w:p>
      <w:pPr>
        <w:spacing w:after="0"/>
        <w:ind w:left="0"/>
        <w:jc w:val="both"/>
      </w:pPr>
      <w:r>
        <w:rPr>
          <w:rFonts w:ascii="Times New Roman"/>
          <w:b w:val="false"/>
          <w:i w:val="false"/>
          <w:color w:val="000000"/>
          <w:sz w:val="28"/>
        </w:rPr>
        <w:t>
      1) бірінші басшы немесе оны алмастыратын тұлға, сондай-ақ бас бухгалтер (бухгалтер) қол қойған, алдыңғы қаржы жылындағы қаржылық есептіліктің түпнұсқасы немесе нотариалды куәландырылған көшірмесі;</w:t>
      </w:r>
    </w:p>
    <w:bookmarkEnd w:id="10"/>
    <w:bookmarkStart w:name="z22" w:id="11"/>
    <w:p>
      <w:pPr>
        <w:spacing w:after="0"/>
        <w:ind w:left="0"/>
        <w:jc w:val="both"/>
      </w:pPr>
      <w:r>
        <w:rPr>
          <w:rFonts w:ascii="Times New Roman"/>
          <w:b w:val="false"/>
          <w:i w:val="false"/>
          <w:color w:val="000000"/>
          <w:sz w:val="28"/>
        </w:rPr>
        <w:t>
      2) Қазақстан Республикасының заңнамалық актілерімен аудитті міндетті түрде өткізу белгіленген заңды тұлғалар үшін алдыңғы қаржы жылындағы аудиторлық есептің түпнұсқасы немесе нотариалды куәландырылған көшірмесі. Егер өтінім ағымдағы жылдың 1 маусымына дейін берілсе, онда өткен қаржы жылының алдындағы қаржы жылындағы аудиторлық есептің түпнұсқасы немесе нотариалды куәландырылған көшірмесі беріледі;</w:t>
      </w:r>
    </w:p>
    <w:bookmarkEnd w:id="11"/>
    <w:bookmarkStart w:name="z23" w:id="12"/>
    <w:p>
      <w:pPr>
        <w:spacing w:after="0"/>
        <w:ind w:left="0"/>
        <w:jc w:val="both"/>
      </w:pPr>
      <w:r>
        <w:rPr>
          <w:rFonts w:ascii="Times New Roman"/>
          <w:b w:val="false"/>
          <w:i w:val="false"/>
          <w:color w:val="000000"/>
          <w:sz w:val="28"/>
        </w:rPr>
        <w:t>
      3) заңды тұлғаның өтініш берілген күннің алдындағы кемінде тоқсан күн бұрынғы жағдай бойынша ағымдағы қаржы жылының өткен кезеңіндегі қаржылық есептілігінің түпнұсқасы немесе нотариалды куәландырылған көшірмесі;</w:t>
      </w:r>
    </w:p>
    <w:bookmarkEnd w:id="12"/>
    <w:bookmarkStart w:name="z24" w:id="13"/>
    <w:p>
      <w:pPr>
        <w:spacing w:after="0"/>
        <w:ind w:left="0"/>
        <w:jc w:val="both"/>
      </w:pPr>
      <w:r>
        <w:rPr>
          <w:rFonts w:ascii="Times New Roman"/>
          <w:b w:val="false"/>
          <w:i w:val="false"/>
          <w:color w:val="000000"/>
          <w:sz w:val="28"/>
        </w:rPr>
        <w:t>
      4) заңды тұлғаның басшысы немесе оны алмастыратын тұлға растаған алдыңғы күнтізбелік жылғы бюджеттің атқарылуы туралы есеп;</w:t>
      </w:r>
    </w:p>
    <w:bookmarkEnd w:id="13"/>
    <w:bookmarkStart w:name="z25" w:id="14"/>
    <w:p>
      <w:pPr>
        <w:spacing w:after="0"/>
        <w:ind w:left="0"/>
        <w:jc w:val="both"/>
      </w:pPr>
      <w:r>
        <w:rPr>
          <w:rFonts w:ascii="Times New Roman"/>
          <w:b w:val="false"/>
          <w:i w:val="false"/>
          <w:color w:val="000000"/>
          <w:sz w:val="28"/>
        </w:rPr>
        <w:t>
      5) заңды тұлғаның басшысы немесе оны алмастыратын тұлға растаған ағымдағы күнтізбелік жылға арналған бюджеттің есептемесі;</w:t>
      </w:r>
    </w:p>
    <w:bookmarkEnd w:id="14"/>
    <w:bookmarkStart w:name="z26" w:id="15"/>
    <w:p>
      <w:pPr>
        <w:spacing w:after="0"/>
        <w:ind w:left="0"/>
        <w:jc w:val="both"/>
      </w:pPr>
      <w:r>
        <w:rPr>
          <w:rFonts w:ascii="Times New Roman"/>
          <w:b w:val="false"/>
          <w:i w:val="false"/>
          <w:color w:val="000000"/>
          <w:sz w:val="28"/>
        </w:rPr>
        <w:t>
      6) заңды тұлғаның басшысы немесе оны алмастыратын тұлға растаған, өтініш берілген күннің алдындағы кемінде тоқсан күн бұрынғы жағдай бойынша ағымдағы күнтізбелік жылы бюджеттің атқарылуы туралы есеп;</w:t>
      </w:r>
    </w:p>
    <w:bookmarkEnd w:id="15"/>
    <w:bookmarkStart w:name="z27" w:id="16"/>
    <w:p>
      <w:pPr>
        <w:spacing w:after="0"/>
        <w:ind w:left="0"/>
        <w:jc w:val="both"/>
      </w:pPr>
      <w:r>
        <w:rPr>
          <w:rFonts w:ascii="Times New Roman"/>
          <w:b w:val="false"/>
          <w:i w:val="false"/>
          <w:color w:val="000000"/>
          <w:sz w:val="28"/>
        </w:rPr>
        <w:t>
      7) корпоративтік табыс салығы (бұдан әрі – КТС) және үстеме пайда салығы (бұдан әрі – ҮПС) бойынша алдыңғы салық кезеңіндегі келісімшарт бойынша салықтық есептілік;</w:t>
      </w:r>
    </w:p>
    <w:bookmarkEnd w:id="16"/>
    <w:bookmarkStart w:name="z28" w:id="17"/>
    <w:p>
      <w:pPr>
        <w:spacing w:after="0"/>
        <w:ind w:left="0"/>
        <w:jc w:val="both"/>
      </w:pPr>
      <w:r>
        <w:rPr>
          <w:rFonts w:ascii="Times New Roman"/>
          <w:b w:val="false"/>
          <w:i w:val="false"/>
          <w:color w:val="000000"/>
          <w:sz w:val="28"/>
        </w:rPr>
        <w:t>
      8) КТС бойынша аванстық төлемдердің есептемесі (егер жер қойнауын пайдаланушы аванстық төлемдер төлеушісі болса) және КТС мөлшерінің ағымдағы есепті жылға жоспарланған есептемесі;</w:t>
      </w:r>
    </w:p>
    <w:bookmarkEnd w:id="17"/>
    <w:bookmarkStart w:name="z29" w:id="18"/>
    <w:p>
      <w:pPr>
        <w:spacing w:after="0"/>
        <w:ind w:left="0"/>
        <w:jc w:val="both"/>
      </w:pPr>
      <w:r>
        <w:rPr>
          <w:rFonts w:ascii="Times New Roman"/>
          <w:b w:val="false"/>
          <w:i w:val="false"/>
          <w:color w:val="000000"/>
          <w:sz w:val="28"/>
        </w:rPr>
        <w:t>
      9) КТС бойынша салық міндеттемелерінің есептемесі, сондай-ақ заңды тұлғаның осы кезеңдегі бюджетіне берілген есептемелерді егжей-тегжейлі байланыстырумен ағымдағы салық кезеңіндегі келісімшарт бойынша таза табыстың, сатулар рентабельділігінің есептемесі;</w:t>
      </w:r>
    </w:p>
    <w:bookmarkEnd w:id="18"/>
    <w:bookmarkStart w:name="z30" w:id="19"/>
    <w:p>
      <w:pPr>
        <w:spacing w:after="0"/>
        <w:ind w:left="0"/>
        <w:jc w:val="both"/>
      </w:pPr>
      <w:r>
        <w:rPr>
          <w:rFonts w:ascii="Times New Roman"/>
          <w:b w:val="false"/>
          <w:i w:val="false"/>
          <w:color w:val="000000"/>
          <w:sz w:val="28"/>
        </w:rPr>
        <w:t>
      10) келісімшарт бойынша рентабельділік көрсеткіштерінің есептемелері үшін пайдаланылған минералдық шикізаттың, пайдалы қазбаның, металдың орташа бағасының негіздемесі.</w:t>
      </w:r>
    </w:p>
    <w:bookmarkEnd w:id="19"/>
    <w:bookmarkStart w:name="z31" w:id="20"/>
    <w:p>
      <w:pPr>
        <w:spacing w:after="0"/>
        <w:ind w:left="0"/>
        <w:jc w:val="both"/>
      </w:pPr>
      <w:r>
        <w:rPr>
          <w:rFonts w:ascii="Times New Roman"/>
          <w:b w:val="false"/>
          <w:i w:val="false"/>
          <w:color w:val="000000"/>
          <w:sz w:val="28"/>
        </w:rPr>
        <w:t xml:space="preserve">
      5. Пайдалы қазбалардың кең таралғандарын қоспағанда, қатты түрлерінің кен орнын (кен орындарының бір тобын, кен орнының бiр бөлiгiн) рентабельділігі төмен санатқа жатқызу туралы өтініш алдағы күнтізбелік жылы ағымдағы күнтізбелік жылдың 1 қыркүйегінен ерте емес, бірақ ағымдағы күнтізбелік жылдың 1 желтоқсанынан кешіктірмей беріледі, оған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құжаттардан басқа, мынадай құжаттар қоса берілуі тиіс:</w:t>
      </w:r>
    </w:p>
    <w:bookmarkEnd w:id="20"/>
    <w:bookmarkStart w:name="z32" w:id="21"/>
    <w:p>
      <w:pPr>
        <w:spacing w:after="0"/>
        <w:ind w:left="0"/>
        <w:jc w:val="both"/>
      </w:pPr>
      <w:r>
        <w:rPr>
          <w:rFonts w:ascii="Times New Roman"/>
          <w:b w:val="false"/>
          <w:i w:val="false"/>
          <w:color w:val="000000"/>
          <w:sz w:val="28"/>
        </w:rPr>
        <w:t>
      1) заңды тұлғаның басшысы немесе оны алмастыратын тұлға растаған алдағы күнтізбелік жылға арналған бюджеттің есептемесі;</w:t>
      </w:r>
    </w:p>
    <w:bookmarkEnd w:id="21"/>
    <w:bookmarkStart w:name="z33" w:id="22"/>
    <w:p>
      <w:pPr>
        <w:spacing w:after="0"/>
        <w:ind w:left="0"/>
        <w:jc w:val="both"/>
      </w:pPr>
      <w:r>
        <w:rPr>
          <w:rFonts w:ascii="Times New Roman"/>
          <w:b w:val="false"/>
          <w:i w:val="false"/>
          <w:color w:val="000000"/>
          <w:sz w:val="28"/>
        </w:rPr>
        <w:t>
      2) компанияның келісімшарт бойынша КТС бойынша салық міндеттемелерінің есептемесі, сондай-ақ заңды тұлғаның осы кезеңдегі бюджетіне берілген есептемелерді егжей-тегжейлі байланыстырумен алдағы күнтізбелік жылдағы келісімшарт бойынша таза табыстың, сатулар рентабельділігінің есептемесі.</w:t>
      </w:r>
    </w:p>
    <w:bookmarkEnd w:id="22"/>
    <w:bookmarkStart w:name="z34" w:id="23"/>
    <w:p>
      <w:pPr>
        <w:spacing w:after="0"/>
        <w:ind w:left="0"/>
        <w:jc w:val="both"/>
      </w:pPr>
      <w:r>
        <w:rPr>
          <w:rFonts w:ascii="Times New Roman"/>
          <w:b w:val="false"/>
          <w:i w:val="false"/>
          <w:color w:val="000000"/>
          <w:sz w:val="28"/>
        </w:rPr>
        <w:t xml:space="preserve">
      Бұл ретте осы Қағидалардың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мәліметтер ағымдағы күнтізбелік жылдың өткен 9 айы үшін беріледі.</w:t>
      </w:r>
    </w:p>
    <w:bookmarkEnd w:id="23"/>
    <w:bookmarkStart w:name="z35" w:id="24"/>
    <w:p>
      <w:pPr>
        <w:spacing w:after="0"/>
        <w:ind w:left="0"/>
        <w:jc w:val="both"/>
      </w:pPr>
      <w:r>
        <w:rPr>
          <w:rFonts w:ascii="Times New Roman"/>
          <w:b w:val="false"/>
          <w:i w:val="false"/>
          <w:color w:val="000000"/>
          <w:sz w:val="28"/>
        </w:rPr>
        <w:t>
      6. Қажет болған жағдайда, уәкiлеттi орган өтініш түскеннен кейін бес жұмыс күнiнен кешіктірілмейтін мерзімде өтiнiш берушiден өтiнiште қамтылған мәлiметтерді негiздейтін басқа да құжаттар мен есептемелердi сұрата алады.</w:t>
      </w:r>
    </w:p>
    <w:bookmarkEnd w:id="24"/>
    <w:bookmarkStart w:name="z36" w:id="25"/>
    <w:p>
      <w:pPr>
        <w:spacing w:after="0"/>
        <w:ind w:left="0"/>
        <w:jc w:val="both"/>
      </w:pPr>
      <w:r>
        <w:rPr>
          <w:rFonts w:ascii="Times New Roman"/>
          <w:b w:val="false"/>
          <w:i w:val="false"/>
          <w:color w:val="000000"/>
          <w:sz w:val="28"/>
        </w:rPr>
        <w:t>
      Өтініш беруші уәкiлеттi органның тиісті сұратуын алғаннан кейін он жұмыс күнiнен кешіктірілмейтін мерзімде Қағидалардың осы тармағына сәйкес сұратылатын, өтiнiште қамтылған мәлiметтерді негiздейтін басқа да құжаттар мен есептемелердi уәкілетті органға береді.</w:t>
      </w:r>
    </w:p>
    <w:bookmarkEnd w:id="25"/>
    <w:bookmarkStart w:name="z37" w:id="26"/>
    <w:p>
      <w:pPr>
        <w:spacing w:after="0"/>
        <w:ind w:left="0"/>
        <w:jc w:val="both"/>
      </w:pPr>
      <w:r>
        <w:rPr>
          <w:rFonts w:ascii="Times New Roman"/>
          <w:b w:val="false"/>
          <w:i w:val="false"/>
          <w:color w:val="000000"/>
          <w:sz w:val="28"/>
        </w:rPr>
        <w:t xml:space="preserve">
      7. Уәкiлеттi орган өтініш түскен күннен кейін және (немесе) осы Қағидалардың </w:t>
      </w:r>
      <w:r>
        <w:rPr>
          <w:rFonts w:ascii="Times New Roman"/>
          <w:b w:val="false"/>
          <w:i w:val="false"/>
          <w:color w:val="000000"/>
          <w:sz w:val="28"/>
        </w:rPr>
        <w:t>4</w:t>
      </w:r>
      <w:r>
        <w:rPr>
          <w:rFonts w:ascii="Times New Roman"/>
          <w:b w:val="false"/>
          <w:i w:val="false"/>
          <w:color w:val="000000"/>
          <w:sz w:val="28"/>
        </w:rPr>
        <w:t xml:space="preserve"> және (немесе)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құжаттарды, сондай-ақ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уәкiлеттi орган сұратып алған құжаттар мен есептемелердің толық тізбесін ұсынбаған немесе құжаттарды ұсынбаған және (немесе) өтініш берушінің ұсынған құжаттарында мәліметтер толық болмаған немесе өтініш осы Қағидаларда белгіленген талаптарды бұза отырып берілген жағдайда, өтiнiште қамтылған мәлiметтерді негiздейтін басқа да қосымша құжаттар мен есептемелер түскеннен кейiн бес жұмыс күнiнен кешіктірілмейтін мерзімде өтiнiшті қараудан бас тарту жөнінде дәлелденген жауап жолдайды.</w:t>
      </w:r>
    </w:p>
    <w:bookmarkEnd w:id="26"/>
    <w:bookmarkStart w:name="z38" w:id="27"/>
    <w:p>
      <w:pPr>
        <w:spacing w:after="0"/>
        <w:ind w:left="0"/>
        <w:jc w:val="both"/>
      </w:pPr>
      <w:r>
        <w:rPr>
          <w:rFonts w:ascii="Times New Roman"/>
          <w:b w:val="false"/>
          <w:i w:val="false"/>
          <w:color w:val="000000"/>
          <w:sz w:val="28"/>
        </w:rPr>
        <w:t>
      8. Уәкiлеттi орган өтiнiшті қарауға қабылдағаннан кейiн бес жұмыс күнiнен кешіктірілмейтін мерзімде, өтiнiштiң және оған қоса берiлген құжаттардың көшiрмелерiн төменде көрсетілген мемлекеттiк органдарға мынадай мәселелер бойынша:</w:t>
      </w:r>
    </w:p>
    <w:bookmarkEnd w:id="27"/>
    <w:bookmarkStart w:name="z39" w:id="28"/>
    <w:p>
      <w:pPr>
        <w:spacing w:after="0"/>
        <w:ind w:left="0"/>
        <w:jc w:val="both"/>
      </w:pPr>
      <w:r>
        <w:rPr>
          <w:rFonts w:ascii="Times New Roman"/>
          <w:b w:val="false"/>
          <w:i w:val="false"/>
          <w:color w:val="000000"/>
          <w:sz w:val="28"/>
        </w:rPr>
        <w:t>
      1) Қазақстан Республикасы Қаржы министрлiгiне – салық есептілігінің деректерін растау үшін;</w:t>
      </w:r>
    </w:p>
    <w:bookmarkEnd w:id="28"/>
    <w:bookmarkStart w:name="z40" w:id="29"/>
    <w:p>
      <w:pPr>
        <w:spacing w:after="0"/>
        <w:ind w:left="0"/>
        <w:jc w:val="both"/>
      </w:pPr>
      <w:r>
        <w:rPr>
          <w:rFonts w:ascii="Times New Roman"/>
          <w:b w:val="false"/>
          <w:i w:val="false"/>
          <w:color w:val="000000"/>
          <w:sz w:val="28"/>
        </w:rPr>
        <w:t>
      2) Қазақстан Республикасы Инвестициялар және даму министрлiгiне – жер қойнауын пайдалануға арналған келiсiмшарт бойынша заңнамада белгіленген тәртiппен бекiтiлген жұмыс бағдарламаларын (жұмыстардың жылдық бағдарламаларын) және/немесе жобалық шешiмдер мен мiндеттемелердi ескере отырып, минералдық шикiзат, пайдалы қазба, металл өндiрудiң жоспарланып отырған көлемдері мен жер қойнауын пайдалану жөнiндегi операциялар көлемi және тиісті күнтізбелік жылдағы минералдық шикізат, пайдалы қазба мен металдың болжамды бағасының, сондай-ақ минералдық шикізат, пайдалы қазба мен металдың алынуы негiздiлiгi мәселелерi бойынша;</w:t>
      </w:r>
    </w:p>
    <w:bookmarkEnd w:id="29"/>
    <w:bookmarkStart w:name="z41" w:id="30"/>
    <w:p>
      <w:pPr>
        <w:spacing w:after="0"/>
        <w:ind w:left="0"/>
        <w:jc w:val="both"/>
      </w:pPr>
      <w:r>
        <w:rPr>
          <w:rFonts w:ascii="Times New Roman"/>
          <w:b w:val="false"/>
          <w:i w:val="false"/>
          <w:color w:val="000000"/>
          <w:sz w:val="28"/>
        </w:rPr>
        <w:t>
      3) өзге мемлекеттiк органдарға – өздерінің құзыреті шегінде және уәкiлеттi орган қойған мәселелер бойынша пайдалы қазбаларды өндiруге арналған салықтың жеке ставкасының нақты мөлшерлері жөнінде негізді шешімдер әзірлеу мақсатында қорытындылар дайындау үшін жібереді.</w:t>
      </w:r>
    </w:p>
    <w:bookmarkEnd w:id="30"/>
    <w:bookmarkStart w:name="z42" w:id="31"/>
    <w:p>
      <w:pPr>
        <w:spacing w:after="0"/>
        <w:ind w:left="0"/>
        <w:jc w:val="both"/>
      </w:pPr>
      <w:r>
        <w:rPr>
          <w:rFonts w:ascii="Times New Roman"/>
          <w:b w:val="false"/>
          <w:i w:val="false"/>
          <w:color w:val="000000"/>
          <w:sz w:val="28"/>
        </w:rPr>
        <w:t xml:space="preserve">
      Тиiстi мемлекеттiк органдардың қорытындылары уәкiлеттi органға одан өтiнiш және оған қоса берiлетiн құжаттардың көшiрмелері алынған сәтінен бастап күнтiзбелiк отыз күн мерзімінен кешіктірілмей берiлуге тиiс. Уәкiлеттi орган өтiнiш берушi ұсынған деректердің негiзiнде тиісті мемлекеттік органдардың барлық қорытындылары алынған күннен бастап он жұмыс күнi ішінде кен орны (кен орындарының бір тобы, кен орнының бiр бөлiгi) рентабельдiлiгінің есептемесін жүргiзедi және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белгiленетiн пайдалы қазбаларды өндiруге арналған салықтың жеке ставкасының нақты мөлшерлері бойынша осындай ставкалар қолданылатын күнтізбелік жылды көрсете отырып ұсыныстар дайындайды.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тиісті мемлекеттік органдардың барлық қорытындыларын алған күннен бастап он бес жұмыс күнінен кешіктірілмейтін мерзімде уәкілетті орган Қазақстан Республикасының Премьер-Министрі құрған ведомствоаралық комиссияның (бұдан әрі - комиссия) қарауына тиісті кен орны (кен орындарының бір тобы, кен орнының бір бөлігі) рентабельділігінің есептемелерін және пайдалы қазбаларды өндіруге арналған салықтың жеке мөлшерлемесінің нақты мөлшері бойынша ұсыныстарды, мемлекеттік органдардың қорытындыларын қоса бере отырып, өтініш енгізеді.</w:t>
      </w:r>
    </w:p>
    <w:bookmarkEnd w:id="32"/>
    <w:bookmarkStart w:name="z44" w:id="33"/>
    <w:p>
      <w:pPr>
        <w:spacing w:after="0"/>
        <w:ind w:left="0"/>
        <w:jc w:val="both"/>
      </w:pPr>
      <w:r>
        <w:rPr>
          <w:rFonts w:ascii="Times New Roman"/>
          <w:b w:val="false"/>
          <w:i w:val="false"/>
          <w:color w:val="000000"/>
          <w:sz w:val="28"/>
        </w:rPr>
        <w:t>
      Комиссия он жұмыс күнінен кешіктірілмейтін мерзімде өтінішті, тиісті мемлекеттік органдардың қорытындыларын, тиісті кен орны (кен орындарының бір тобы, кен орнының бiр бөлiгi) рентабельділігінің есептемелерін және пайдалы қазбаларды өндiруге арналған салықтың жеке ставкасының нақты мөлшерлері бойынша ұсыныстарды қарайды және кен орнын (кен орындары бір тобының, кен орнының бiр бөлiгiнің) рентабельділігі төмен санатқа жатқызу немесе жатқызудан бас тарту туралы, рентабельділігі төмен кен орны (кен орындарының бір тобы, кен орнының бiр бөлiгi) бойынша кен орнын (кен орындарының бір тобын, кен орнының бiр бөлiгiн) рентабельділігі төмен санатқа жатқызу туралы ұсыныс әзірленген жағдайда) пайдалы қазбаларды өндiруге арналған салық ставкасының мөлшері туралы ұсынымдар әзірлейді.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08.09.2017 </w:t>
      </w:r>
      <w:r>
        <w:rPr>
          <w:rFonts w:ascii="Times New Roman"/>
          <w:b w:val="false"/>
          <w:i w:val="false"/>
          <w:color w:val="000000"/>
          <w:sz w:val="28"/>
        </w:rPr>
        <w:t>№ 553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10. Комиссия кен орнын (кен орындарының бір тобын, кен орнының бiр бөлiгiн) рентабельділігі төмен санатқа жатқызу туралы ұсынымдар әзiрлеген жағдайда, уәкiлеттi орган комиссияның ұсынымына сәйкес жиырма жұмыс күні ішінде кен орнын (кен орындарының бір тобын, кен орнының бiр бөлiгiн) пайдалы қазбаларды өндіруге арналған салық ставкаларын қоса бере отырып, рентабельдiлiгi төмен санатқа жатқызылған кен орындарының тiзбесiне қосу туралы Қазақстан Республикасы Үкiметi қаулысының жобасын әзiрлейдi және заңнамада белгiленген тәртiппен Қазақстан Республикасының Үкiметiне енгiзедi.</w:t>
      </w:r>
    </w:p>
    <w:bookmarkEnd w:id="34"/>
    <w:bookmarkStart w:name="z46" w:id="35"/>
    <w:p>
      <w:pPr>
        <w:spacing w:after="0"/>
        <w:ind w:left="0"/>
        <w:jc w:val="both"/>
      </w:pPr>
      <w:r>
        <w:rPr>
          <w:rFonts w:ascii="Times New Roman"/>
          <w:b w:val="false"/>
          <w:i w:val="false"/>
          <w:color w:val="000000"/>
          <w:sz w:val="28"/>
        </w:rPr>
        <w:t>
      11. Пайдалы қазбаларды өндіруге арналған салық ставкасы күнтізбелік бір жылға белгіленеді. Егер пайдалы қазбаларды өндіруге арналған салық ставкасы көрсетілген жылдың ішінде белгіленген жағдайда осы жылдың міндеттемелері бойынша күнтізбелік жылдың басынан бері есептелген және төленген пайдалы қазбаларды өндіруге арналған салық (бұдан әрі - ПҚӨС) осы Қағидаларға сәйкес белгіленген мөлшер бойынша қайта есептеледі.</w:t>
      </w:r>
    </w:p>
    <w:bookmarkEnd w:id="35"/>
    <w:bookmarkStart w:name="z47" w:id="36"/>
    <w:p>
      <w:pPr>
        <w:spacing w:after="0"/>
        <w:ind w:left="0"/>
        <w:jc w:val="both"/>
      </w:pPr>
      <w:r>
        <w:rPr>
          <w:rFonts w:ascii="Times New Roman"/>
          <w:b w:val="false"/>
          <w:i w:val="false"/>
          <w:color w:val="000000"/>
          <w:sz w:val="28"/>
        </w:rPr>
        <w:t>
      12. Кен орнын (кен орындарының бір тобын, кен орнының бiр бөлiгiн) рентабельдiлiгi төмен санатқа жатқызу туралы тиісті өтініштерді комиссияда қарау нәтижелері туралы уәкiлеттi орган комиссия тиісті шешім шығарғаннан кейін он жұмыс күнi iшiнде жер қойнауын пайдаланушының назарына жеткiзедi.</w:t>
      </w:r>
    </w:p>
    <w:bookmarkEnd w:id="36"/>
    <w:bookmarkStart w:name="z48" w:id="37"/>
    <w:p>
      <w:pPr>
        <w:spacing w:after="0"/>
        <w:ind w:left="0"/>
        <w:jc w:val="both"/>
      </w:pPr>
      <w:r>
        <w:rPr>
          <w:rFonts w:ascii="Times New Roman"/>
          <w:b w:val="false"/>
          <w:i w:val="false"/>
          <w:color w:val="000000"/>
          <w:sz w:val="28"/>
        </w:rPr>
        <w:t>
      13. Кен орнын (кен орындарының бір тобын, кен орнының бiр бөлiгiн) рентабельдiлiгi төмен санатқа жатқызудан бас тартуға мыналар негіз болып табылады:</w:t>
      </w:r>
    </w:p>
    <w:bookmarkEnd w:id="37"/>
    <w:bookmarkStart w:name="z49" w:id="38"/>
    <w:p>
      <w:pPr>
        <w:spacing w:after="0"/>
        <w:ind w:left="0"/>
        <w:jc w:val="both"/>
      </w:pPr>
      <w:r>
        <w:rPr>
          <w:rFonts w:ascii="Times New Roman"/>
          <w:b w:val="false"/>
          <w:i w:val="false"/>
          <w:color w:val="000000"/>
          <w:sz w:val="28"/>
        </w:rPr>
        <w:t xml:space="preserve">
      1) КТС бойынша салықтық міндеттемелердің ұсынылған есептемесінің, сондай-ақ таза табыстың, тиісті күнтізбелік жылға арналған кен орны (кен орындарының бір тобы, кен орнының бiр бөлiгi) бойынша сатулар рентабельділігінің Қазақстан Республикасының салық заңнамасына, оның ішінде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келмеуі;</w:t>
      </w:r>
    </w:p>
    <w:bookmarkEnd w:id="38"/>
    <w:bookmarkStart w:name="z50" w:id="39"/>
    <w:p>
      <w:pPr>
        <w:spacing w:after="0"/>
        <w:ind w:left="0"/>
        <w:jc w:val="both"/>
      </w:pPr>
      <w:r>
        <w:rPr>
          <w:rFonts w:ascii="Times New Roman"/>
          <w:b w:val="false"/>
          <w:i w:val="false"/>
          <w:color w:val="000000"/>
          <w:sz w:val="28"/>
        </w:rPr>
        <w:t>
      2) жер қойнауын пайдаланушының өтініш беруші рентабельділік деңгейін есептеу үшін пайдаланған тиісті күнтізбелік жылғы минералдық шикiзат, пайдалы қазба, металдың негізсіз болжамды бағасын қолдануы;</w:t>
      </w:r>
    </w:p>
    <w:bookmarkEnd w:id="39"/>
    <w:bookmarkStart w:name="z51"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 892</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40"/>
    <w:bookmarkStart w:name="z52" w:id="41"/>
    <w:p>
      <w:pPr>
        <w:spacing w:after="0"/>
        <w:ind w:left="0"/>
        <w:jc w:val="both"/>
      </w:pPr>
      <w:r>
        <w:rPr>
          <w:rFonts w:ascii="Times New Roman"/>
          <w:b w:val="false"/>
          <w:i w:val="false"/>
          <w:color w:val="000000"/>
          <w:sz w:val="28"/>
        </w:rPr>
        <w:t>
      4) егер өтініш ағымдағы күнтізбелік жылға берілсе, алдыңғы күнтізбелік жылдың деректерімен не егер өтініш алдағы күнтізбелік жылға берілген болса, енгізілетін түзетулер ескеріле отырып, көрсетілген кезеңдегі бюджет негізінде жыл бойынша болжамды деректерге негізделе отырып есептелген ағымдағы күнтізбелік жыл бойынша деректермен салыстырғанда минералдық шикізаттың, пайдалы қазбаның, металдың бір тоннасына есептегенде ұлттық валютаның шетелдік валюталарға қатысты айырбас бағамының өсуіне байланысты импортталатын тауарларды сатып алуға жұмсалатын шығындарды және Қазақстан Республикасында өндірілген тауарларды алуға жұмсалатын жылдық инфляция деңгейінің ұлғаюына байланысты шығындарды қоспағанда, өндірістік шығындар, өткізу шығындары мен жалпы әкімшілік шығындар 10 %-дан жоғары ұлғайған жағдайда, негізсіз ұлғайтылуы;</w:t>
      </w:r>
    </w:p>
    <w:bookmarkEnd w:id="41"/>
    <w:bookmarkStart w:name="z53" w:id="42"/>
    <w:p>
      <w:pPr>
        <w:spacing w:after="0"/>
        <w:ind w:left="0"/>
        <w:jc w:val="both"/>
      </w:pPr>
      <w:r>
        <w:rPr>
          <w:rFonts w:ascii="Times New Roman"/>
          <w:b w:val="false"/>
          <w:i w:val="false"/>
          <w:color w:val="000000"/>
          <w:sz w:val="28"/>
        </w:rPr>
        <w:t>
      5) өткен күнтізбелік жылдың немесе ағымдағы аяқталмаған күнтізбелік жылдың қорытындылары бойынша кен орны (кен орындарының бiр тобы, кен орнының бiр бөлiгi) бойынша рентабельділіктің іс жүзіндегі немесе жоспарланған деңгейінің 0 %-дан артық болуы.</w:t>
      </w:r>
    </w:p>
    <w:bookmarkEnd w:id="42"/>
    <w:bookmarkStart w:name="z54" w:id="43"/>
    <w:p>
      <w:pPr>
        <w:spacing w:after="0"/>
        <w:ind w:left="0"/>
        <w:jc w:val="both"/>
      </w:pPr>
      <w:r>
        <w:rPr>
          <w:rFonts w:ascii="Times New Roman"/>
          <w:b w:val="false"/>
          <w:i w:val="false"/>
          <w:color w:val="000000"/>
          <w:sz w:val="28"/>
        </w:rPr>
        <w:t>
      Жер қойнауын пайдаланушыға кен орнын (кен орындарының бір тобын, кен орнының бiр бөлiгiн) рентабельдiлiгi төмен санатқа жатқызудан бас тарту себептері жойылған жағдайда, ол осы тарауда белгіленген тәртіппен уәкілетті органға қайтадан өтініш жолдауға құқылы.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05.08.2014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бастап қолданысқа енгізіледі); 27.07.2016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14. Қазақстан Республикасының заңнамасына сәйкес өтініш бойынша түпкілікті шешім қабылданғанға дейін пайдалы қазбалардың кең таралғандарын қоспағанда, қатты түрлерiнiң кен орнын (кен орындарының бір тобын, кен орнының бiр бөлiгiн) рентабельділігі төмен санатқа жатқызу туралы өтiнiшті қарау мерзiмдері осы Қағидаларда белгіленген мерзiмдерден аспайтын уақытқа ұзартылуы және қосымша бақылауға алынуы мүмкін.</w:t>
      </w:r>
    </w:p>
    <w:bookmarkEnd w:id="44"/>
    <w:bookmarkStart w:name="z56" w:id="45"/>
    <w:p>
      <w:pPr>
        <w:spacing w:after="0"/>
        <w:ind w:left="0"/>
        <w:jc w:val="both"/>
      </w:pPr>
      <w:r>
        <w:rPr>
          <w:rFonts w:ascii="Times New Roman"/>
          <w:b w:val="false"/>
          <w:i w:val="false"/>
          <w:color w:val="000000"/>
          <w:sz w:val="28"/>
        </w:rPr>
        <w:t>
      Өтінішті қарау мерзімдері ұзартылған жағдайда, уәкілетті орган қарау мерзімдері ұзартылған сәттен бастап күнтізбелік үш күн ішінде өтініш берушіге мерзімдердің ұзартылғаны туралы хабарлайды.</w:t>
      </w:r>
    </w:p>
    <w:bookmarkEnd w:id="45"/>
    <w:bookmarkStart w:name="z57" w:id="46"/>
    <w:p>
      <w:pPr>
        <w:spacing w:after="0"/>
        <w:ind w:left="0"/>
        <w:jc w:val="left"/>
      </w:pPr>
      <w:r>
        <w:rPr>
          <w:rFonts w:ascii="Times New Roman"/>
          <w:b/>
          <w:i w:val="false"/>
          <w:color w:val="000000"/>
        </w:rPr>
        <w:t xml:space="preserve"> 3. Пайдалы қазбалардың кең таралғандарын қоспағанда, қатты түрлерінің кен орнын (кен орындарының бір тобын, кен орнының бiр бөлiгiн) рентабельділігі төмен санатқа жатқызу критерийлері</w:t>
      </w:r>
    </w:p>
    <w:bookmarkEnd w:id="46"/>
    <w:bookmarkStart w:name="z58" w:id="47"/>
    <w:p>
      <w:pPr>
        <w:spacing w:after="0"/>
        <w:ind w:left="0"/>
        <w:jc w:val="both"/>
      </w:pPr>
      <w:r>
        <w:rPr>
          <w:rFonts w:ascii="Times New Roman"/>
          <w:b w:val="false"/>
          <w:i w:val="false"/>
          <w:color w:val="000000"/>
          <w:sz w:val="28"/>
        </w:rPr>
        <w:t>
      15. Егер кен орны (кен орындарының бір тобын, кен орнының бiр бөлiгi) бойынша жоспарланған рентабельділік деңгейі алдағы күнтізбелік жылдың немесе ағымдағы аяқталмаған күнтізбелік жылдың қорытындылары бойынша жер қойнауын пайдаланушының осы Қағидаларда белгіленген тәртіппен өз бетінше жүргізген есептемелері бойынша 0 % тең немесе одан аз болған жағдайда рентабельділігі төмен санатқа жатқызылады.</w:t>
      </w:r>
    </w:p>
    <w:bookmarkEnd w:id="47"/>
    <w:bookmarkStart w:name="z59" w:id="48"/>
    <w:p>
      <w:pPr>
        <w:spacing w:after="0"/>
        <w:ind w:left="0"/>
        <w:jc w:val="both"/>
      </w:pPr>
      <w:r>
        <w:rPr>
          <w:rFonts w:ascii="Times New Roman"/>
          <w:b w:val="false"/>
          <w:i w:val="false"/>
          <w:color w:val="000000"/>
          <w:sz w:val="28"/>
        </w:rPr>
        <w:t>
      16. Бір заңды тұлғаның шеңберінде құрылымдық немесе өзге де техникалық бөлімшеге минералдық шикізатты қайта өңдеуге жіберген жер қойнауын пайдаланушылар үшін кен орнының (кен орындарының бір тобын, кен орнының бiр бөлiгiн) рентабельділік деңгейін айқындау мақсатында бір компонентті және көп компонентті кен орындары (кен орындарының бір тобы, кен орнының бiр бөлiгі) болып бөлінеді.</w:t>
      </w:r>
    </w:p>
    <w:bookmarkEnd w:id="48"/>
    <w:bookmarkStart w:name="z60" w:id="49"/>
    <w:p>
      <w:pPr>
        <w:spacing w:after="0"/>
        <w:ind w:left="0"/>
        <w:jc w:val="both"/>
      </w:pPr>
      <w:r>
        <w:rPr>
          <w:rFonts w:ascii="Times New Roman"/>
          <w:b w:val="false"/>
          <w:i w:val="false"/>
          <w:color w:val="000000"/>
          <w:sz w:val="28"/>
        </w:rPr>
        <w:t>
      Егер жер қойнауын пайдаланушы кен орны (кен орындарының бір тобы, кен орнының бiр бөлiгi) шеңберінде өндірген минералдық шикізат дайын өнімнің бір түрін алу үшін пайдаланылатын болса, онда мұндай кен орны (кен орындарының бір тобы, кен орнының бiр бөлiгi) бір компонентті кен орны (кен орындарының бір тобы, кен орнының бiр бөлiгi) ретінде қарастырылады.</w:t>
      </w:r>
    </w:p>
    <w:bookmarkEnd w:id="49"/>
    <w:bookmarkStart w:name="z61" w:id="50"/>
    <w:p>
      <w:pPr>
        <w:spacing w:after="0"/>
        <w:ind w:left="0"/>
        <w:jc w:val="both"/>
      </w:pPr>
      <w:r>
        <w:rPr>
          <w:rFonts w:ascii="Times New Roman"/>
          <w:b w:val="false"/>
          <w:i w:val="false"/>
          <w:color w:val="000000"/>
          <w:sz w:val="28"/>
        </w:rPr>
        <w:t>
      Егер жер қойнауын пайдаланушы кен орны (кен орындарының бір тобы, кен орнының бiр бөлiгi) шеңберінде өндірген минералдық шикізат дайын өнімнің бірнеше түрін алу үшін пайдаланылатын болса, онда пайдалы қазбалардың қатты түрлерінің көп компоненттік кен орны (кен орындарының бір тобы, кен орнының бiр бөлiгi) ретінде қарастырылады.</w:t>
      </w:r>
    </w:p>
    <w:bookmarkEnd w:id="50"/>
    <w:bookmarkStart w:name="z62" w:id="51"/>
    <w:p>
      <w:pPr>
        <w:spacing w:after="0"/>
        <w:ind w:left="0"/>
        <w:jc w:val="both"/>
      </w:pPr>
      <w:r>
        <w:rPr>
          <w:rFonts w:ascii="Times New Roman"/>
          <w:b w:val="false"/>
          <w:i w:val="false"/>
          <w:color w:val="000000"/>
          <w:sz w:val="28"/>
        </w:rPr>
        <w:t>
      17. Кен орны (кен орындарының бір тобы, кен орнының бiр бөлiгi) бойынша жоспарланатын рентабельділік деңгейінің есептемесі тиісті кезең ішіндегі минералдық шикізат, пайдалы қазбалар мен металдың бағаларын қоса алғанда, жер қойнауын пайдаланушының болжамды деректері негізінде және құзыретті орган растаған өндіру көлемдерінің негізінде жүргізіледі.</w:t>
      </w:r>
    </w:p>
    <w:bookmarkEnd w:id="51"/>
    <w:bookmarkStart w:name="z63" w:id="5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көрсетілгендерді қоспағанда, кен орны (кен орындарының бір тобы, кен орнының бiр бөлiгi) бойынша жоспарланған рентабельділік деңгейі мынадай формула бойынша айқындалады:</w:t>
      </w:r>
    </w:p>
    <w:bookmarkEnd w:id="52"/>
    <w:bookmarkStart w:name="z64" w:id="5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w:t>
      </w:r>
      <w:r>
        <w:rPr>
          <w:rFonts w:ascii="Times New Roman"/>
          <w:b w:val="false"/>
          <w:i w:val="false"/>
          <w:color w:val="000000"/>
          <w:sz w:val="28"/>
        </w:rPr>
        <w:t xml:space="preserve"> = ТТ</w:t>
      </w:r>
      <w:r>
        <w:rPr>
          <w:rFonts w:ascii="Times New Roman"/>
          <w:b w:val="false"/>
          <w:i w:val="false"/>
          <w:color w:val="000000"/>
          <w:vertAlign w:val="subscript"/>
        </w:rPr>
        <w:t xml:space="preserve">к </w:t>
      </w:r>
      <w:r>
        <w:rPr>
          <w:rFonts w:ascii="Times New Roman"/>
          <w:b w:val="false"/>
          <w:i w:val="false"/>
          <w:color w:val="000000"/>
          <w:sz w:val="28"/>
        </w:rPr>
        <w:t>/ ЖЖТ</w:t>
      </w:r>
      <w:r>
        <w:rPr>
          <w:rFonts w:ascii="Times New Roman"/>
          <w:b w:val="false"/>
          <w:i w:val="false"/>
          <w:color w:val="000000"/>
          <w:vertAlign w:val="subscript"/>
        </w:rPr>
        <w:t>к</w:t>
      </w:r>
      <w:r>
        <w:rPr>
          <w:rFonts w:ascii="Times New Roman"/>
          <w:b w:val="false"/>
          <w:i w:val="false"/>
          <w:color w:val="000000"/>
          <w:sz w:val="28"/>
        </w:rPr>
        <w:t xml:space="preserve"> * 100%,</w:t>
      </w:r>
    </w:p>
    <w:bookmarkEnd w:id="53"/>
    <w:bookmarkStart w:name="z71" w:id="54"/>
    <w:p>
      <w:pPr>
        <w:spacing w:after="0"/>
        <w:ind w:left="0"/>
        <w:jc w:val="both"/>
      </w:pPr>
      <w:r>
        <w:rPr>
          <w:rFonts w:ascii="Times New Roman"/>
          <w:b w:val="false"/>
          <w:i w:val="false"/>
          <w:color w:val="000000"/>
          <w:sz w:val="28"/>
        </w:rPr>
        <w:t>
      мұнда:</w:t>
      </w:r>
    </w:p>
    <w:bookmarkEnd w:id="54"/>
    <w:bookmarkStart w:name="z7" w:id="5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бір тобы, кен орнының бiр бөлiгi) бойынша рентабельділік;</w:t>
      </w:r>
    </w:p>
    <w:bookmarkEnd w:id="55"/>
    <w:bookmarkStart w:name="z8" w:id="56"/>
    <w:p>
      <w:pPr>
        <w:spacing w:after="0"/>
        <w:ind w:left="0"/>
        <w:jc w:val="both"/>
      </w:pPr>
      <w:r>
        <w:rPr>
          <w:rFonts w:ascii="Times New Roman"/>
          <w:b w:val="false"/>
          <w:i w:val="false"/>
          <w:color w:val="000000"/>
          <w:sz w:val="28"/>
        </w:rPr>
        <w:t>
      ТТ</w:t>
      </w:r>
      <w:r>
        <w:rPr>
          <w:rFonts w:ascii="Times New Roman"/>
          <w:b w:val="false"/>
          <w:i w:val="false"/>
          <w:color w:val="000000"/>
          <w:vertAlign w:val="subscript"/>
        </w:rPr>
        <w:t>к</w:t>
      </w:r>
      <w:r>
        <w:rPr>
          <w:rFonts w:ascii="Times New Roman"/>
          <w:b w:val="false"/>
          <w:i w:val="false"/>
          <w:color w:val="000000"/>
          <w:sz w:val="28"/>
        </w:rPr>
        <w:t xml:space="preserve"> – Қағидалардың осы тармақшасына және Салық кодексінің   </w:t>
      </w:r>
      <w:r>
        <w:rPr>
          <w:rFonts w:ascii="Times New Roman"/>
          <w:b w:val="false"/>
          <w:i w:val="false"/>
          <w:color w:val="000000"/>
          <w:sz w:val="28"/>
        </w:rPr>
        <w:t xml:space="preserve">310-бабының </w:t>
      </w:r>
      <w:r>
        <w:rPr>
          <w:rFonts w:ascii="Times New Roman"/>
          <w:b w:val="false"/>
          <w:i w:val="false"/>
          <w:color w:val="000000"/>
          <w:sz w:val="28"/>
        </w:rPr>
        <w:t>шарттарына сәйкес есептелген кен орны (кен орындарының бір тобы, кен орнының бiр бөлiгi) бойынша таза табыс;</w:t>
      </w:r>
    </w:p>
    <w:bookmarkEnd w:id="56"/>
    <w:bookmarkStart w:name="z78" w:id="57"/>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к</w:t>
      </w:r>
      <w:r>
        <w:rPr>
          <w:rFonts w:ascii="Times New Roman"/>
          <w:b w:val="false"/>
          <w:i w:val="false"/>
          <w:color w:val="000000"/>
          <w:sz w:val="28"/>
        </w:rPr>
        <w:t xml:space="preserve"> - Қағидалардың осы тармақшасына және Салық кодексінің  </w:t>
      </w:r>
      <w:r>
        <w:rPr>
          <w:rFonts w:ascii="Times New Roman"/>
          <w:b w:val="false"/>
          <w:i w:val="false"/>
          <w:color w:val="000000"/>
          <w:sz w:val="28"/>
        </w:rPr>
        <w:t>310-бабының</w:t>
      </w:r>
      <w:r>
        <w:rPr>
          <w:rFonts w:ascii="Times New Roman"/>
          <w:b w:val="false"/>
          <w:i w:val="false"/>
          <w:color w:val="000000"/>
          <w:sz w:val="28"/>
        </w:rPr>
        <w:t xml:space="preserve"> шарттарына сәйкес есептелген кен орны (кен орындарының бір тобы, кен орнының бiр бөлiгi) бойынша жылдық жиынтық табыс.</w:t>
      </w:r>
    </w:p>
    <w:bookmarkEnd w:id="57"/>
    <w:bookmarkStart w:name="z81" w:id="58"/>
    <w:p>
      <w:pPr>
        <w:spacing w:after="0"/>
        <w:ind w:left="0"/>
        <w:jc w:val="both"/>
      </w:pPr>
      <w:r>
        <w:rPr>
          <w:rFonts w:ascii="Times New Roman"/>
          <w:b w:val="false"/>
          <w:i w:val="false"/>
          <w:color w:val="000000"/>
          <w:sz w:val="28"/>
        </w:rPr>
        <w:t>
      Салық кезеңі үшін кен орны (кен орындарының бір тобы, кен орнының бiр бөлiгi) бойынша таза табыстың мөлшері мынадай формула бойынша айқындалады:</w:t>
      </w:r>
    </w:p>
    <w:bookmarkEnd w:id="58"/>
    <w:bookmarkStart w:name="z10" w:id="59"/>
    <w:p>
      <w:pPr>
        <w:spacing w:after="0"/>
        <w:ind w:left="0"/>
        <w:jc w:val="both"/>
      </w:pPr>
      <w:r>
        <w:rPr>
          <w:rFonts w:ascii="Times New Roman"/>
          <w:b w:val="false"/>
          <w:i w:val="false"/>
          <w:color w:val="000000"/>
          <w:sz w:val="28"/>
        </w:rPr>
        <w:t>
      ТТ</w:t>
      </w:r>
      <w:r>
        <w:rPr>
          <w:rFonts w:ascii="Times New Roman"/>
          <w:b w:val="false"/>
          <w:i w:val="false"/>
          <w:color w:val="000000"/>
          <w:vertAlign w:val="subscript"/>
        </w:rPr>
        <w:t>к</w:t>
      </w:r>
      <w:r>
        <w:rPr>
          <w:rFonts w:ascii="Times New Roman"/>
          <w:b w:val="false"/>
          <w:i w:val="false"/>
          <w:color w:val="000000"/>
          <w:sz w:val="28"/>
        </w:rPr>
        <w:t xml:space="preserve"> = ССТ</w:t>
      </w:r>
      <w:r>
        <w:rPr>
          <w:rFonts w:ascii="Times New Roman"/>
          <w:b w:val="false"/>
          <w:i w:val="false"/>
          <w:color w:val="000000"/>
          <w:vertAlign w:val="subscript"/>
        </w:rPr>
        <w:t xml:space="preserve">к </w:t>
      </w:r>
      <w:r>
        <w:rPr>
          <w:rFonts w:ascii="Times New Roman"/>
          <w:b w:val="false"/>
          <w:i w:val="false"/>
          <w:color w:val="000000"/>
          <w:sz w:val="28"/>
        </w:rPr>
        <w:t>- КТС</w:t>
      </w:r>
      <w:r>
        <w:rPr>
          <w:rFonts w:ascii="Times New Roman"/>
          <w:b w:val="false"/>
          <w:i w:val="false"/>
          <w:color w:val="000000"/>
          <w:vertAlign w:val="subscript"/>
        </w:rPr>
        <w:t>к,</w:t>
      </w:r>
    </w:p>
    <w:bookmarkEnd w:id="59"/>
    <w:bookmarkStart w:name="z88" w:id="60"/>
    <w:p>
      <w:pPr>
        <w:spacing w:after="0"/>
        <w:ind w:left="0"/>
        <w:jc w:val="both"/>
      </w:pPr>
      <w:r>
        <w:rPr>
          <w:rFonts w:ascii="Times New Roman"/>
          <w:b w:val="false"/>
          <w:i w:val="false"/>
          <w:color w:val="000000"/>
          <w:sz w:val="28"/>
        </w:rPr>
        <w:t>
      мұнда:</w:t>
      </w:r>
    </w:p>
    <w:bookmarkEnd w:id="60"/>
    <w:bookmarkStart w:name="z89" w:id="61"/>
    <w:p>
      <w:pPr>
        <w:spacing w:after="0"/>
        <w:ind w:left="0"/>
        <w:jc w:val="both"/>
      </w:pPr>
      <w:r>
        <w:rPr>
          <w:rFonts w:ascii="Times New Roman"/>
          <w:b w:val="false"/>
          <w:i w:val="false"/>
          <w:color w:val="000000"/>
          <w:sz w:val="28"/>
        </w:rPr>
        <w:t>
      ССТ</w:t>
      </w:r>
      <w:r>
        <w:rPr>
          <w:rFonts w:ascii="Times New Roman"/>
          <w:b w:val="false"/>
          <w:i w:val="false"/>
          <w:color w:val="000000"/>
          <w:vertAlign w:val="subscript"/>
        </w:rPr>
        <w:t>к</w:t>
      </w:r>
      <w:r>
        <w:rPr>
          <w:rFonts w:ascii="Times New Roman"/>
          <w:b w:val="false"/>
          <w:i w:val="false"/>
          <w:color w:val="000000"/>
          <w:sz w:val="28"/>
        </w:rPr>
        <w:t xml:space="preserve"> - Салық кодексінің </w:t>
      </w:r>
      <w:r>
        <w:rPr>
          <w:rFonts w:ascii="Times New Roman"/>
          <w:b w:val="false"/>
          <w:i w:val="false"/>
          <w:color w:val="000000"/>
          <w:sz w:val="28"/>
        </w:rPr>
        <w:t>133-бабында</w:t>
      </w:r>
      <w:r>
        <w:rPr>
          <w:rFonts w:ascii="Times New Roman"/>
          <w:b w:val="false"/>
          <w:i w:val="false"/>
          <w:color w:val="000000"/>
          <w:sz w:val="28"/>
        </w:rPr>
        <w:t xml:space="preserve"> көзделген табыстар мен шығыстардың сомасына азайтылған кен орны (кен орындарының бір тобы, кен орнының бiр бөлiгi) бойынша салық салынатын табыс мынадай формула бойынша айқындалады:</w:t>
      </w:r>
    </w:p>
    <w:bookmarkEnd w:id="61"/>
    <w:bookmarkStart w:name="z11" w:id="62"/>
    <w:p>
      <w:pPr>
        <w:spacing w:after="0"/>
        <w:ind w:left="0"/>
        <w:jc w:val="both"/>
      </w:pPr>
      <w:r>
        <w:rPr>
          <w:rFonts w:ascii="Times New Roman"/>
          <w:b w:val="false"/>
          <w:i w:val="false"/>
          <w:color w:val="000000"/>
          <w:sz w:val="28"/>
        </w:rPr>
        <w:t>
      ССТ</w:t>
      </w:r>
      <w:r>
        <w:rPr>
          <w:rFonts w:ascii="Times New Roman"/>
          <w:b w:val="false"/>
          <w:i w:val="false"/>
          <w:color w:val="000000"/>
          <w:vertAlign w:val="subscript"/>
        </w:rPr>
        <w:t>к</w:t>
      </w:r>
      <w:r>
        <w:rPr>
          <w:rFonts w:ascii="Times New Roman"/>
          <w:b w:val="false"/>
          <w:i w:val="false"/>
          <w:color w:val="000000"/>
          <w:sz w:val="28"/>
        </w:rPr>
        <w:t>. = ЖЖТ</w:t>
      </w:r>
      <w:r>
        <w:rPr>
          <w:rFonts w:ascii="Times New Roman"/>
          <w:b w:val="false"/>
          <w:i w:val="false"/>
          <w:color w:val="000000"/>
          <w:vertAlign w:val="subscript"/>
        </w:rPr>
        <w:t>к</w:t>
      </w:r>
      <w:r>
        <w:rPr>
          <w:rFonts w:ascii="Times New Roman"/>
          <w:b w:val="false"/>
          <w:i w:val="false"/>
          <w:color w:val="000000"/>
          <w:sz w:val="28"/>
        </w:rPr>
        <w:t>- Ш</w:t>
      </w:r>
      <w:r>
        <w:rPr>
          <w:rFonts w:ascii="Times New Roman"/>
          <w:b w:val="false"/>
          <w:i w:val="false"/>
          <w:color w:val="000000"/>
          <w:vertAlign w:val="subscript"/>
        </w:rPr>
        <w:t>к</w:t>
      </w:r>
      <w:r>
        <w:rPr>
          <w:rFonts w:ascii="Times New Roman"/>
          <w:b w:val="false"/>
          <w:i w:val="false"/>
          <w:color w:val="000000"/>
          <w:sz w:val="28"/>
        </w:rPr>
        <w:t>,</w:t>
      </w:r>
    </w:p>
    <w:bookmarkEnd w:id="62"/>
    <w:bookmarkStart w:name="z99" w:id="63"/>
    <w:p>
      <w:pPr>
        <w:spacing w:after="0"/>
        <w:ind w:left="0"/>
        <w:jc w:val="both"/>
      </w:pPr>
      <w:r>
        <w:rPr>
          <w:rFonts w:ascii="Times New Roman"/>
          <w:b w:val="false"/>
          <w:i w:val="false"/>
          <w:color w:val="000000"/>
          <w:sz w:val="28"/>
        </w:rPr>
        <w:t>
      мұнда:</w:t>
      </w:r>
    </w:p>
    <w:bookmarkEnd w:id="63"/>
    <w:bookmarkStart w:name="z12" w:id="64"/>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к</w:t>
      </w:r>
      <w:r>
        <w:rPr>
          <w:rFonts w:ascii="Times New Roman"/>
          <w:b w:val="false"/>
          <w:i w:val="false"/>
          <w:color w:val="000000"/>
          <w:sz w:val="28"/>
        </w:rPr>
        <w:t xml:space="preserve"> - Қағидалардың осы тармақшасына және Салық кодексінің  </w:t>
      </w:r>
      <w:r>
        <w:rPr>
          <w:rFonts w:ascii="Times New Roman"/>
          <w:b w:val="false"/>
          <w:i w:val="false"/>
          <w:color w:val="000000"/>
          <w:sz w:val="28"/>
        </w:rPr>
        <w:t>310-бабының</w:t>
      </w:r>
      <w:r>
        <w:rPr>
          <w:rFonts w:ascii="Times New Roman"/>
          <w:b w:val="false"/>
          <w:i w:val="false"/>
          <w:color w:val="000000"/>
          <w:sz w:val="28"/>
        </w:rPr>
        <w:t xml:space="preserve"> шарттарына сәйкес е септелген кен орны (кен орындарының бір тобы, кен орнының бiр бөлiгi) бойынша шегерімдер.</w:t>
      </w:r>
    </w:p>
    <w:bookmarkEnd w:id="64"/>
    <w:bookmarkStart w:name="z103" w:id="65"/>
    <w:p>
      <w:pPr>
        <w:spacing w:after="0"/>
        <w:ind w:left="0"/>
        <w:jc w:val="both"/>
      </w:pPr>
      <w:r>
        <w:rPr>
          <w:rFonts w:ascii="Times New Roman"/>
          <w:b w:val="false"/>
          <w:i w:val="false"/>
          <w:color w:val="000000"/>
          <w:sz w:val="28"/>
        </w:rPr>
        <w:t>
      Салық салынатын табысты айқындау кезінде салық кезеңі ішіндегі шегерімдер сомасы қосымша салық міндеттемелері есебінен шегерімдер сомасын, ұлғаюы табиғи монополия субъектісінің реттеліп көрсетілетін қызметтеріне (тауарларына, жұмыстарына) тарифтердің өсуіне байланысты шығыстар есебінен шегерімдер сомасының ұлғаюын, сондай-ақ ұлттық валютаның шетелдік валюталарға қатысты айырбас бағамының өсуіне байланысты импортталатын тауарларды сатып алу және жылдық инфляция деңгейінің ұлғаюына байланысты Қазақстан Республикасында өндірілген тауарларды сатып алу бойынша шегерімдердің ұлғаюын қоспағанда, алдыңғы салық кезеңі ішіндегі шегерімдер сомасынан аспауы тиіс.</w:t>
      </w:r>
    </w:p>
    <w:bookmarkEnd w:id="65"/>
    <w:bookmarkStart w:name="z104" w:id="66"/>
    <w:p>
      <w:pPr>
        <w:spacing w:after="0"/>
        <w:ind w:left="0"/>
        <w:jc w:val="both"/>
      </w:pPr>
      <w:r>
        <w:rPr>
          <w:rFonts w:ascii="Times New Roman"/>
          <w:b w:val="false"/>
          <w:i w:val="false"/>
          <w:color w:val="000000"/>
          <w:sz w:val="28"/>
        </w:rPr>
        <w:t>
      КТС</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бір тобы, кен орнының бiр бөлiгi) бойынша корпоративтік табыс салығы, мынадай формула бойынша айқындалады:</w:t>
      </w:r>
    </w:p>
    <w:bookmarkEnd w:id="66"/>
    <w:bookmarkStart w:name="z107" w:id="67"/>
    <w:p>
      <w:pPr>
        <w:spacing w:after="0"/>
        <w:ind w:left="0"/>
        <w:jc w:val="both"/>
      </w:pPr>
      <w:r>
        <w:rPr>
          <w:rFonts w:ascii="Times New Roman"/>
          <w:b w:val="false"/>
          <w:i w:val="false"/>
          <w:color w:val="000000"/>
          <w:sz w:val="28"/>
        </w:rPr>
        <w:t>
      КТС</w:t>
      </w:r>
      <w:r>
        <w:rPr>
          <w:rFonts w:ascii="Times New Roman"/>
          <w:b w:val="false"/>
          <w:i w:val="false"/>
          <w:color w:val="000000"/>
          <w:vertAlign w:val="subscript"/>
        </w:rPr>
        <w:t>к</w:t>
      </w:r>
      <w:r>
        <w:rPr>
          <w:rFonts w:ascii="Times New Roman"/>
          <w:b w:val="false"/>
          <w:i w:val="false"/>
          <w:color w:val="000000"/>
          <w:sz w:val="28"/>
        </w:rPr>
        <w:t xml:space="preserve"> = ССТ</w:t>
      </w:r>
      <w:r>
        <w:rPr>
          <w:rFonts w:ascii="Times New Roman"/>
          <w:b w:val="false"/>
          <w:i w:val="false"/>
          <w:color w:val="000000"/>
          <w:vertAlign w:val="subscript"/>
        </w:rPr>
        <w:t xml:space="preserve">к </w:t>
      </w:r>
      <w:r>
        <w:rPr>
          <w:rFonts w:ascii="Times New Roman"/>
          <w:b w:val="false"/>
          <w:i w:val="false"/>
          <w:color w:val="000000"/>
          <w:sz w:val="28"/>
        </w:rPr>
        <w:t>* Ст,</w:t>
      </w:r>
    </w:p>
    <w:bookmarkEnd w:id="67"/>
    <w:bookmarkStart w:name="z112" w:id="68"/>
    <w:p>
      <w:pPr>
        <w:spacing w:after="0"/>
        <w:ind w:left="0"/>
        <w:jc w:val="both"/>
      </w:pPr>
      <w:r>
        <w:rPr>
          <w:rFonts w:ascii="Times New Roman"/>
          <w:b w:val="false"/>
          <w:i w:val="false"/>
          <w:color w:val="000000"/>
          <w:sz w:val="28"/>
        </w:rPr>
        <w:t>
      мұнда:</w:t>
      </w:r>
    </w:p>
    <w:bookmarkEnd w:id="68"/>
    <w:bookmarkStart w:name="z113" w:id="69"/>
    <w:p>
      <w:pPr>
        <w:spacing w:after="0"/>
        <w:ind w:left="0"/>
        <w:jc w:val="both"/>
      </w:pPr>
      <w:r>
        <w:rPr>
          <w:rFonts w:ascii="Times New Roman"/>
          <w:b w:val="false"/>
          <w:i w:val="false"/>
          <w:color w:val="000000"/>
          <w:sz w:val="28"/>
        </w:rPr>
        <w:t xml:space="preserve">
      Ст - Салық кодексінің </w:t>
      </w:r>
      <w:r>
        <w:rPr>
          <w:rFonts w:ascii="Times New Roman"/>
          <w:b w:val="false"/>
          <w:i w:val="false"/>
          <w:color w:val="000000"/>
          <w:sz w:val="28"/>
        </w:rPr>
        <w:t>147-бабында</w:t>
      </w:r>
      <w:r>
        <w:rPr>
          <w:rFonts w:ascii="Times New Roman"/>
          <w:b w:val="false"/>
          <w:i w:val="false"/>
          <w:color w:val="000000"/>
          <w:sz w:val="28"/>
        </w:rPr>
        <w:t xml:space="preserve"> белгіленген пайыздармен, корпоративтік табыс салығының ставкасы.</w:t>
      </w:r>
    </w:p>
    <w:bookmarkEnd w:id="69"/>
    <w:bookmarkStart w:name="z114" w:id="70"/>
    <w:p>
      <w:pPr>
        <w:spacing w:after="0"/>
        <w:ind w:left="0"/>
        <w:jc w:val="both"/>
      </w:pPr>
      <w:r>
        <w:rPr>
          <w:rFonts w:ascii="Times New Roman"/>
          <w:b w:val="false"/>
          <w:i w:val="false"/>
          <w:color w:val="000000"/>
          <w:sz w:val="28"/>
        </w:rPr>
        <w:t>
      2) бір компоненттік кен орны (кен орындарының бір тобы, кен орнының бiр бөлiгi) бойынша жоспарланған рентабельділік деңгейі мынадай формула бойынша айқындалады:</w:t>
      </w:r>
    </w:p>
    <w:bookmarkEnd w:id="70"/>
    <w:bookmarkStart w:name="z13" w:id="7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w:t>
      </w:r>
      <w:r>
        <w:rPr>
          <w:rFonts w:ascii="Times New Roman"/>
          <w:b w:val="false"/>
          <w:i w:val="false"/>
          <w:color w:val="000000"/>
          <w:sz w:val="28"/>
        </w:rPr>
        <w:t xml:space="preserve"> = ТТ</w:t>
      </w:r>
      <w:r>
        <w:rPr>
          <w:rFonts w:ascii="Times New Roman"/>
          <w:b w:val="false"/>
          <w:i w:val="false"/>
          <w:color w:val="000000"/>
          <w:vertAlign w:val="subscript"/>
        </w:rPr>
        <w:t xml:space="preserve">к </w:t>
      </w:r>
      <w:r>
        <w:rPr>
          <w:rFonts w:ascii="Times New Roman"/>
          <w:b w:val="false"/>
          <w:i w:val="false"/>
          <w:color w:val="000000"/>
          <w:sz w:val="28"/>
        </w:rPr>
        <w:t>/ ЖЖТ</w:t>
      </w:r>
      <w:r>
        <w:rPr>
          <w:rFonts w:ascii="Times New Roman"/>
          <w:b w:val="false"/>
          <w:i w:val="false"/>
          <w:color w:val="000000"/>
          <w:vertAlign w:val="subscript"/>
        </w:rPr>
        <w:t xml:space="preserve">к </w:t>
      </w:r>
      <w:r>
        <w:rPr>
          <w:rFonts w:ascii="Times New Roman"/>
          <w:b w:val="false"/>
          <w:i w:val="false"/>
          <w:color w:val="000000"/>
          <w:sz w:val="28"/>
        </w:rPr>
        <w:t>* 100%,</w:t>
      </w:r>
    </w:p>
    <w:bookmarkEnd w:id="71"/>
    <w:bookmarkStart w:name="z122" w:id="72"/>
    <w:p>
      <w:pPr>
        <w:spacing w:after="0"/>
        <w:ind w:left="0"/>
        <w:jc w:val="both"/>
      </w:pPr>
      <w:r>
        <w:rPr>
          <w:rFonts w:ascii="Times New Roman"/>
          <w:b w:val="false"/>
          <w:i w:val="false"/>
          <w:color w:val="000000"/>
          <w:sz w:val="28"/>
        </w:rPr>
        <w:t>
      мұнда:</w:t>
      </w:r>
    </w:p>
    <w:bookmarkEnd w:id="72"/>
    <w:bookmarkStart w:name="z65" w:id="7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бір тобы, кен орнының бiр бөлiгi) бойынша рентабельділік;</w:t>
      </w:r>
    </w:p>
    <w:bookmarkEnd w:id="73"/>
    <w:bookmarkStart w:name="z66" w:id="74"/>
    <w:p>
      <w:pPr>
        <w:spacing w:after="0"/>
        <w:ind w:left="0"/>
        <w:jc w:val="both"/>
      </w:pPr>
      <w:r>
        <w:rPr>
          <w:rFonts w:ascii="Times New Roman"/>
          <w:b w:val="false"/>
          <w:i w:val="false"/>
          <w:color w:val="000000"/>
          <w:sz w:val="28"/>
        </w:rPr>
        <w:t>
      ТТ</w:t>
      </w:r>
      <w:r>
        <w:rPr>
          <w:rFonts w:ascii="Times New Roman"/>
          <w:b w:val="false"/>
          <w:i w:val="false"/>
          <w:color w:val="000000"/>
          <w:vertAlign w:val="subscript"/>
        </w:rPr>
        <w:t>к</w:t>
      </w:r>
      <w:r>
        <w:rPr>
          <w:rFonts w:ascii="Times New Roman"/>
          <w:b w:val="false"/>
          <w:i w:val="false"/>
          <w:color w:val="000000"/>
          <w:sz w:val="28"/>
        </w:rPr>
        <w:t xml:space="preserve"> - Қағидалардың осы тармақшасына сәйкес есептелген кен орны (кен орындарының бір тобы, кен орнының бiр бөлiгi) бойынша таза табыс.</w:t>
      </w:r>
    </w:p>
    <w:bookmarkEnd w:id="74"/>
    <w:bookmarkStart w:name="z129" w:id="75"/>
    <w:p>
      <w:pPr>
        <w:spacing w:after="0"/>
        <w:ind w:left="0"/>
        <w:jc w:val="both"/>
      </w:pPr>
      <w:r>
        <w:rPr>
          <w:rFonts w:ascii="Times New Roman"/>
          <w:b w:val="false"/>
          <w:i w:val="false"/>
          <w:color w:val="000000"/>
          <w:sz w:val="28"/>
        </w:rPr>
        <w:t>
      Кен орны (кен орындарының бір тобы, кен орнының бiр бөлiгi) бойынша салықтық кезеңдегі таза табыстың мөлшері мынадай формула бойынша айқындалады:</w:t>
      </w:r>
    </w:p>
    <w:bookmarkEnd w:id="75"/>
    <w:bookmarkStart w:name="z130" w:id="76"/>
    <w:p>
      <w:pPr>
        <w:spacing w:after="0"/>
        <w:ind w:left="0"/>
        <w:jc w:val="both"/>
      </w:pPr>
      <w:r>
        <w:rPr>
          <w:rFonts w:ascii="Times New Roman"/>
          <w:b w:val="false"/>
          <w:i w:val="false"/>
          <w:color w:val="000000"/>
          <w:sz w:val="28"/>
        </w:rPr>
        <w:t>
      ТТ</w:t>
      </w:r>
      <w:r>
        <w:rPr>
          <w:rFonts w:ascii="Times New Roman"/>
          <w:b w:val="false"/>
          <w:i w:val="false"/>
          <w:color w:val="000000"/>
          <w:vertAlign w:val="subscript"/>
        </w:rPr>
        <w:t>к</w:t>
      </w:r>
      <w:r>
        <w:rPr>
          <w:rFonts w:ascii="Times New Roman"/>
          <w:b w:val="false"/>
          <w:i w:val="false"/>
          <w:color w:val="000000"/>
          <w:sz w:val="28"/>
        </w:rPr>
        <w:t xml:space="preserve"> = ССТ</w:t>
      </w:r>
      <w:r>
        <w:rPr>
          <w:rFonts w:ascii="Times New Roman"/>
          <w:b w:val="false"/>
          <w:i w:val="false"/>
          <w:color w:val="000000"/>
          <w:vertAlign w:val="subscript"/>
        </w:rPr>
        <w:t>к</w:t>
      </w:r>
      <w:r>
        <w:rPr>
          <w:rFonts w:ascii="Times New Roman"/>
          <w:b w:val="false"/>
          <w:i w:val="false"/>
          <w:color w:val="000000"/>
          <w:sz w:val="28"/>
        </w:rPr>
        <w:t xml:space="preserve"> - КТС</w:t>
      </w:r>
      <w:r>
        <w:rPr>
          <w:rFonts w:ascii="Times New Roman"/>
          <w:b w:val="false"/>
          <w:i w:val="false"/>
          <w:color w:val="000000"/>
          <w:vertAlign w:val="subscript"/>
        </w:rPr>
        <w:t>к</w:t>
      </w:r>
      <w:r>
        <w:rPr>
          <w:rFonts w:ascii="Times New Roman"/>
          <w:b w:val="false"/>
          <w:i w:val="false"/>
          <w:color w:val="000000"/>
          <w:sz w:val="28"/>
        </w:rPr>
        <w:t>,</w:t>
      </w:r>
    </w:p>
    <w:bookmarkEnd w:id="76"/>
    <w:bookmarkStart w:name="z137" w:id="77"/>
    <w:p>
      <w:pPr>
        <w:spacing w:after="0"/>
        <w:ind w:left="0"/>
        <w:jc w:val="both"/>
      </w:pPr>
      <w:r>
        <w:rPr>
          <w:rFonts w:ascii="Times New Roman"/>
          <w:b w:val="false"/>
          <w:i w:val="false"/>
          <w:color w:val="000000"/>
          <w:sz w:val="28"/>
        </w:rPr>
        <w:t>
      мұнда:</w:t>
      </w:r>
    </w:p>
    <w:bookmarkEnd w:id="77"/>
    <w:bookmarkStart w:name="z138" w:id="78"/>
    <w:p>
      <w:pPr>
        <w:spacing w:after="0"/>
        <w:ind w:left="0"/>
        <w:jc w:val="both"/>
      </w:pPr>
      <w:r>
        <w:rPr>
          <w:rFonts w:ascii="Times New Roman"/>
          <w:b w:val="false"/>
          <w:i w:val="false"/>
          <w:color w:val="000000"/>
          <w:sz w:val="28"/>
        </w:rPr>
        <w:t>
      ССТ</w:t>
      </w:r>
      <w:r>
        <w:rPr>
          <w:rFonts w:ascii="Times New Roman"/>
          <w:b w:val="false"/>
          <w:i w:val="false"/>
          <w:color w:val="000000"/>
          <w:vertAlign w:val="subscript"/>
        </w:rPr>
        <w:t>к</w:t>
      </w:r>
      <w:r>
        <w:rPr>
          <w:rFonts w:ascii="Times New Roman"/>
          <w:b w:val="false"/>
          <w:i w:val="false"/>
          <w:color w:val="000000"/>
          <w:sz w:val="28"/>
        </w:rPr>
        <w:t xml:space="preserve"> - Салық кодексінің </w:t>
      </w:r>
      <w:r>
        <w:rPr>
          <w:rFonts w:ascii="Times New Roman"/>
          <w:b w:val="false"/>
          <w:i w:val="false"/>
          <w:color w:val="000000"/>
          <w:sz w:val="28"/>
        </w:rPr>
        <w:t>133-бабында</w:t>
      </w:r>
      <w:r>
        <w:rPr>
          <w:rFonts w:ascii="Times New Roman"/>
          <w:b w:val="false"/>
          <w:i w:val="false"/>
          <w:color w:val="000000"/>
          <w:sz w:val="28"/>
        </w:rPr>
        <w:t xml:space="preserve"> көзделген табыстар мен шығыстардың сомасына азайтылған кен орны (кен орындарының бір тобы, кен орнының бiр бөлiгi) бойынша салық салынатын табыс мынадай формула бойынша айқындалады:</w:t>
      </w:r>
    </w:p>
    <w:bookmarkEnd w:id="78"/>
    <w:bookmarkStart w:name="z67" w:id="79"/>
    <w:p>
      <w:pPr>
        <w:spacing w:after="0"/>
        <w:ind w:left="0"/>
        <w:jc w:val="both"/>
      </w:pPr>
      <w:r>
        <w:rPr>
          <w:rFonts w:ascii="Times New Roman"/>
          <w:b w:val="false"/>
          <w:i w:val="false"/>
          <w:color w:val="000000"/>
          <w:sz w:val="28"/>
        </w:rPr>
        <w:t>
      ССТ</w:t>
      </w:r>
      <w:r>
        <w:rPr>
          <w:rFonts w:ascii="Times New Roman"/>
          <w:b w:val="false"/>
          <w:i w:val="false"/>
          <w:color w:val="000000"/>
          <w:vertAlign w:val="subscript"/>
        </w:rPr>
        <w:t>к</w:t>
      </w:r>
      <w:r>
        <w:rPr>
          <w:rFonts w:ascii="Times New Roman"/>
          <w:b w:val="false"/>
          <w:i w:val="false"/>
          <w:color w:val="000000"/>
          <w:sz w:val="28"/>
        </w:rPr>
        <w:t>. = ЖЖТ</w:t>
      </w:r>
      <w:r>
        <w:rPr>
          <w:rFonts w:ascii="Times New Roman"/>
          <w:b w:val="false"/>
          <w:i w:val="false"/>
          <w:color w:val="000000"/>
          <w:vertAlign w:val="subscript"/>
        </w:rPr>
        <w:t>к</w:t>
      </w:r>
      <w:r>
        <w:rPr>
          <w:rFonts w:ascii="Times New Roman"/>
          <w:b w:val="false"/>
          <w:i w:val="false"/>
          <w:color w:val="000000"/>
          <w:sz w:val="28"/>
        </w:rPr>
        <w:t xml:space="preserve"> - Ш</w:t>
      </w:r>
      <w:r>
        <w:rPr>
          <w:rFonts w:ascii="Times New Roman"/>
          <w:b w:val="false"/>
          <w:i w:val="false"/>
          <w:color w:val="000000"/>
          <w:vertAlign w:val="subscript"/>
        </w:rPr>
        <w:t>к</w:t>
      </w:r>
      <w:r>
        <w:rPr>
          <w:rFonts w:ascii="Times New Roman"/>
          <w:b w:val="false"/>
          <w:i w:val="false"/>
          <w:color w:val="000000"/>
          <w:sz w:val="28"/>
        </w:rPr>
        <w:t>,</w:t>
      </w:r>
    </w:p>
    <w:bookmarkEnd w:id="79"/>
    <w:bookmarkStart w:name="z146" w:id="80"/>
    <w:p>
      <w:pPr>
        <w:spacing w:after="0"/>
        <w:ind w:left="0"/>
        <w:jc w:val="both"/>
      </w:pPr>
      <w:r>
        <w:rPr>
          <w:rFonts w:ascii="Times New Roman"/>
          <w:b w:val="false"/>
          <w:i w:val="false"/>
          <w:color w:val="000000"/>
          <w:sz w:val="28"/>
        </w:rPr>
        <w:t>
      мұнда:</w:t>
      </w:r>
    </w:p>
    <w:bookmarkEnd w:id="80"/>
    <w:bookmarkStart w:name="z68" w:id="81"/>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к</w:t>
      </w:r>
      <w:r>
        <w:rPr>
          <w:rFonts w:ascii="Times New Roman"/>
          <w:b w:val="false"/>
          <w:i w:val="false"/>
          <w:color w:val="000000"/>
          <w:sz w:val="28"/>
        </w:rPr>
        <w:t xml:space="preserve"> - Салық кодексінің </w:t>
      </w:r>
      <w:r>
        <w:rPr>
          <w:rFonts w:ascii="Times New Roman"/>
          <w:b w:val="false"/>
          <w:i w:val="false"/>
          <w:color w:val="000000"/>
          <w:sz w:val="28"/>
        </w:rPr>
        <w:t>310-бабының</w:t>
      </w:r>
      <w:r>
        <w:rPr>
          <w:rFonts w:ascii="Times New Roman"/>
          <w:b w:val="false"/>
          <w:i w:val="false"/>
          <w:color w:val="000000"/>
          <w:sz w:val="28"/>
        </w:rPr>
        <w:t xml:space="preserve"> шарттарына сәйкес есептелген кен орны (кен орындарының бір тобы, кен орнының бiр бөлiгi) бойынша шегерімдер.</w:t>
      </w:r>
    </w:p>
    <w:bookmarkEnd w:id="81"/>
    <w:bookmarkStart w:name="z150" w:id="82"/>
    <w:p>
      <w:pPr>
        <w:spacing w:after="0"/>
        <w:ind w:left="0"/>
        <w:jc w:val="both"/>
      </w:pPr>
      <w:r>
        <w:rPr>
          <w:rFonts w:ascii="Times New Roman"/>
          <w:b w:val="false"/>
          <w:i w:val="false"/>
          <w:color w:val="000000"/>
          <w:sz w:val="28"/>
        </w:rPr>
        <w:t>
      Салық салынатын табысты айқындау кезінде салық кезеңі ішіндегі шегерімдер сомасы қосымша салық міндеттемелері есебінен шегерімдер сомасын, ұлғаюы табиғи монополия субъектісінің реттеліп көрсетілетін қызметтеріне (тауарларына, жұмыстарына) тарифтердің өсуіне байланысты шығыстар есебінен шегерімдер сомасының ұлғаюын, сондай-ақ ұлттық валютаның шетелдік валюталарға қатысты айырбас бағамының өсуіне байланысты импортталатын тауарларды сатып алу және жылдық инфляция деңгейінің ұлғаюына байланысты Қазақстан Республикасында өндірілген тауарларды сатып алу бойынша шегерімдердің ұлғаюын қоспағанда, алдыңғы салық кезеңі ішіндегі шегерімдер сомасынан аспауы тиіс. Ағымдағы аяқталмаған күнтізбелік жылы минералдық шикізатты өндірудің жоспарланған көлемі алдыңғы жыл деңгейінен 10 %-дан астам ауытқыған жағдайда, шегерімдер сомасы өндірілетін көлемдегі айырмаға түзетілуі тиіс.</w:t>
      </w:r>
    </w:p>
    <w:bookmarkEnd w:id="82"/>
    <w:bookmarkStart w:name="z151" w:id="83"/>
    <w:p>
      <w:pPr>
        <w:spacing w:after="0"/>
        <w:ind w:left="0"/>
        <w:jc w:val="both"/>
      </w:pPr>
      <w:r>
        <w:rPr>
          <w:rFonts w:ascii="Times New Roman"/>
          <w:b w:val="false"/>
          <w:i w:val="false"/>
          <w:color w:val="000000"/>
          <w:sz w:val="28"/>
        </w:rPr>
        <w:t>
      Кен орны (кен орындарының бір тобы, кен орнының бiр бөлiгi) бойынша жылдық жиынтық табыс мөлшері мынадай формула бойынша айқындалады:</w:t>
      </w:r>
    </w:p>
    <w:bookmarkEnd w:id="83"/>
    <w:bookmarkStart w:name="z69" w:id="84"/>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к</w:t>
      </w:r>
      <w:r>
        <w:rPr>
          <w:rFonts w:ascii="Times New Roman"/>
          <w:b w:val="false"/>
          <w:i w:val="false"/>
          <w:color w:val="000000"/>
          <w:sz w:val="28"/>
        </w:rPr>
        <w:t xml:space="preserve"> = ТӨҚ</w:t>
      </w:r>
      <w:r>
        <w:rPr>
          <w:rFonts w:ascii="Times New Roman"/>
          <w:b w:val="false"/>
          <w:i w:val="false"/>
          <w:color w:val="000000"/>
          <w:vertAlign w:val="subscript"/>
        </w:rPr>
        <w:t>к</w:t>
      </w:r>
      <w:r>
        <w:rPr>
          <w:rFonts w:ascii="Times New Roman"/>
          <w:b w:val="false"/>
          <w:i w:val="false"/>
          <w:color w:val="000000"/>
          <w:sz w:val="28"/>
        </w:rPr>
        <w:t xml:space="preserve"> - ДӨӨТБ</w:t>
      </w:r>
      <w:r>
        <w:rPr>
          <w:rFonts w:ascii="Times New Roman"/>
          <w:b w:val="false"/>
          <w:i w:val="false"/>
          <w:color w:val="000000"/>
          <w:vertAlign w:val="subscript"/>
        </w:rPr>
        <w:t>к</w:t>
      </w:r>
      <w:r>
        <w:rPr>
          <w:rFonts w:ascii="Times New Roman"/>
          <w:b w:val="false"/>
          <w:i w:val="false"/>
          <w:color w:val="000000"/>
          <w:sz w:val="28"/>
        </w:rPr>
        <w:t xml:space="preserve"> ,</w:t>
      </w:r>
    </w:p>
    <w:bookmarkEnd w:id="84"/>
    <w:bookmarkStart w:name="z159" w:id="85"/>
    <w:p>
      <w:pPr>
        <w:spacing w:after="0"/>
        <w:ind w:left="0"/>
        <w:jc w:val="both"/>
      </w:pPr>
      <w:r>
        <w:rPr>
          <w:rFonts w:ascii="Times New Roman"/>
          <w:b w:val="false"/>
          <w:i w:val="false"/>
          <w:color w:val="000000"/>
          <w:sz w:val="28"/>
        </w:rPr>
        <w:t>
      мұнда:</w:t>
      </w:r>
    </w:p>
    <w:bookmarkEnd w:id="85"/>
    <w:bookmarkStart w:name="z70" w:id="86"/>
    <w:p>
      <w:pPr>
        <w:spacing w:after="0"/>
        <w:ind w:left="0"/>
        <w:jc w:val="both"/>
      </w:pPr>
      <w:r>
        <w:rPr>
          <w:rFonts w:ascii="Times New Roman"/>
          <w:b w:val="false"/>
          <w:i w:val="false"/>
          <w:color w:val="000000"/>
          <w:sz w:val="28"/>
        </w:rPr>
        <w:t>
      ТӨҚ</w:t>
      </w:r>
      <w:r>
        <w:rPr>
          <w:rFonts w:ascii="Times New Roman"/>
          <w:b w:val="false"/>
          <w:i w:val="false"/>
          <w:color w:val="000000"/>
          <w:vertAlign w:val="subscript"/>
        </w:rPr>
        <w:t>к</w:t>
      </w:r>
      <w:r>
        <w:rPr>
          <w:rFonts w:ascii="Times New Roman"/>
          <w:b w:val="false"/>
          <w:i w:val="false"/>
          <w:color w:val="000000"/>
          <w:sz w:val="28"/>
        </w:rPr>
        <w:t xml:space="preserve"> – жекелеген кен орны (кен орындарының бір тобы, кен орнының бiр бөлiгi) бойынша өндірілген бастапқы минералдық шикізаттың және қайта өңдеудің толық өзіндік құны;</w:t>
      </w:r>
    </w:p>
    <w:bookmarkEnd w:id="86"/>
    <w:bookmarkStart w:name="z72" w:id="87"/>
    <w:p>
      <w:pPr>
        <w:spacing w:after="0"/>
        <w:ind w:left="0"/>
        <w:jc w:val="both"/>
      </w:pPr>
      <w:r>
        <w:rPr>
          <w:rFonts w:ascii="Times New Roman"/>
          <w:b w:val="false"/>
          <w:i w:val="false"/>
          <w:color w:val="000000"/>
          <w:sz w:val="28"/>
        </w:rPr>
        <w:t>
      ДӨӨТБ</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бір тобы, кен орнының бiр бөлiгi) бойынша өндірілген минералдық шикізаттан өңделген дайын өнімді өткізуден түскен таза табыстың бөлігі мынадай формула бойынша айқындалады:</w:t>
      </w:r>
    </w:p>
    <w:bookmarkEnd w:id="87"/>
    <w:bookmarkStart w:name="z73" w:id="88"/>
    <w:p>
      <w:pPr>
        <w:spacing w:after="0"/>
        <w:ind w:left="0"/>
        <w:jc w:val="both"/>
      </w:pPr>
      <w:r>
        <w:rPr>
          <w:rFonts w:ascii="Times New Roman"/>
          <w:b w:val="false"/>
          <w:i w:val="false"/>
          <w:color w:val="000000"/>
          <w:sz w:val="28"/>
        </w:rPr>
        <w:t>
      ДӨӨТБ</w:t>
      </w:r>
      <w:r>
        <w:rPr>
          <w:rFonts w:ascii="Times New Roman"/>
          <w:b w:val="false"/>
          <w:i w:val="false"/>
          <w:color w:val="000000"/>
          <w:vertAlign w:val="subscript"/>
        </w:rPr>
        <w:t>к</w:t>
      </w:r>
      <w:r>
        <w:rPr>
          <w:rFonts w:ascii="Times New Roman"/>
          <w:b w:val="false"/>
          <w:i w:val="false"/>
          <w:color w:val="000000"/>
          <w:sz w:val="28"/>
        </w:rPr>
        <w:t xml:space="preserve"> = ТӨҚ</w:t>
      </w:r>
      <w:r>
        <w:rPr>
          <w:rFonts w:ascii="Times New Roman"/>
          <w:b w:val="false"/>
          <w:i w:val="false"/>
          <w:color w:val="000000"/>
          <w:vertAlign w:val="subscript"/>
        </w:rPr>
        <w:t xml:space="preserve">к </w:t>
      </w:r>
      <w:r>
        <w:rPr>
          <w:rFonts w:ascii="Times New Roman"/>
          <w:b w:val="false"/>
          <w:i w:val="false"/>
          <w:color w:val="000000"/>
          <w:sz w:val="28"/>
        </w:rPr>
        <w:t>/ ТӨҚ</w:t>
      </w:r>
      <w:r>
        <w:rPr>
          <w:rFonts w:ascii="Times New Roman"/>
          <w:b w:val="false"/>
          <w:i w:val="false"/>
          <w:color w:val="000000"/>
          <w:vertAlign w:val="subscript"/>
        </w:rPr>
        <w:t>дө</w:t>
      </w:r>
      <w:r>
        <w:rPr>
          <w:rFonts w:ascii="Times New Roman"/>
          <w:b w:val="false"/>
          <w:i w:val="false"/>
          <w:color w:val="000000"/>
          <w:sz w:val="28"/>
        </w:rPr>
        <w:t xml:space="preserve"> * (ДӨӨТ - ТӨ</w:t>
      </w:r>
      <w:r>
        <w:rPr>
          <w:rFonts w:ascii="Times New Roman"/>
          <w:b w:val="false"/>
          <w:i w:val="false"/>
          <w:color w:val="000000"/>
          <w:vertAlign w:val="subscript"/>
        </w:rPr>
        <w:t>дө</w:t>
      </w:r>
      <w:r>
        <w:rPr>
          <w:rFonts w:ascii="Times New Roman"/>
          <w:b w:val="false"/>
          <w:i w:val="false"/>
          <w:color w:val="000000"/>
          <w:sz w:val="28"/>
        </w:rPr>
        <w:t>),</w:t>
      </w:r>
    </w:p>
    <w:bookmarkEnd w:id="88"/>
    <w:bookmarkStart w:name="z175" w:id="89"/>
    <w:p>
      <w:pPr>
        <w:spacing w:after="0"/>
        <w:ind w:left="0"/>
        <w:jc w:val="both"/>
      </w:pPr>
      <w:r>
        <w:rPr>
          <w:rFonts w:ascii="Times New Roman"/>
          <w:b w:val="false"/>
          <w:i w:val="false"/>
          <w:color w:val="000000"/>
          <w:sz w:val="28"/>
        </w:rPr>
        <w:t>
      мұнда:</w:t>
      </w:r>
    </w:p>
    <w:bookmarkEnd w:id="89"/>
    <w:bookmarkStart w:name="z74" w:id="90"/>
    <w:p>
      <w:pPr>
        <w:spacing w:after="0"/>
        <w:ind w:left="0"/>
        <w:jc w:val="both"/>
      </w:pPr>
      <w:r>
        <w:rPr>
          <w:rFonts w:ascii="Times New Roman"/>
          <w:b w:val="false"/>
          <w:i w:val="false"/>
          <w:color w:val="000000"/>
          <w:sz w:val="28"/>
        </w:rPr>
        <w:t>
      ТӨҚ</w:t>
      </w:r>
      <w:r>
        <w:rPr>
          <w:rFonts w:ascii="Times New Roman"/>
          <w:b w:val="false"/>
          <w:i w:val="false"/>
          <w:color w:val="000000"/>
          <w:vertAlign w:val="subscript"/>
        </w:rPr>
        <w:t>дө</w:t>
      </w:r>
      <w:r>
        <w:rPr>
          <w:rFonts w:ascii="Times New Roman"/>
          <w:b w:val="false"/>
          <w:i w:val="false"/>
          <w:color w:val="000000"/>
          <w:sz w:val="28"/>
        </w:rPr>
        <w:t xml:space="preserve"> – дайын өнімнің толық өзіндік құны;</w:t>
      </w:r>
    </w:p>
    <w:bookmarkEnd w:id="90"/>
    <w:bookmarkStart w:name="z179" w:id="91"/>
    <w:p>
      <w:pPr>
        <w:spacing w:after="0"/>
        <w:ind w:left="0"/>
        <w:jc w:val="both"/>
      </w:pPr>
      <w:r>
        <w:rPr>
          <w:rFonts w:ascii="Times New Roman"/>
          <w:b w:val="false"/>
          <w:i w:val="false"/>
          <w:color w:val="000000"/>
          <w:sz w:val="28"/>
        </w:rPr>
        <w:t>
      ДӨӨТ – өндірілген минералдық шикізаттан жасалған дайын өнімді өткізуден түскен табыс;</w:t>
      </w:r>
    </w:p>
    <w:bookmarkEnd w:id="91"/>
    <w:bookmarkStart w:name="z75" w:id="92"/>
    <w:p>
      <w:pPr>
        <w:spacing w:after="0"/>
        <w:ind w:left="0"/>
        <w:jc w:val="both"/>
      </w:pPr>
      <w:r>
        <w:rPr>
          <w:rFonts w:ascii="Times New Roman"/>
          <w:b w:val="false"/>
          <w:i w:val="false"/>
          <w:color w:val="000000"/>
          <w:sz w:val="28"/>
        </w:rPr>
        <w:t>
      КТС</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бір тобы, кен орнының бiр бөлiгi) бойынша корпоративтік табыс салығы, мынадай формула бойынша айқындалады:</w:t>
      </w:r>
    </w:p>
    <w:bookmarkEnd w:id="92"/>
    <w:bookmarkStart w:name="z183" w:id="93"/>
    <w:p>
      <w:pPr>
        <w:spacing w:after="0"/>
        <w:ind w:left="0"/>
        <w:jc w:val="both"/>
      </w:pPr>
      <w:r>
        <w:rPr>
          <w:rFonts w:ascii="Times New Roman"/>
          <w:b w:val="false"/>
          <w:i w:val="false"/>
          <w:color w:val="000000"/>
          <w:sz w:val="28"/>
        </w:rPr>
        <w:t>
      КТС</w:t>
      </w:r>
      <w:r>
        <w:rPr>
          <w:rFonts w:ascii="Times New Roman"/>
          <w:b w:val="false"/>
          <w:i w:val="false"/>
          <w:color w:val="000000"/>
          <w:vertAlign w:val="subscript"/>
        </w:rPr>
        <w:t>к</w:t>
      </w:r>
      <w:r>
        <w:rPr>
          <w:rFonts w:ascii="Times New Roman"/>
          <w:b w:val="false"/>
          <w:i w:val="false"/>
          <w:color w:val="000000"/>
          <w:sz w:val="28"/>
        </w:rPr>
        <w:t xml:space="preserve"> = ССТ</w:t>
      </w:r>
      <w:r>
        <w:rPr>
          <w:rFonts w:ascii="Times New Roman"/>
          <w:b w:val="false"/>
          <w:i w:val="false"/>
          <w:color w:val="000000"/>
          <w:vertAlign w:val="subscript"/>
        </w:rPr>
        <w:t>к</w:t>
      </w:r>
      <w:r>
        <w:rPr>
          <w:rFonts w:ascii="Times New Roman"/>
          <w:b w:val="false"/>
          <w:i w:val="false"/>
          <w:color w:val="000000"/>
          <w:sz w:val="28"/>
        </w:rPr>
        <w:t xml:space="preserve"> * Ст,</w:t>
      </w:r>
    </w:p>
    <w:bookmarkEnd w:id="93"/>
    <w:bookmarkStart w:name="z188" w:id="94"/>
    <w:p>
      <w:pPr>
        <w:spacing w:after="0"/>
        <w:ind w:left="0"/>
        <w:jc w:val="both"/>
      </w:pPr>
      <w:r>
        <w:rPr>
          <w:rFonts w:ascii="Times New Roman"/>
          <w:b w:val="false"/>
          <w:i w:val="false"/>
          <w:color w:val="000000"/>
          <w:sz w:val="28"/>
        </w:rPr>
        <w:t>
      мұнда:</w:t>
      </w:r>
    </w:p>
    <w:bookmarkEnd w:id="94"/>
    <w:bookmarkStart w:name="z189" w:id="95"/>
    <w:p>
      <w:pPr>
        <w:spacing w:after="0"/>
        <w:ind w:left="0"/>
        <w:jc w:val="both"/>
      </w:pPr>
      <w:r>
        <w:rPr>
          <w:rFonts w:ascii="Times New Roman"/>
          <w:b w:val="false"/>
          <w:i w:val="false"/>
          <w:color w:val="000000"/>
          <w:sz w:val="28"/>
        </w:rPr>
        <w:t xml:space="preserve">
      Ст – Салық кодексінің </w:t>
      </w:r>
      <w:r>
        <w:rPr>
          <w:rFonts w:ascii="Times New Roman"/>
          <w:b w:val="false"/>
          <w:i w:val="false"/>
          <w:color w:val="000000"/>
          <w:sz w:val="28"/>
        </w:rPr>
        <w:t>147-бабында</w:t>
      </w:r>
      <w:r>
        <w:rPr>
          <w:rFonts w:ascii="Times New Roman"/>
          <w:b w:val="false"/>
          <w:i w:val="false"/>
          <w:color w:val="000000"/>
          <w:sz w:val="28"/>
        </w:rPr>
        <w:t xml:space="preserve"> белгіленген пайыздарда, корпоративтік табыс салығының ставкасы;</w:t>
      </w:r>
    </w:p>
    <w:bookmarkEnd w:id="95"/>
    <w:bookmarkStart w:name="z76" w:id="96"/>
    <w:p>
      <w:pPr>
        <w:spacing w:after="0"/>
        <w:ind w:left="0"/>
        <w:jc w:val="both"/>
      </w:pPr>
      <w:r>
        <w:rPr>
          <w:rFonts w:ascii="Times New Roman"/>
          <w:b w:val="false"/>
          <w:i w:val="false"/>
          <w:color w:val="000000"/>
          <w:sz w:val="28"/>
        </w:rPr>
        <w:t>
      3) көп компоненттік кен орны (кен орындарының бір тобы, кен орнының бiр бөлiгi) бойынша жоспарланған рентабельділік деңгейі мынадай формула бойынша айқындалады:</w:t>
      </w:r>
    </w:p>
    <w:bookmarkEnd w:id="96"/>
    <w:bookmarkStart w:name="z77" w:id="9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w:t>
      </w:r>
      <w:r>
        <w:rPr>
          <w:rFonts w:ascii="Times New Roman"/>
          <w:b w:val="false"/>
          <w:i w:val="false"/>
          <w:color w:val="000000"/>
          <w:sz w:val="28"/>
        </w:rPr>
        <w:t xml:space="preserve"> = ТТ</w:t>
      </w:r>
      <w:r>
        <w:rPr>
          <w:rFonts w:ascii="Times New Roman"/>
          <w:b w:val="false"/>
          <w:i w:val="false"/>
          <w:color w:val="000000"/>
          <w:vertAlign w:val="subscript"/>
        </w:rPr>
        <w:t>к</w:t>
      </w:r>
      <w:r>
        <w:rPr>
          <w:rFonts w:ascii="Times New Roman"/>
          <w:b w:val="false"/>
          <w:i w:val="false"/>
          <w:color w:val="000000"/>
          <w:sz w:val="28"/>
        </w:rPr>
        <w:t xml:space="preserve"> / ЖЖТ</w:t>
      </w:r>
      <w:r>
        <w:rPr>
          <w:rFonts w:ascii="Times New Roman"/>
          <w:b w:val="false"/>
          <w:i w:val="false"/>
          <w:color w:val="000000"/>
          <w:vertAlign w:val="subscript"/>
        </w:rPr>
        <w:t>к</w:t>
      </w:r>
      <w:r>
        <w:rPr>
          <w:rFonts w:ascii="Times New Roman"/>
          <w:b w:val="false"/>
          <w:i w:val="false"/>
          <w:color w:val="000000"/>
          <w:sz w:val="28"/>
        </w:rPr>
        <w:t xml:space="preserve"> * 100%,</w:t>
      </w:r>
    </w:p>
    <w:bookmarkEnd w:id="97"/>
    <w:bookmarkStart w:name="z198" w:id="98"/>
    <w:p>
      <w:pPr>
        <w:spacing w:after="0"/>
        <w:ind w:left="0"/>
        <w:jc w:val="both"/>
      </w:pPr>
      <w:r>
        <w:rPr>
          <w:rFonts w:ascii="Times New Roman"/>
          <w:b w:val="false"/>
          <w:i w:val="false"/>
          <w:color w:val="000000"/>
          <w:sz w:val="28"/>
        </w:rPr>
        <w:t>
      мұнда:</w:t>
      </w:r>
    </w:p>
    <w:bookmarkEnd w:id="98"/>
    <w:bookmarkStart w:name="z79" w:id="9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бір тобы, кен орнының бiр бөлiгi) бойынша рентабельділік;</w:t>
      </w:r>
    </w:p>
    <w:bookmarkEnd w:id="99"/>
    <w:bookmarkStart w:name="z80" w:id="100"/>
    <w:p>
      <w:pPr>
        <w:spacing w:after="0"/>
        <w:ind w:left="0"/>
        <w:jc w:val="both"/>
      </w:pPr>
      <w:r>
        <w:rPr>
          <w:rFonts w:ascii="Times New Roman"/>
          <w:b w:val="false"/>
          <w:i w:val="false"/>
          <w:color w:val="000000"/>
          <w:sz w:val="28"/>
        </w:rPr>
        <w:t>
      ТТ</w:t>
      </w:r>
      <w:r>
        <w:rPr>
          <w:rFonts w:ascii="Times New Roman"/>
          <w:b w:val="false"/>
          <w:i w:val="false"/>
          <w:color w:val="000000"/>
          <w:vertAlign w:val="subscript"/>
        </w:rPr>
        <w:t>к</w:t>
      </w:r>
      <w:r>
        <w:rPr>
          <w:rFonts w:ascii="Times New Roman"/>
          <w:b w:val="false"/>
          <w:i w:val="false"/>
          <w:color w:val="000000"/>
          <w:sz w:val="28"/>
        </w:rPr>
        <w:t xml:space="preserve"> – Қағидалардың осы тармағына сәйкес есептелген кен орны (кен орындарының бір тобы, кен орнының бiр бөлiгi) бойынша таза табыс.</w:t>
      </w:r>
    </w:p>
    <w:bookmarkEnd w:id="100"/>
    <w:bookmarkStart w:name="z205" w:id="101"/>
    <w:p>
      <w:pPr>
        <w:spacing w:after="0"/>
        <w:ind w:left="0"/>
        <w:jc w:val="both"/>
      </w:pPr>
      <w:r>
        <w:rPr>
          <w:rFonts w:ascii="Times New Roman"/>
          <w:b w:val="false"/>
          <w:i w:val="false"/>
          <w:color w:val="000000"/>
          <w:sz w:val="28"/>
        </w:rPr>
        <w:t>
      Кен орны (кен орындарының бір тобы, кен орнының бiр бөлiгi) бойынша салық кезеңіндегі таза табыстың мөлшері мынадай формула бойынша айқындалады:</w:t>
      </w:r>
    </w:p>
    <w:bookmarkEnd w:id="101"/>
    <w:bookmarkStart w:name="z206" w:id="102"/>
    <w:p>
      <w:pPr>
        <w:spacing w:after="0"/>
        <w:ind w:left="0"/>
        <w:jc w:val="both"/>
      </w:pPr>
      <w:r>
        <w:rPr>
          <w:rFonts w:ascii="Times New Roman"/>
          <w:b w:val="false"/>
          <w:i w:val="false"/>
          <w:color w:val="000000"/>
          <w:sz w:val="28"/>
        </w:rPr>
        <w:t>
      ТТ</w:t>
      </w:r>
      <w:r>
        <w:rPr>
          <w:rFonts w:ascii="Times New Roman"/>
          <w:b w:val="false"/>
          <w:i w:val="false"/>
          <w:color w:val="000000"/>
          <w:vertAlign w:val="subscript"/>
        </w:rPr>
        <w:t>к</w:t>
      </w:r>
      <w:r>
        <w:rPr>
          <w:rFonts w:ascii="Times New Roman"/>
          <w:b w:val="false"/>
          <w:i w:val="false"/>
          <w:color w:val="000000"/>
          <w:sz w:val="28"/>
        </w:rPr>
        <w:t xml:space="preserve"> = ССТ</w:t>
      </w:r>
      <w:r>
        <w:rPr>
          <w:rFonts w:ascii="Times New Roman"/>
          <w:b w:val="false"/>
          <w:i w:val="false"/>
          <w:color w:val="000000"/>
          <w:vertAlign w:val="subscript"/>
        </w:rPr>
        <w:t>к</w:t>
      </w:r>
      <w:r>
        <w:rPr>
          <w:rFonts w:ascii="Times New Roman"/>
          <w:b w:val="false"/>
          <w:i w:val="false"/>
          <w:color w:val="000000"/>
          <w:sz w:val="28"/>
        </w:rPr>
        <w:t xml:space="preserve"> - КТС</w:t>
      </w:r>
      <w:r>
        <w:rPr>
          <w:rFonts w:ascii="Times New Roman"/>
          <w:b w:val="false"/>
          <w:i w:val="false"/>
          <w:color w:val="000000"/>
          <w:vertAlign w:val="subscript"/>
        </w:rPr>
        <w:t>к</w:t>
      </w:r>
      <w:r>
        <w:rPr>
          <w:rFonts w:ascii="Times New Roman"/>
          <w:b w:val="false"/>
          <w:i w:val="false"/>
          <w:color w:val="000000"/>
          <w:sz w:val="28"/>
        </w:rPr>
        <w:t>,</w:t>
      </w:r>
    </w:p>
    <w:bookmarkEnd w:id="102"/>
    <w:bookmarkStart w:name="z213" w:id="103"/>
    <w:p>
      <w:pPr>
        <w:spacing w:after="0"/>
        <w:ind w:left="0"/>
        <w:jc w:val="both"/>
      </w:pPr>
      <w:r>
        <w:rPr>
          <w:rFonts w:ascii="Times New Roman"/>
          <w:b w:val="false"/>
          <w:i w:val="false"/>
          <w:color w:val="000000"/>
          <w:sz w:val="28"/>
        </w:rPr>
        <w:t>
      мұнда:</w:t>
      </w:r>
    </w:p>
    <w:bookmarkEnd w:id="103"/>
    <w:bookmarkStart w:name="z214" w:id="104"/>
    <w:p>
      <w:pPr>
        <w:spacing w:after="0"/>
        <w:ind w:left="0"/>
        <w:jc w:val="both"/>
      </w:pPr>
      <w:r>
        <w:rPr>
          <w:rFonts w:ascii="Times New Roman"/>
          <w:b w:val="false"/>
          <w:i w:val="false"/>
          <w:color w:val="000000"/>
          <w:sz w:val="28"/>
        </w:rPr>
        <w:t>
      ССТ</w:t>
      </w:r>
      <w:r>
        <w:rPr>
          <w:rFonts w:ascii="Times New Roman"/>
          <w:b w:val="false"/>
          <w:i w:val="false"/>
          <w:color w:val="000000"/>
          <w:vertAlign w:val="subscript"/>
        </w:rPr>
        <w:t>к</w:t>
      </w:r>
      <w:r>
        <w:rPr>
          <w:rFonts w:ascii="Times New Roman"/>
          <w:b w:val="false"/>
          <w:i w:val="false"/>
          <w:color w:val="000000"/>
          <w:sz w:val="28"/>
        </w:rPr>
        <w:t xml:space="preserve"> – Салық кодексінің </w:t>
      </w:r>
      <w:r>
        <w:rPr>
          <w:rFonts w:ascii="Times New Roman"/>
          <w:b w:val="false"/>
          <w:i w:val="false"/>
          <w:color w:val="000000"/>
          <w:sz w:val="28"/>
        </w:rPr>
        <w:t>133-бабында</w:t>
      </w:r>
      <w:r>
        <w:rPr>
          <w:rFonts w:ascii="Times New Roman"/>
          <w:b w:val="false"/>
          <w:i w:val="false"/>
          <w:color w:val="000000"/>
          <w:sz w:val="28"/>
        </w:rPr>
        <w:t xml:space="preserve"> көзделген табыстар мен шығыстардың сомасына азайтылған кен орны (кен орындарының бір тобы, кен орнының бiр бөлiгi) бойынша салық салынатын табыс мынадай формула бойынша айқындалады:</w:t>
      </w:r>
    </w:p>
    <w:bookmarkEnd w:id="104"/>
    <w:bookmarkStart w:name="z215" w:id="105"/>
    <w:p>
      <w:pPr>
        <w:spacing w:after="0"/>
        <w:ind w:left="0"/>
        <w:jc w:val="both"/>
      </w:pPr>
      <w:r>
        <w:rPr>
          <w:rFonts w:ascii="Times New Roman"/>
          <w:b w:val="false"/>
          <w:i w:val="false"/>
          <w:color w:val="000000"/>
          <w:sz w:val="28"/>
        </w:rPr>
        <w:t>
      ССТ</w:t>
      </w:r>
      <w:r>
        <w:rPr>
          <w:rFonts w:ascii="Times New Roman"/>
          <w:b w:val="false"/>
          <w:i w:val="false"/>
          <w:color w:val="000000"/>
          <w:vertAlign w:val="subscript"/>
        </w:rPr>
        <w:t>к</w:t>
      </w:r>
      <w:r>
        <w:rPr>
          <w:rFonts w:ascii="Times New Roman"/>
          <w:b w:val="false"/>
          <w:i w:val="false"/>
          <w:color w:val="000000"/>
          <w:sz w:val="28"/>
        </w:rPr>
        <w:t>. = ЖЖТ</w:t>
      </w:r>
      <w:r>
        <w:rPr>
          <w:rFonts w:ascii="Times New Roman"/>
          <w:b w:val="false"/>
          <w:i w:val="false"/>
          <w:color w:val="000000"/>
          <w:vertAlign w:val="subscript"/>
        </w:rPr>
        <w:t>к</w:t>
      </w:r>
      <w:r>
        <w:rPr>
          <w:rFonts w:ascii="Times New Roman"/>
          <w:b w:val="false"/>
          <w:i w:val="false"/>
          <w:color w:val="000000"/>
          <w:sz w:val="28"/>
        </w:rPr>
        <w:t xml:space="preserve"> - Ш</w:t>
      </w:r>
      <w:r>
        <w:rPr>
          <w:rFonts w:ascii="Times New Roman"/>
          <w:b w:val="false"/>
          <w:i w:val="false"/>
          <w:color w:val="000000"/>
          <w:vertAlign w:val="subscript"/>
        </w:rPr>
        <w:t>к</w:t>
      </w:r>
      <w:r>
        <w:rPr>
          <w:rFonts w:ascii="Times New Roman"/>
          <w:b w:val="false"/>
          <w:i w:val="false"/>
          <w:color w:val="000000"/>
          <w:sz w:val="28"/>
        </w:rPr>
        <w:t>,</w:t>
      </w:r>
    </w:p>
    <w:bookmarkEnd w:id="105"/>
    <w:bookmarkStart w:name="z216" w:id="106"/>
    <w:p>
      <w:pPr>
        <w:spacing w:after="0"/>
        <w:ind w:left="0"/>
        <w:jc w:val="both"/>
      </w:pPr>
      <w:r>
        <w:rPr>
          <w:rFonts w:ascii="Times New Roman"/>
          <w:b w:val="false"/>
          <w:i w:val="false"/>
          <w:color w:val="000000"/>
          <w:sz w:val="28"/>
        </w:rPr>
        <w:t>
      мұнда:</w:t>
      </w:r>
    </w:p>
    <w:bookmarkEnd w:id="106"/>
    <w:bookmarkStart w:name="z217" w:id="107"/>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к</w:t>
      </w:r>
      <w:r>
        <w:rPr>
          <w:rFonts w:ascii="Times New Roman"/>
          <w:b w:val="false"/>
          <w:i w:val="false"/>
          <w:color w:val="000000"/>
          <w:sz w:val="28"/>
        </w:rPr>
        <w:t xml:space="preserve"> – Салық кодексінің </w:t>
      </w:r>
      <w:r>
        <w:rPr>
          <w:rFonts w:ascii="Times New Roman"/>
          <w:b w:val="false"/>
          <w:i w:val="false"/>
          <w:color w:val="000000"/>
          <w:sz w:val="28"/>
        </w:rPr>
        <w:t>310-бабының</w:t>
      </w:r>
      <w:r>
        <w:rPr>
          <w:rFonts w:ascii="Times New Roman"/>
          <w:b w:val="false"/>
          <w:i w:val="false"/>
          <w:color w:val="000000"/>
          <w:sz w:val="28"/>
        </w:rPr>
        <w:t xml:space="preserve"> шарттарына сәйкес есептелген кен орны (кен орындарының бір тобы, кен орнының бiр бөлiгi) бойынша шегерімдер.</w:t>
      </w:r>
    </w:p>
    <w:bookmarkEnd w:id="107"/>
    <w:bookmarkStart w:name="z218" w:id="108"/>
    <w:p>
      <w:pPr>
        <w:spacing w:after="0"/>
        <w:ind w:left="0"/>
        <w:jc w:val="both"/>
      </w:pPr>
      <w:r>
        <w:rPr>
          <w:rFonts w:ascii="Times New Roman"/>
          <w:b w:val="false"/>
          <w:i w:val="false"/>
          <w:color w:val="000000"/>
          <w:sz w:val="28"/>
        </w:rPr>
        <w:t>
      Салық салынатын табысты айқындау кезінде салық кезеңі ішіндегі шегерімдер сомасы қосымша салық міндеттемелері есебінен шегерімдер сомасын, ұлғаюы табиғи монополия субъектісінің реттеліп көрсетілетін қызметтеріне (тауарларына, жұмыстарына) тарифтердің өсуіне байланысты шығыстар есебінен шегерімдер сомасының ұлғаюын, сондай-ақ ұлттық валютаның шетелдік валюталарға қатысты айырбас бағамының өсуіне байланысты импортталатын тауарларды сатып алу және жылдық инфляция деңгейінің ұлғаюына байланысты Қазақстан Республикасында өндірілген тауарларды сатып алу бойынша шегерімдердің ұлғаюын қоспағанда, алдыңғы салық кезеңі ішіндегі шегерімдер сомасынан аспауы тиіс. Ағымдағы аяқталмаған күнтізбелік жылы минералдық шикізатты өндірудің жоспарланған көлемі алдыңғы жыл деңгейінен 10 %-дан астам ауытқыған жағдайда, шегерімдер сомасы өндірілетін көлемдегі айырмаға түзетілуі тиіс.</w:t>
      </w:r>
    </w:p>
    <w:bookmarkEnd w:id="108"/>
    <w:bookmarkStart w:name="z219" w:id="109"/>
    <w:p>
      <w:pPr>
        <w:spacing w:after="0"/>
        <w:ind w:left="0"/>
        <w:jc w:val="both"/>
      </w:pPr>
      <w:r>
        <w:rPr>
          <w:rFonts w:ascii="Times New Roman"/>
          <w:b w:val="false"/>
          <w:i w:val="false"/>
          <w:color w:val="000000"/>
          <w:sz w:val="28"/>
        </w:rPr>
        <w:t>
      КТС</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бір тобы, кен орнының бiр бөлiгi) бойынша корпоративтік табыс салығы, мынадай формула бойынша айқындалады:</w:t>
      </w:r>
    </w:p>
    <w:bookmarkEnd w:id="109"/>
    <w:bookmarkStart w:name="z222" w:id="110"/>
    <w:p>
      <w:pPr>
        <w:spacing w:after="0"/>
        <w:ind w:left="0"/>
        <w:jc w:val="both"/>
      </w:pPr>
      <w:r>
        <w:rPr>
          <w:rFonts w:ascii="Times New Roman"/>
          <w:b w:val="false"/>
          <w:i w:val="false"/>
          <w:color w:val="000000"/>
          <w:sz w:val="28"/>
        </w:rPr>
        <w:t>
      КТС</w:t>
      </w:r>
      <w:r>
        <w:rPr>
          <w:rFonts w:ascii="Times New Roman"/>
          <w:b w:val="false"/>
          <w:i w:val="false"/>
          <w:color w:val="000000"/>
          <w:vertAlign w:val="subscript"/>
        </w:rPr>
        <w:t>к</w:t>
      </w:r>
      <w:r>
        <w:rPr>
          <w:rFonts w:ascii="Times New Roman"/>
          <w:b w:val="false"/>
          <w:i w:val="false"/>
          <w:color w:val="000000"/>
          <w:sz w:val="28"/>
        </w:rPr>
        <w:t xml:space="preserve"> = ССТ</w:t>
      </w:r>
      <w:r>
        <w:rPr>
          <w:rFonts w:ascii="Times New Roman"/>
          <w:b w:val="false"/>
          <w:i w:val="false"/>
          <w:color w:val="000000"/>
          <w:vertAlign w:val="subscript"/>
        </w:rPr>
        <w:t>к</w:t>
      </w:r>
      <w:r>
        <w:rPr>
          <w:rFonts w:ascii="Times New Roman"/>
          <w:b w:val="false"/>
          <w:i w:val="false"/>
          <w:color w:val="000000"/>
          <w:sz w:val="28"/>
        </w:rPr>
        <w:t xml:space="preserve"> * Ст,</w:t>
      </w:r>
    </w:p>
    <w:bookmarkEnd w:id="110"/>
    <w:bookmarkStart w:name="z225" w:id="111"/>
    <w:p>
      <w:pPr>
        <w:spacing w:after="0"/>
        <w:ind w:left="0"/>
        <w:jc w:val="both"/>
      </w:pPr>
      <w:r>
        <w:rPr>
          <w:rFonts w:ascii="Times New Roman"/>
          <w:b w:val="false"/>
          <w:i w:val="false"/>
          <w:color w:val="000000"/>
          <w:sz w:val="28"/>
        </w:rPr>
        <w:t>
      мұнда:</w:t>
      </w:r>
    </w:p>
    <w:bookmarkEnd w:id="111"/>
    <w:bookmarkStart w:name="z226" w:id="112"/>
    <w:p>
      <w:pPr>
        <w:spacing w:after="0"/>
        <w:ind w:left="0"/>
        <w:jc w:val="both"/>
      </w:pPr>
      <w:r>
        <w:rPr>
          <w:rFonts w:ascii="Times New Roman"/>
          <w:b w:val="false"/>
          <w:i w:val="false"/>
          <w:color w:val="000000"/>
          <w:sz w:val="28"/>
        </w:rPr>
        <w:t xml:space="preserve">
      Ст – Салық кодексінің </w:t>
      </w:r>
      <w:r>
        <w:rPr>
          <w:rFonts w:ascii="Times New Roman"/>
          <w:b w:val="false"/>
          <w:i w:val="false"/>
          <w:color w:val="000000"/>
          <w:sz w:val="28"/>
        </w:rPr>
        <w:t>147-бабында</w:t>
      </w:r>
      <w:r>
        <w:rPr>
          <w:rFonts w:ascii="Times New Roman"/>
          <w:b w:val="false"/>
          <w:i w:val="false"/>
          <w:color w:val="000000"/>
          <w:sz w:val="28"/>
        </w:rPr>
        <w:t xml:space="preserve"> белгіленген пайыздарда, корпоративтік табыс салығының ставкасы.</w:t>
      </w:r>
    </w:p>
    <w:bookmarkEnd w:id="112"/>
    <w:bookmarkStart w:name="z227" w:id="113"/>
    <w:p>
      <w:pPr>
        <w:spacing w:after="0"/>
        <w:ind w:left="0"/>
        <w:jc w:val="both"/>
      </w:pPr>
      <w:r>
        <w:rPr>
          <w:rFonts w:ascii="Times New Roman"/>
          <w:b w:val="false"/>
          <w:i w:val="false"/>
          <w:color w:val="000000"/>
          <w:sz w:val="28"/>
        </w:rPr>
        <w:t>
      Кен орны (кен орындарының бір тобы, кен орнының бiр бөлiгі) бойынша жылдық жиынтық табыс мөлшері мынадай формула бойынша айқындалады:</w:t>
      </w:r>
    </w:p>
    <w:bookmarkEnd w:id="113"/>
    <w:bookmarkStart w:name="z228" w:id="114"/>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к</w:t>
      </w:r>
      <w:r>
        <w:rPr>
          <w:rFonts w:ascii="Times New Roman"/>
          <w:b w:val="false"/>
          <w:i w:val="false"/>
          <w:color w:val="000000"/>
          <w:sz w:val="28"/>
        </w:rPr>
        <w:t xml:space="preserve"> = ЖЖТ</w:t>
      </w:r>
      <w:r>
        <w:rPr>
          <w:rFonts w:ascii="Times New Roman"/>
          <w:b w:val="false"/>
          <w:i w:val="false"/>
          <w:color w:val="000000"/>
          <w:vertAlign w:val="subscript"/>
        </w:rPr>
        <w:t>к1</w:t>
      </w:r>
      <w:r>
        <w:rPr>
          <w:rFonts w:ascii="Times New Roman"/>
          <w:b w:val="false"/>
          <w:i w:val="false"/>
          <w:color w:val="000000"/>
          <w:sz w:val="28"/>
        </w:rPr>
        <w:t xml:space="preserve"> * Ү</w:t>
      </w:r>
      <w:r>
        <w:rPr>
          <w:rFonts w:ascii="Times New Roman"/>
          <w:b w:val="false"/>
          <w:i w:val="false"/>
          <w:color w:val="000000"/>
          <w:vertAlign w:val="subscript"/>
        </w:rPr>
        <w:t>к</w:t>
      </w:r>
      <w:r>
        <w:rPr>
          <w:rFonts w:ascii="Times New Roman"/>
          <w:b w:val="false"/>
          <w:i w:val="false"/>
          <w:color w:val="000000"/>
          <w:sz w:val="28"/>
        </w:rPr>
        <w:t>.</w:t>
      </w:r>
      <w:r>
        <w:rPr>
          <w:rFonts w:ascii="Times New Roman"/>
          <w:b w:val="false"/>
          <w:i w:val="false"/>
          <w:color w:val="000000"/>
          <w:vertAlign w:val="subscript"/>
        </w:rPr>
        <w:t>қ</w:t>
      </w:r>
      <w:r>
        <w:rPr>
          <w:rFonts w:ascii="Times New Roman"/>
          <w:b w:val="false"/>
          <w:i w:val="false"/>
          <w:color w:val="000000"/>
          <w:sz w:val="28"/>
        </w:rPr>
        <w:t>,</w:t>
      </w:r>
    </w:p>
    <w:bookmarkEnd w:id="114"/>
    <w:bookmarkStart w:name="z234" w:id="115"/>
    <w:p>
      <w:pPr>
        <w:spacing w:after="0"/>
        <w:ind w:left="0"/>
        <w:jc w:val="both"/>
      </w:pPr>
      <w:r>
        <w:rPr>
          <w:rFonts w:ascii="Times New Roman"/>
          <w:b w:val="false"/>
          <w:i w:val="false"/>
          <w:color w:val="000000"/>
          <w:sz w:val="28"/>
        </w:rPr>
        <w:t>
      мұнда:</w:t>
      </w:r>
    </w:p>
    <w:bookmarkEnd w:id="115"/>
    <w:bookmarkStart w:name="z235" w:id="116"/>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к1</w:t>
      </w:r>
      <w:r>
        <w:rPr>
          <w:rFonts w:ascii="Times New Roman"/>
          <w:b w:val="false"/>
          <w:i w:val="false"/>
          <w:color w:val="000000"/>
          <w:sz w:val="28"/>
        </w:rPr>
        <w:t xml:space="preserve"> – кен орны (кен орындарының бір тобы, кен орнының бiр бөлiгi) шеңберінде пайдалы қазбалардың кені құрамының үлес салмағын ескере отырып, былайша есептелетін, өндірілген пайдалы қазбалардың түрлері бойынша тауар өнімінің жалпы өткізілуі бойынша жылдық жиынтық табыс:</w:t>
      </w:r>
    </w:p>
    <w:bookmarkEnd w:id="116"/>
    <w:bookmarkStart w:name="z238" w:id="117"/>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к1</w:t>
      </w:r>
      <w:r>
        <w:rPr>
          <w:rFonts w:ascii="Times New Roman"/>
          <w:b w:val="false"/>
          <w:i w:val="false"/>
          <w:color w:val="000000"/>
          <w:sz w:val="28"/>
        </w:rPr>
        <w:t xml:space="preserve"> = (Т</w:t>
      </w:r>
      <w:r>
        <w:rPr>
          <w:rFonts w:ascii="Times New Roman"/>
          <w:b w:val="false"/>
          <w:i w:val="false"/>
          <w:color w:val="000000"/>
          <w:vertAlign w:val="subscript"/>
        </w:rPr>
        <w:t>р</w:t>
      </w:r>
      <w:r>
        <w:rPr>
          <w:rFonts w:ascii="Times New Roman"/>
          <w:b w:val="false"/>
          <w:i w:val="false"/>
          <w:color w:val="000000"/>
          <w:sz w:val="28"/>
        </w:rPr>
        <w:t>/Т</w:t>
      </w:r>
      <w:r>
        <w:rPr>
          <w:rFonts w:ascii="Times New Roman"/>
          <w:b w:val="false"/>
          <w:i w:val="false"/>
          <w:color w:val="000000"/>
          <w:vertAlign w:val="subscript"/>
        </w:rPr>
        <w:t>д</w:t>
      </w:r>
      <w:r>
        <w:rPr>
          <w:rFonts w:ascii="Times New Roman"/>
          <w:b w:val="false"/>
          <w:i w:val="false"/>
          <w:color w:val="000000"/>
          <w:sz w:val="28"/>
        </w:rPr>
        <w:t xml:space="preserve"> * Т</w:t>
      </w:r>
      <w:r>
        <w:rPr>
          <w:rFonts w:ascii="Times New Roman"/>
          <w:b w:val="false"/>
          <w:i w:val="false"/>
          <w:color w:val="000000"/>
          <w:vertAlign w:val="subscript"/>
        </w:rPr>
        <w:t>дк</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Б</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р</w:t>
      </w:r>
      <w:r>
        <w:rPr>
          <w:rFonts w:ascii="Times New Roman"/>
          <w:b w:val="false"/>
          <w:i w:val="false"/>
          <w:color w:val="000000"/>
          <w:sz w:val="28"/>
        </w:rPr>
        <w:t>/Т</w:t>
      </w:r>
      <w:r>
        <w:rPr>
          <w:rFonts w:ascii="Times New Roman"/>
          <w:b w:val="false"/>
          <w:i w:val="false"/>
          <w:color w:val="000000"/>
          <w:vertAlign w:val="subscript"/>
        </w:rPr>
        <w:t>д</w:t>
      </w:r>
      <w:r>
        <w:rPr>
          <w:rFonts w:ascii="Times New Roman"/>
          <w:b w:val="false"/>
          <w:i w:val="false"/>
          <w:color w:val="000000"/>
          <w:sz w:val="28"/>
        </w:rPr>
        <w:t xml:space="preserve"> * Т</w:t>
      </w:r>
      <w:r>
        <w:rPr>
          <w:rFonts w:ascii="Times New Roman"/>
          <w:b w:val="false"/>
          <w:i w:val="false"/>
          <w:color w:val="000000"/>
          <w:vertAlign w:val="subscript"/>
        </w:rPr>
        <w:t>дк</w:t>
      </w:r>
      <w:r>
        <w:rPr>
          <w:rFonts w:ascii="Times New Roman"/>
          <w:b w:val="false"/>
          <w:i w:val="false"/>
          <w:color w:val="000000"/>
          <w:sz w:val="28"/>
        </w:rPr>
        <w:t xml:space="preserve"> )</w:t>
      </w:r>
      <w:r>
        <w:rPr>
          <w:rFonts w:ascii="Times New Roman"/>
          <w:b w:val="false"/>
          <w:i w:val="false"/>
          <w:color w:val="000000"/>
          <w:vertAlign w:val="subscript"/>
        </w:rPr>
        <w:t xml:space="preserve">2 </w:t>
      </w: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 (Т</w:t>
      </w:r>
      <w:r>
        <w:rPr>
          <w:rFonts w:ascii="Times New Roman"/>
          <w:b w:val="false"/>
          <w:i w:val="false"/>
          <w:color w:val="000000"/>
          <w:vertAlign w:val="subscript"/>
        </w:rPr>
        <w:t>р</w:t>
      </w:r>
      <w:r>
        <w:rPr>
          <w:rFonts w:ascii="Times New Roman"/>
          <w:b w:val="false"/>
          <w:i w:val="false"/>
          <w:color w:val="000000"/>
          <w:sz w:val="28"/>
        </w:rPr>
        <w:t>/Т</w:t>
      </w:r>
      <w:r>
        <w:rPr>
          <w:rFonts w:ascii="Times New Roman"/>
          <w:b w:val="false"/>
          <w:i w:val="false"/>
          <w:color w:val="000000"/>
          <w:vertAlign w:val="subscript"/>
        </w:rPr>
        <w:t>д</w:t>
      </w:r>
      <w:r>
        <w:rPr>
          <w:rFonts w:ascii="Times New Roman"/>
          <w:b w:val="false"/>
          <w:i w:val="false"/>
          <w:color w:val="000000"/>
          <w:sz w:val="28"/>
        </w:rPr>
        <w:t xml:space="preserve"> *Т</w:t>
      </w:r>
      <w:r>
        <w:rPr>
          <w:rFonts w:ascii="Times New Roman"/>
          <w:b w:val="false"/>
          <w:i w:val="false"/>
          <w:color w:val="000000"/>
          <w:vertAlign w:val="subscript"/>
        </w:rPr>
        <w:t>дк</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*Б</w:t>
      </w:r>
      <w:r>
        <w:rPr>
          <w:rFonts w:ascii="Times New Roman"/>
          <w:b w:val="false"/>
          <w:i w:val="false"/>
          <w:color w:val="000000"/>
          <w:vertAlign w:val="subscript"/>
        </w:rPr>
        <w:t>n</w:t>
      </w:r>
      <w:r>
        <w:rPr>
          <w:rFonts w:ascii="Times New Roman"/>
          <w:b w:val="false"/>
          <w:i w:val="false"/>
          <w:color w:val="000000"/>
          <w:sz w:val="28"/>
        </w:rPr>
        <w:t>,</w:t>
      </w:r>
    </w:p>
    <w:bookmarkEnd w:id="117"/>
    <w:bookmarkStart w:name="z269" w:id="118"/>
    <w:p>
      <w:pPr>
        <w:spacing w:after="0"/>
        <w:ind w:left="0"/>
        <w:jc w:val="both"/>
      </w:pPr>
      <w:r>
        <w:rPr>
          <w:rFonts w:ascii="Times New Roman"/>
          <w:b w:val="false"/>
          <w:i w:val="false"/>
          <w:color w:val="000000"/>
          <w:sz w:val="28"/>
        </w:rPr>
        <w:t>
      мұнда:</w:t>
      </w:r>
    </w:p>
    <w:bookmarkEnd w:id="118"/>
    <w:bookmarkStart w:name="z270" w:id="11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w:t>
      </w:r>
      <w:r>
        <w:rPr>
          <w:rFonts w:ascii="Times New Roman"/>
          <w:b w:val="false"/>
          <w:i w:val="false"/>
          <w:color w:val="000000"/>
          <w:sz w:val="28"/>
        </w:rPr>
        <w:t xml:space="preserve"> – компания бойынша барлық минералдық шикізаттың, пайдалы қазбаның және металдың әрбір түрі бойынша дайын өнімді өткізудің нақты көлемі;</w:t>
      </w:r>
    </w:p>
    <w:bookmarkEnd w:id="119"/>
    <w:bookmarkStart w:name="z273" w:id="12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д</w:t>
      </w:r>
      <w:r>
        <w:rPr>
          <w:rFonts w:ascii="Times New Roman"/>
          <w:b w:val="false"/>
          <w:i w:val="false"/>
          <w:color w:val="000000"/>
          <w:sz w:val="28"/>
        </w:rPr>
        <w:t xml:space="preserve"> – Лондонның металл биржасында бағамдалатын металдарды қамтымайтын минералдық шикізат өндірілген жағдайда – компания бойынша барлық өндірілген минералдық шикізаттан алынған пайдалы қазбаның, металдың нақты көлемінің жиынтығы немесе жалпы компания бойынша өндірілген минералдық шикізаттың нақты көлемінің жиынтығы;</w:t>
      </w:r>
    </w:p>
    <w:bookmarkEnd w:id="120"/>
    <w:bookmarkStart w:name="z276" w:id="12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дк</w:t>
      </w:r>
      <w:r>
        <w:rPr>
          <w:rFonts w:ascii="Times New Roman"/>
          <w:b w:val="false"/>
          <w:i w:val="false"/>
          <w:color w:val="000000"/>
          <w:sz w:val="28"/>
        </w:rPr>
        <w:t xml:space="preserve"> – Лондонның металл биржасында бағамдалатын металды қамтымайтын минералдық шикізат өндірілген жағдайда – жекелеген кен орны (кен орындарының бір тобы, кен орнының бiр бөлiгi) бойынша өндірілген минералдық шикізаттан алынған пайдалы қазбаның, металдың нақты көлемінің жиынтығы немесе жекелеген кен орны (кен орындарының бір тобы, кен орнының бiр бөлiгi) бойынша өндірілген минералдық шикізаттың нақты көлемінің жиынтығы;</w:t>
      </w:r>
    </w:p>
    <w:bookmarkEnd w:id="121"/>
    <w:bookmarkStart w:name="z279" w:id="122"/>
    <w:p>
      <w:pPr>
        <w:spacing w:after="0"/>
        <w:ind w:left="0"/>
        <w:jc w:val="both"/>
      </w:pPr>
      <w:r>
        <w:rPr>
          <w:rFonts w:ascii="Times New Roman"/>
          <w:b w:val="false"/>
          <w:i w:val="false"/>
          <w:color w:val="000000"/>
          <w:sz w:val="28"/>
        </w:rPr>
        <w:t>
      Б – Лондонның металл биржасында немесе Лондонның қымбат бағалы металдар биржасында тіркелген, бағамдалған бағаларды ескере отырып, дайын өнімді, металды өткізу бағасы.</w:t>
      </w:r>
    </w:p>
    <w:bookmarkEnd w:id="122"/>
    <w:bookmarkStart w:name="z280" w:id="123"/>
    <w:p>
      <w:pPr>
        <w:spacing w:after="0"/>
        <w:ind w:left="0"/>
        <w:jc w:val="both"/>
      </w:pPr>
      <w:r>
        <w:rPr>
          <w:rFonts w:ascii="Times New Roman"/>
          <w:b w:val="false"/>
          <w:i w:val="false"/>
          <w:color w:val="000000"/>
          <w:sz w:val="28"/>
        </w:rPr>
        <w:t>
      Егер дайын өнімге және (немесе) металға Лондонның металл биржасында бағамдар болмаған жағдайда, өткізу бағасы қолданылады.</w:t>
      </w:r>
    </w:p>
    <w:bookmarkEnd w:id="123"/>
    <w:bookmarkStart w:name="z281" w:id="124"/>
    <w:p>
      <w:pPr>
        <w:spacing w:after="0"/>
        <w:ind w:left="0"/>
        <w:jc w:val="both"/>
      </w:pPr>
      <w:r>
        <w:rPr>
          <w:rFonts w:ascii="Times New Roman"/>
          <w:b w:val="false"/>
          <w:i w:val="false"/>
          <w:color w:val="000000"/>
          <w:sz w:val="28"/>
        </w:rPr>
        <w:t>
      Келісімшарттық қызметтің үлесі мынадай формула бойынша айқындалады:</w:t>
      </w:r>
    </w:p>
    <w:bookmarkEnd w:id="124"/>
    <w:bookmarkStart w:name="z282" w:id="125"/>
    <w:p>
      <w:pPr>
        <w:spacing w:after="0"/>
        <w:ind w:left="0"/>
        <w:jc w:val="both"/>
      </w:pPr>
      <w:r>
        <w:rPr>
          <w:rFonts w:ascii="Times New Roman"/>
          <w:b w:val="false"/>
          <w:i w:val="false"/>
          <w:color w:val="000000"/>
          <w:sz w:val="28"/>
        </w:rPr>
        <w:t>
      Ү</w:t>
      </w:r>
      <w:r>
        <w:rPr>
          <w:rFonts w:ascii="Times New Roman"/>
          <w:b w:val="false"/>
          <w:i w:val="false"/>
          <w:color w:val="000000"/>
          <w:vertAlign w:val="subscript"/>
        </w:rPr>
        <w:t>кқ</w:t>
      </w:r>
      <w:r>
        <w:rPr>
          <w:rFonts w:ascii="Times New Roman"/>
          <w:b w:val="false"/>
          <w:i w:val="false"/>
          <w:color w:val="000000"/>
          <w:sz w:val="28"/>
        </w:rPr>
        <w:t xml:space="preserve"> = ТӨҚ</w:t>
      </w:r>
      <w:r>
        <w:rPr>
          <w:rFonts w:ascii="Times New Roman"/>
          <w:b w:val="false"/>
          <w:i w:val="false"/>
          <w:color w:val="000000"/>
          <w:vertAlign w:val="subscript"/>
        </w:rPr>
        <w:t>к</w:t>
      </w:r>
      <w:r>
        <w:rPr>
          <w:rFonts w:ascii="Times New Roman"/>
          <w:b w:val="false"/>
          <w:i w:val="false"/>
          <w:color w:val="000000"/>
          <w:sz w:val="28"/>
        </w:rPr>
        <w:t xml:space="preserve"> / ТӨҚ</w:t>
      </w:r>
      <w:r>
        <w:rPr>
          <w:rFonts w:ascii="Times New Roman"/>
          <w:b w:val="false"/>
          <w:i w:val="false"/>
          <w:color w:val="000000"/>
          <w:vertAlign w:val="subscript"/>
        </w:rPr>
        <w:t>дө</w:t>
      </w:r>
      <w:r>
        <w:rPr>
          <w:rFonts w:ascii="Times New Roman"/>
          <w:b w:val="false"/>
          <w:i w:val="false"/>
          <w:color w:val="000000"/>
          <w:sz w:val="28"/>
        </w:rPr>
        <w:t>,</w:t>
      </w:r>
    </w:p>
    <w:bookmarkEnd w:id="125"/>
    <w:bookmarkStart w:name="z289" w:id="126"/>
    <w:p>
      <w:pPr>
        <w:spacing w:after="0"/>
        <w:ind w:left="0"/>
        <w:jc w:val="both"/>
      </w:pPr>
      <w:r>
        <w:rPr>
          <w:rFonts w:ascii="Times New Roman"/>
          <w:b w:val="false"/>
          <w:i w:val="false"/>
          <w:color w:val="000000"/>
          <w:sz w:val="28"/>
        </w:rPr>
        <w:t>
      мұнда:</w:t>
      </w:r>
    </w:p>
    <w:bookmarkEnd w:id="126"/>
    <w:bookmarkStart w:name="z290" w:id="127"/>
    <w:p>
      <w:pPr>
        <w:spacing w:after="0"/>
        <w:ind w:left="0"/>
        <w:jc w:val="both"/>
      </w:pPr>
      <w:r>
        <w:rPr>
          <w:rFonts w:ascii="Times New Roman"/>
          <w:b w:val="false"/>
          <w:i w:val="false"/>
          <w:color w:val="000000"/>
          <w:sz w:val="28"/>
        </w:rPr>
        <w:t>
      ТӨҚ</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бір тобы, кен орнының бiр бөлiгi) бойынша өндірілген минералдық шикізаттың толық өзіндік құны;</w:t>
      </w:r>
    </w:p>
    <w:bookmarkEnd w:id="127"/>
    <w:bookmarkStart w:name="z293" w:id="128"/>
    <w:p>
      <w:pPr>
        <w:spacing w:after="0"/>
        <w:ind w:left="0"/>
        <w:jc w:val="both"/>
      </w:pPr>
      <w:r>
        <w:rPr>
          <w:rFonts w:ascii="Times New Roman"/>
          <w:b w:val="false"/>
          <w:i w:val="false"/>
          <w:color w:val="000000"/>
          <w:sz w:val="28"/>
        </w:rPr>
        <w:t>
      ТӨҚ</w:t>
      </w:r>
      <w:r>
        <w:rPr>
          <w:rFonts w:ascii="Times New Roman"/>
          <w:b w:val="false"/>
          <w:i w:val="false"/>
          <w:color w:val="000000"/>
          <w:vertAlign w:val="subscript"/>
        </w:rPr>
        <w:t>дө</w:t>
      </w:r>
      <w:r>
        <w:rPr>
          <w:rFonts w:ascii="Times New Roman"/>
          <w:b w:val="false"/>
          <w:i w:val="false"/>
          <w:color w:val="000000"/>
          <w:sz w:val="28"/>
        </w:rPr>
        <w:t xml:space="preserve"> – дайын өнімнің толық өзіндік құны.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ҚР Үкіметінің 27.07.2016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6" w:id="129"/>
    <w:p>
      <w:pPr>
        <w:spacing w:after="0"/>
        <w:ind w:left="0"/>
        <w:jc w:val="both"/>
      </w:pPr>
      <w:r>
        <w:rPr>
          <w:rFonts w:ascii="Times New Roman"/>
          <w:b w:val="false"/>
          <w:i w:val="false"/>
          <w:color w:val="000000"/>
          <w:sz w:val="28"/>
        </w:rPr>
        <w:t>
       18. ПҚӨС ставкалары рентабельділігі төмен санатқа жатқызылған кен орны (кен орындарының бір тобы, кен орнының бiр бөлiгi) үшін кен орнының (кен орындарының бiр тобының, кен орнының бiр бөлiгiнің) рентабельділігін нөлдік деңгейге жақындатуға мүмкіндік беретін шамаға дейін төмендетіледі, бірақ осы Қағидалардың 19-1-тармағында көзделген жағдайларды қоспағанда, осы Қағидалардың 19-тармағында белгіленген ПҚӨС ең төменгі ставкасынан төмен емес.</w:t>
      </w:r>
    </w:p>
    <w:bookmarkEnd w:id="129"/>
    <w:bookmarkStart w:name="z2" w:id="130"/>
    <w:p>
      <w:pPr>
        <w:spacing w:after="0"/>
        <w:ind w:left="0"/>
        <w:jc w:val="both"/>
      </w:pPr>
      <w:r>
        <w:rPr>
          <w:rFonts w:ascii="Times New Roman"/>
          <w:b w:val="false"/>
          <w:i w:val="false"/>
          <w:color w:val="000000"/>
          <w:sz w:val="28"/>
        </w:rPr>
        <w:t>
      Бұл ретте, осы Қағидаларға сәйкес есептелген ПҚӨС ставкаларының мөлшері нөл бүтін жүзден бір қадаммен (0,01) үтірден кейінгі екі белгіге дейін үлкеніне қарай дөңгелетіліп, нақтылықпен белгіленеді.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05.08.2014 </w:t>
      </w:r>
      <w:r>
        <w:rPr>
          <w:rFonts w:ascii="Times New Roman"/>
          <w:b w:val="false"/>
          <w:i w:val="false"/>
          <w:color w:val="000000"/>
          <w:sz w:val="28"/>
        </w:rPr>
        <w:t>№ 892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97" w:id="131"/>
    <w:p>
      <w:pPr>
        <w:spacing w:after="0"/>
        <w:ind w:left="0"/>
        <w:jc w:val="both"/>
      </w:pPr>
      <w:r>
        <w:rPr>
          <w:rFonts w:ascii="Times New Roman"/>
          <w:b w:val="false"/>
          <w:i w:val="false"/>
          <w:color w:val="000000"/>
          <w:sz w:val="28"/>
        </w:rPr>
        <w:t>
       19. ПҚӨС ең төменгі ставкасы, осы Қағидалардың 19-1-тармағында көрсетілген жағдайларды қоспағанда, жоспарлы өндіру көлемін ескере отырып және ПҚӨС жеке ставкасы белгіленетін ағымдағы күнтізбелік жылдың бағалары бойынша 2008 жылғы 31 желтоқсандағы жағдай бойынша қолданылған редакцияда жер қойнауын пайдалануға арналған келісімшарттың талаптарында белгіленген салық салу базасы мен ставкасы бойынша есептелген роялти сомасының абсолюттік мәніне тең сомада ПҚӨС жер қойнауын пайдаланушының бюджетке төлеуін қамтамасыз ететін мөлшерде белгіленуі тиіс.</w:t>
      </w:r>
    </w:p>
    <w:bookmarkEnd w:id="131"/>
    <w:bookmarkStart w:name="z3" w:id="132"/>
    <w:p>
      <w:pPr>
        <w:spacing w:after="0"/>
        <w:ind w:left="0"/>
        <w:jc w:val="both"/>
      </w:pPr>
      <w:r>
        <w:rPr>
          <w:rFonts w:ascii="Times New Roman"/>
          <w:b w:val="false"/>
          <w:i w:val="false"/>
          <w:color w:val="000000"/>
          <w:sz w:val="28"/>
        </w:rPr>
        <w:t xml:space="preserve">
      Осы Қағидалардың 19-1-тармағында көзделген жағдайларды қоспағанда, егер жер қойнауын пайдалану келісімшартының талаптарында 2008 жылғы 31 желтоқсандағы жағдай бойынша роялти ставкалары белгіленбеген болса, 2008 жылғы 31 желтоқсанға қолданылған редакциядағы </w:t>
      </w:r>
      <w:r>
        <w:rPr>
          <w:rFonts w:ascii="Times New Roman"/>
          <w:b w:val="false"/>
          <w:i w:val="false"/>
          <w:color w:val="000000"/>
          <w:sz w:val="28"/>
        </w:rPr>
        <w:t>Салық кодексіне</w:t>
      </w:r>
      <w:r>
        <w:rPr>
          <w:rFonts w:ascii="Times New Roman"/>
          <w:b w:val="false"/>
          <w:i w:val="false"/>
          <w:color w:val="000000"/>
          <w:sz w:val="28"/>
        </w:rPr>
        <w:t xml:space="preserve"> сәйкес тиісті пайдалы қазбаға роялти ставкалары қолданылады.</w:t>
      </w:r>
    </w:p>
    <w:bookmarkEnd w:id="132"/>
    <w:bookmarkStart w:name="z82" w:id="133"/>
    <w:p>
      <w:pPr>
        <w:spacing w:after="0"/>
        <w:ind w:left="0"/>
        <w:jc w:val="both"/>
      </w:pPr>
      <w:r>
        <w:rPr>
          <w:rFonts w:ascii="Times New Roman"/>
          <w:b w:val="false"/>
          <w:i w:val="false"/>
          <w:color w:val="000000"/>
          <w:sz w:val="28"/>
        </w:rPr>
        <w:t>
      ПҚӨС ең төменгі ставкасын есептеу мынадай тәртіппен жүзеге асырылады:</w:t>
      </w:r>
    </w:p>
    <w:bookmarkEnd w:id="133"/>
    <w:bookmarkStart w:name="z83" w:id="134"/>
    <w:p>
      <w:pPr>
        <w:spacing w:after="0"/>
        <w:ind w:left="0"/>
        <w:jc w:val="both"/>
      </w:pPr>
      <w:r>
        <w:rPr>
          <w:rFonts w:ascii="Times New Roman"/>
          <w:b w:val="false"/>
          <w:i w:val="false"/>
          <w:color w:val="000000"/>
          <w:sz w:val="28"/>
        </w:rPr>
        <w:t>
      1) тиісті күнтізбелік жылға жоспарланатын өндіру көлемін ескере отырып, 2008 жылғы 31 желтоқсандағы жағдай бойынша қолданыста болған жер қойнауын пайдалануға арналған келісімшарт талаптарына сәйкес (салық салу объектісі, роялти ставкасы, тиісті күнтізбелік жылға салық салу базасы) жер қойнауын пайдаланушы бюджетке төлеуге жататын роялти сомасы айқындалады;</w:t>
      </w:r>
    </w:p>
    <w:bookmarkEnd w:id="134"/>
    <w:bookmarkStart w:name="z84" w:id="135"/>
    <w:p>
      <w:pPr>
        <w:spacing w:after="0"/>
        <w:ind w:left="0"/>
        <w:jc w:val="both"/>
      </w:pPr>
      <w:r>
        <w:rPr>
          <w:rFonts w:ascii="Times New Roman"/>
          <w:b w:val="false"/>
          <w:i w:val="false"/>
          <w:color w:val="000000"/>
          <w:sz w:val="28"/>
        </w:rPr>
        <w:t>
      2) осы тармақтың 1) тармақшасына сәйкес есептелген роялти сомасы абсолюттік мәнде осы Қағидалардың 17-тармағына сәйкес есептелген кен орны (кен орындарының бір тобы, кен орнының бiр бөлiгi) бойынша рентабельділік 0 %-дан аз болған жағдайда, жер қойнауын пайдаланушы бюджетке төлеуі тиіс ПҚӨС сомасын құрайды;</w:t>
      </w:r>
    </w:p>
    <w:bookmarkEnd w:id="135"/>
    <w:bookmarkStart w:name="z85" w:id="136"/>
    <w:p>
      <w:pPr>
        <w:spacing w:after="0"/>
        <w:ind w:left="0"/>
        <w:jc w:val="both"/>
      </w:pPr>
      <w:r>
        <w:rPr>
          <w:rFonts w:ascii="Times New Roman"/>
          <w:b w:val="false"/>
          <w:i w:val="false"/>
          <w:color w:val="000000"/>
          <w:sz w:val="28"/>
        </w:rPr>
        <w:t>
      3) рентабельділігі төмен санатқа жатқызылған кен орны (кен орындарының бір тобы, кен орнының бiр бөлiгi) бойынша жер қойнауын пайдаланушы үшін белгіленетін ПҚӨС ең төменгі ставкасы Салық кодексінде белгіленген тәртіппен есептелген пайдалы қазбаның тиісті түрі (пайдалы қазбалардың тиісті түрлері) бойынша ПҚӨС бойынша салық салу базасына осы тармақтың 1) тармақшасына сәйкес есептелген ПҚӨС сомасына қатынасы ретінде белгіленеді.</w:t>
      </w:r>
    </w:p>
    <w:bookmarkEnd w:id="136"/>
    <w:bookmarkStart w:name="z86" w:id="137"/>
    <w:p>
      <w:pPr>
        <w:spacing w:after="0"/>
        <w:ind w:left="0"/>
        <w:jc w:val="both"/>
      </w:pPr>
      <w:r>
        <w:rPr>
          <w:rFonts w:ascii="Times New Roman"/>
          <w:b w:val="false"/>
          <w:i w:val="false"/>
          <w:color w:val="000000"/>
          <w:sz w:val="28"/>
        </w:rPr>
        <w:t>
      Егер рентабельділігі төмен санатқа жатқызылған кен орны (кен орындарының бір тобы, кен орнының бiр бөлiгi) үшін ПҚӨС ставкалары тиісті күнтізбелік жылға көрсетілген жыл ішінде белгіленген жағдайда өткен салық кезеңдеріндегі нақты қалыптасқан бағалардың негізінде күнтізбелік жылдың басынан есептелген және төленген ПҚӨС осы Қағидаларға сәйкес белгіленген ставкалар бойынша қайта есептеледі.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05.08.2014 </w:t>
      </w:r>
      <w:r>
        <w:rPr>
          <w:rFonts w:ascii="Times New Roman"/>
          <w:b w:val="false"/>
          <w:i w:val="false"/>
          <w:color w:val="000000"/>
          <w:sz w:val="28"/>
        </w:rPr>
        <w:t>№ 892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7" w:id="138"/>
    <w:p>
      <w:pPr>
        <w:spacing w:after="0"/>
        <w:ind w:left="0"/>
        <w:jc w:val="both"/>
      </w:pPr>
      <w:r>
        <w:rPr>
          <w:rFonts w:ascii="Times New Roman"/>
          <w:b w:val="false"/>
          <w:i w:val="false"/>
          <w:color w:val="000000"/>
          <w:sz w:val="28"/>
        </w:rPr>
        <w:t>
       19-1. Егер осы Қағидалардың 19 тармағына сәйкес айқындалған ПҚӨС ең төменгі ставкасы кезінде кен орнының (кен орындарының бір тобының, кен орнының бiр бөлiгiнің) нөлдік рентабельділігіне қол жеткізілмеген жағдайда, онда ПҚӨС-тің, оның ішінде ілеспе пайдалы қазбалар бойынша ең төменгі ставкасы бір мезгілде мынадай шарттар сақталған кезде кен орнының (кен орындарының бір тобының, кен орнының бiр бөлiгiнің) рентабельділігін нөлдік деңгейге жақындатуға мүмкіндік беретін шамаға дейін (0 %-ға дейін қоса алғанда) төмендетіледі:</w:t>
      </w:r>
    </w:p>
    <w:bookmarkEnd w:id="138"/>
    <w:bookmarkStart w:name="z90" w:id="139"/>
    <w:p>
      <w:pPr>
        <w:spacing w:after="0"/>
        <w:ind w:left="0"/>
        <w:jc w:val="both"/>
      </w:pPr>
      <w:r>
        <w:rPr>
          <w:rFonts w:ascii="Times New Roman"/>
          <w:b w:val="false"/>
          <w:i w:val="false"/>
          <w:color w:val="000000"/>
          <w:sz w:val="28"/>
        </w:rPr>
        <w:t>
      1) кен орнын (кен орындарының бір тобын, кен орнының бiр бөлiгiн) осы Қағидалардың 16-тармағына сәйкес бір құрамдауышты немесе көп құрамдауышты кен орны ретінде сыныптауға болады;</w:t>
      </w:r>
    </w:p>
    <w:bookmarkEnd w:id="139"/>
    <w:bookmarkStart w:name="z91" w:id="140"/>
    <w:p>
      <w:pPr>
        <w:spacing w:after="0"/>
        <w:ind w:left="0"/>
        <w:jc w:val="both"/>
      </w:pPr>
      <w:r>
        <w:rPr>
          <w:rFonts w:ascii="Times New Roman"/>
          <w:b w:val="false"/>
          <w:i w:val="false"/>
          <w:color w:val="000000"/>
          <w:sz w:val="28"/>
        </w:rPr>
        <w:t>
      2) минералды шикізатты өңдеу нәтижесінде алынған дайын өнімді өткізген кезде дайын өнімді өткізу бағасы мен оның толық өзіндік құны арасындағы айырма ретінде айқындалатын шығындар туындайды. Осы тармақтың мақсатында дайын өнімнің толық өзіндік құнына өткізілген дайын өнімнің өзіндік құны, өткізу бойынша шығыстар және жалпы және әкімшілік шығыстар қосылады. Өткізілген дайын өнімнің өзіндік құны халықаралық қаржы есептілігі стандарттары мен Қазақстан Республикасының бухгалтерлік есеп және қаржы есептілігі туралы заңнамасының талаптарына сәйкес айқындалады. Өткізілген дайын өнімнің толық өзіндік құнынан шығын сомасын айқындау мақсатында төленуге жататыннан (төленгеннен) басқа, халықаралық қаржылық есеп беру стандарттарын және Қазақстан Республикасының бухгалтерлік есепке алу және қаржы есептілігі туралы заңнамасын қолданған кезде активтер мен (немесе) міндеттемелер құнының өзгеруіне байланысты бухгалтерлік есепке алуда туындайтын шығыстар баптан алынып тасталуға тиіс.</w:t>
      </w:r>
    </w:p>
    <w:bookmarkEnd w:id="140"/>
    <w:bookmarkStart w:name="z92" w:id="141"/>
    <w:p>
      <w:pPr>
        <w:spacing w:after="0"/>
        <w:ind w:left="0"/>
        <w:jc w:val="both"/>
      </w:pPr>
      <w:r>
        <w:rPr>
          <w:rFonts w:ascii="Times New Roman"/>
          <w:b w:val="false"/>
          <w:i w:val="false"/>
          <w:color w:val="000000"/>
          <w:sz w:val="28"/>
        </w:rPr>
        <w:t>
      2009 жылғы 1 қаңтарға дейін жасалған жер қойнауын пайдалануға арналған келісімшарттың талаптарында ілеспе пайдалы қазбаларға арналған роялти ставкалары 2008 жылғы 31 желтоқсандағы жағдай бойынша белгіленбеген жағдайда, егер жер қойнауын пайдаланушының қызметі, тұтастай алғанда, шығынды болып табылса, онда осы Қағидалардың 19-тармағында айқындалған мұндай пайдалы қазбаларға қатысты ПҚӨС ең төменгі ставкасы 0 % мөлшерінде белгіленеді.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19-1-тармақпен толықтырылды - ҚР Үкіметінің 05.08.2014 </w:t>
      </w:r>
      <w:r>
        <w:rPr>
          <w:rFonts w:ascii="Times New Roman"/>
          <w:b w:val="false"/>
          <w:i w:val="false"/>
          <w:color w:val="000000"/>
          <w:sz w:val="28"/>
        </w:rPr>
        <w:t>№ 892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4" w:id="142"/>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белгіленген пайдалы қазбаларды өндіруге арналған салық ставкасын қолданған салық төлеуші тиісті салық жылының 4-тоқсанынан кейінгі 2-айдың 15-күнінен кеш емес мерзімде Салық кодексінің </w:t>
      </w:r>
      <w:r>
        <w:rPr>
          <w:rFonts w:ascii="Times New Roman"/>
          <w:b w:val="false"/>
          <w:i w:val="false"/>
          <w:color w:val="000000"/>
          <w:sz w:val="28"/>
        </w:rPr>
        <w:t>45-тарауында</w:t>
      </w:r>
      <w:r>
        <w:rPr>
          <w:rFonts w:ascii="Times New Roman"/>
          <w:b w:val="false"/>
          <w:i w:val="false"/>
          <w:color w:val="000000"/>
          <w:sz w:val="28"/>
        </w:rPr>
        <w:t xml:space="preserve"> белгіленген тиісті ставканы қолдана отырып, нақты деректер негізінде рентабельділік көрсеткіштерінің есептемесін жүргізеді.</w:t>
      </w:r>
    </w:p>
    <w:bookmarkEnd w:id="142"/>
    <w:bookmarkStart w:name="z305" w:id="143"/>
    <w:p>
      <w:pPr>
        <w:spacing w:after="0"/>
        <w:ind w:left="0"/>
        <w:jc w:val="both"/>
      </w:pPr>
      <w:r>
        <w:rPr>
          <w:rFonts w:ascii="Times New Roman"/>
          <w:b w:val="false"/>
          <w:i w:val="false"/>
          <w:color w:val="000000"/>
          <w:sz w:val="28"/>
        </w:rPr>
        <w:t xml:space="preserve">
      Егер келісімшарт бойынша жүргізілген есептеменің нәтижелері бойынша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рентабельділік мәндері асып кетсе, салық төлеуші барлық салық жылындағы жалпыға белгіленген ставкалар негізінде пайдалы қазбаларды өндіруге арналған салық міндеттемелерін қайта есептейді және алынған мәндерді пайдалы қазбаларды өндіруге арналған салық бойынша қосымша декларацияда көрсетеді. Осы декларацияда көрсетілген пайдалы қазбаларды өндіруге арналған салық сомасы салық жылының 4-тоқсанының салық міндеттемесі болып табылады және жалпыға белгіленген тәртіппен айыппұлдар мен өсімпұлдарды қолданбастан бюджетке төлеуге жатады.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05.08.2014 </w:t>
      </w:r>
      <w:r>
        <w:rPr>
          <w:rFonts w:ascii="Times New Roman"/>
          <w:b w:val="false"/>
          <w:i w:val="false"/>
          <w:color w:val="000000"/>
          <w:sz w:val="28"/>
        </w:rPr>
        <w:t>№ 892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Пайдалы қазбалардың кең</w:t>
            </w:r>
            <w:r>
              <w:br/>
            </w:r>
            <w:r>
              <w:rPr>
                <w:rFonts w:ascii="Times New Roman"/>
                <w:b w:val="false"/>
                <w:i w:val="false"/>
                <w:color w:val="000000"/>
                <w:sz w:val="20"/>
              </w:rPr>
              <w:t>таралғандарын қоспағанда, қатты</w:t>
            </w:r>
            <w:r>
              <w:br/>
            </w:r>
            <w:r>
              <w:rPr>
                <w:rFonts w:ascii="Times New Roman"/>
                <w:b w:val="false"/>
                <w:i w:val="false"/>
                <w:color w:val="000000"/>
                <w:sz w:val="20"/>
              </w:rPr>
              <w:t>түрлерiнiң кен орнын (кен орындарының</w:t>
            </w:r>
            <w:r>
              <w:br/>
            </w:r>
            <w:r>
              <w:rPr>
                <w:rFonts w:ascii="Times New Roman"/>
                <w:b w:val="false"/>
                <w:i w:val="false"/>
                <w:color w:val="000000"/>
                <w:sz w:val="20"/>
              </w:rPr>
              <w:t xml:space="preserve">бір тобын, кен орнының бiр бөлiгiн) </w:t>
            </w:r>
            <w:r>
              <w:br/>
            </w:r>
            <w:r>
              <w:rPr>
                <w:rFonts w:ascii="Times New Roman"/>
                <w:b w:val="false"/>
                <w:i w:val="false"/>
                <w:color w:val="000000"/>
                <w:sz w:val="20"/>
              </w:rPr>
              <w:t>рентабельділігі төмен санатқа жатқызу</w:t>
            </w:r>
            <w:r>
              <w:br/>
            </w:r>
            <w:r>
              <w:rPr>
                <w:rFonts w:ascii="Times New Roman"/>
                <w:b w:val="false"/>
                <w:i w:val="false"/>
                <w:color w:val="000000"/>
                <w:sz w:val="20"/>
              </w:rPr>
              <w:t>және пайдалы қазбаларды өндiруге</w:t>
            </w:r>
            <w:r>
              <w:br/>
            </w:r>
            <w:r>
              <w:rPr>
                <w:rFonts w:ascii="Times New Roman"/>
                <w:b w:val="false"/>
                <w:i w:val="false"/>
                <w:color w:val="000000"/>
                <w:sz w:val="20"/>
              </w:rPr>
              <w:t>арналған салық бөлігінде салық салу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15" w:id="144"/>
    <w:p>
      <w:pPr>
        <w:spacing w:after="0"/>
        <w:ind w:left="0"/>
        <w:jc w:val="left"/>
      </w:pPr>
      <w:r>
        <w:rPr>
          <w:rFonts w:ascii="Times New Roman"/>
          <w:b/>
          <w:i w:val="false"/>
          <w:color w:val="000000"/>
        </w:rPr>
        <w:t xml:space="preserve"> Пайдалы қазбалардың кең таралғандарын қоспағанда, қатты түрлерінің кен орнын (кен орындарының бір тобын, кен орнының бiр бөлiгiн) рентабельділігі төмен санатқа жатқызу туралы</w:t>
      </w:r>
      <w:r>
        <w:br/>
      </w:r>
      <w:r>
        <w:rPr>
          <w:rFonts w:ascii="Times New Roman"/>
          <w:b/>
          <w:i w:val="false"/>
          <w:color w:val="000000"/>
        </w:rPr>
        <w:t>ӨТІНІШ</w:t>
      </w:r>
    </w:p>
    <w:bookmarkEnd w:id="144"/>
    <w:p>
      <w:pPr>
        <w:spacing w:after="0"/>
        <w:ind w:left="0"/>
        <w:jc w:val="both"/>
      </w:pPr>
      <w:r>
        <w:rPr>
          <w:rFonts w:ascii="Times New Roman"/>
          <w:b w:val="false"/>
          <w:i w:val="false"/>
          <w:color w:val="000000"/>
          <w:sz w:val="28"/>
        </w:rPr>
        <w:t>
      1. Жер қойнауын пайдаланушының (заңды тұлғаның) толық атауы не Т.А.Ә. (жеке тұлғаның):____________________________________________.</w:t>
      </w:r>
    </w:p>
    <w:p>
      <w:pPr>
        <w:spacing w:after="0"/>
        <w:ind w:left="0"/>
        <w:jc w:val="both"/>
      </w:pPr>
      <w:r>
        <w:rPr>
          <w:rFonts w:ascii="Times New Roman"/>
          <w:b w:val="false"/>
          <w:i w:val="false"/>
          <w:color w:val="000000"/>
          <w:sz w:val="28"/>
        </w:rPr>
        <w:t>
      2. Орналасқан жері (почталық мекенжайы): ____________________.</w:t>
      </w:r>
    </w:p>
    <w:p>
      <w:pPr>
        <w:spacing w:after="0"/>
        <w:ind w:left="0"/>
        <w:jc w:val="both"/>
      </w:pPr>
      <w:r>
        <w:rPr>
          <w:rFonts w:ascii="Times New Roman"/>
          <w:b w:val="false"/>
          <w:i w:val="false"/>
          <w:color w:val="000000"/>
          <w:sz w:val="28"/>
        </w:rPr>
        <w:t>
      3. Салық төлеушінің тіркеу нөмірі ____________________________.</w:t>
      </w:r>
    </w:p>
    <w:p>
      <w:pPr>
        <w:spacing w:after="0"/>
        <w:ind w:left="0"/>
        <w:jc w:val="both"/>
      </w:pPr>
      <w:r>
        <w:rPr>
          <w:rFonts w:ascii="Times New Roman"/>
          <w:b w:val="false"/>
          <w:i w:val="false"/>
          <w:color w:val="000000"/>
          <w:sz w:val="28"/>
        </w:rPr>
        <w:t>
      4. Пайдалы қазбаларды өндіру жүзеге асырылатын және пайдалы қазбалардың кең таралғандарын қоспағанда, қатты түрлерінің кен орнын (кен орындарының бір тобын, кен орнының бiр бөлiгiн) игеруді көздейтін жер қойнауын пайдалануға арналған келісімшартты рентабельділігі төмен санатқа жатқызу тәртібін қолдану болжанатын жер қойнауын пайдалануға арналған келісімшарт:</w:t>
      </w:r>
    </w:p>
    <w:p>
      <w:pPr>
        <w:spacing w:after="0"/>
        <w:ind w:left="0"/>
        <w:jc w:val="both"/>
      </w:pPr>
      <w:r>
        <w:rPr>
          <w:rFonts w:ascii="Times New Roman"/>
          <w:b w:val="false"/>
          <w:i w:val="false"/>
          <w:color w:val="000000"/>
          <w:sz w:val="28"/>
        </w:rPr>
        <w:t>
            4.1. Келісімшарттың толық атауы, келісімшарттың тараптары, келісімшартты жасасу күні: _________________________________________;</w:t>
      </w:r>
    </w:p>
    <w:p>
      <w:pPr>
        <w:spacing w:after="0"/>
        <w:ind w:left="0"/>
        <w:jc w:val="both"/>
      </w:pPr>
      <w:r>
        <w:rPr>
          <w:rFonts w:ascii="Times New Roman"/>
          <w:b w:val="false"/>
          <w:i w:val="false"/>
          <w:color w:val="000000"/>
          <w:sz w:val="28"/>
        </w:rPr>
        <w:t>
      4.2. Құзыретті органда келісімшарт тіркелген күні және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4.3. Келісімшарттың (кен орнының) атауы: _____________________;</w:t>
      </w:r>
    </w:p>
    <w:p>
      <w:pPr>
        <w:spacing w:after="0"/>
        <w:ind w:left="0"/>
        <w:jc w:val="both"/>
      </w:pPr>
      <w:r>
        <w:rPr>
          <w:rFonts w:ascii="Times New Roman"/>
          <w:b w:val="false"/>
          <w:i w:val="false"/>
          <w:color w:val="000000"/>
          <w:sz w:val="28"/>
        </w:rPr>
        <w:t>
      4.4. Келісімшарт аумағының (кен орнының) орналасқан жері _____;</w:t>
      </w:r>
    </w:p>
    <w:p>
      <w:pPr>
        <w:spacing w:after="0"/>
        <w:ind w:left="0"/>
        <w:jc w:val="both"/>
      </w:pPr>
      <w:r>
        <w:rPr>
          <w:rFonts w:ascii="Times New Roman"/>
          <w:b w:val="false"/>
          <w:i w:val="false"/>
          <w:color w:val="000000"/>
          <w:sz w:val="28"/>
        </w:rPr>
        <w:t>
      4.5. Өндірілетін пайдалы қазбаның түрі _______________________.</w:t>
      </w:r>
    </w:p>
    <w:p>
      <w:pPr>
        <w:spacing w:after="0"/>
        <w:ind w:left="0"/>
        <w:jc w:val="both"/>
      </w:pPr>
      <w:r>
        <w:rPr>
          <w:rFonts w:ascii="Times New Roman"/>
          <w:b w:val="false"/>
          <w:i w:val="false"/>
          <w:color w:val="000000"/>
          <w:sz w:val="28"/>
        </w:rPr>
        <w:t>
      5. Өтініш беру негіздемесі ___________________________________.</w:t>
      </w:r>
    </w:p>
    <w:p>
      <w:pPr>
        <w:spacing w:after="0"/>
        <w:ind w:left="0"/>
        <w:jc w:val="both"/>
      </w:pPr>
      <w:r>
        <w:rPr>
          <w:rFonts w:ascii="Times New Roman"/>
          <w:b w:val="false"/>
          <w:i w:val="false"/>
          <w:color w:val="000000"/>
          <w:sz w:val="28"/>
        </w:rPr>
        <w:t>
      6. Байланыс жасайтын тұлға (Т.А.Ә, лауазымы, телефоны): 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Басшының Т.А.Ә., лауазымы 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Өтініш берілген күн: 20___ ж.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