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821f" w14:textId="7dd8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Әлеуметтік-кәсіпкерлік корпорацияларды дамыту тұжырымдамасын мақұлдау туралы</w:t>
      </w:r>
    </w:p>
    <w:p>
      <w:pPr>
        <w:spacing w:after="0"/>
        <w:ind w:left="0"/>
        <w:jc w:val="both"/>
      </w:pPr>
      <w:r>
        <w:rPr>
          <w:rFonts w:ascii="Times New Roman"/>
          <w:b w:val="false"/>
          <w:i w:val="false"/>
          <w:color w:val="000000"/>
          <w:sz w:val="28"/>
        </w:rPr>
        <w:t>Қазақстан Республикасы Үкіметінің 2012 жылғы 31 қазандағы № 1382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Әлеуметтік-кәсіпкерлік корпорацияларды дамыту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мақұлдансын.</w:t>
      </w:r>
    </w:p>
    <w:bookmarkEnd w:id="1"/>
    <w:bookmarkStart w:name="z3" w:id="2"/>
    <w:p>
      <w:pPr>
        <w:spacing w:after="0"/>
        <w:ind w:left="0"/>
        <w:jc w:val="both"/>
      </w:pPr>
      <w:r>
        <w:rPr>
          <w:rFonts w:ascii="Times New Roman"/>
          <w:b w:val="false"/>
          <w:i w:val="false"/>
          <w:color w:val="000000"/>
          <w:sz w:val="28"/>
        </w:rPr>
        <w:t>
      2. Орталық және жергілікті мемлекеттік органдар Тұжырымдаманы iске асыру жөнінде қажеттi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31 қазандағы</w:t>
            </w:r>
            <w:r>
              <w:br/>
            </w:r>
            <w:r>
              <w:rPr>
                <w:rFonts w:ascii="Times New Roman"/>
                <w:b w:val="false"/>
                <w:i w:val="false"/>
                <w:color w:val="000000"/>
                <w:sz w:val="20"/>
              </w:rPr>
              <w:t>№ 1382 қаулысымен</w:t>
            </w:r>
            <w:r>
              <w:br/>
            </w:r>
            <w:r>
              <w:rPr>
                <w:rFonts w:ascii="Times New Roman"/>
                <w:b w:val="false"/>
                <w:i w:val="false"/>
                <w:color w:val="000000"/>
                <w:sz w:val="20"/>
              </w:rPr>
              <w:t>мақұлданған</w:t>
            </w:r>
          </w:p>
        </w:tc>
      </w:tr>
    </w:tbl>
    <w:bookmarkStart w:name="z6" w:id="4"/>
    <w:p>
      <w:pPr>
        <w:spacing w:after="0"/>
        <w:ind w:left="0"/>
        <w:jc w:val="left"/>
      </w:pPr>
      <w:r>
        <w:rPr>
          <w:rFonts w:ascii="Times New Roman"/>
          <w:b/>
          <w:i w:val="false"/>
          <w:color w:val="000000"/>
        </w:rPr>
        <w:t xml:space="preserve"> Әлеуметтік-кәсіпкерлік корпорацияларды дамыту</w:t>
      </w:r>
      <w:r>
        <w:br/>
      </w:r>
      <w:r>
        <w:rPr>
          <w:rFonts w:ascii="Times New Roman"/>
          <w:b/>
          <w:i w:val="false"/>
          <w:color w:val="000000"/>
        </w:rPr>
        <w:t>ТҰЖЫРЫМДАМАСЫ</w:t>
      </w:r>
      <w:r>
        <w:br/>
      </w:r>
      <w:r>
        <w:rPr>
          <w:rFonts w:ascii="Times New Roman"/>
          <w:b/>
          <w:i w:val="false"/>
          <w:color w:val="000000"/>
        </w:rPr>
        <w:t>1. Әлеуметтік-кәсіпкерлік корпорацияларды дамыту пайымы</w:t>
      </w:r>
      <w:r>
        <w:br/>
      </w:r>
      <w:r>
        <w:rPr>
          <w:rFonts w:ascii="Times New Roman"/>
          <w:b/>
          <w:i w:val="false"/>
          <w:color w:val="000000"/>
        </w:rPr>
        <w:t>Кіріспе</w:t>
      </w:r>
    </w:p>
    <w:bookmarkEnd w:id="4"/>
    <w:bookmarkStart w:name="z9" w:id="5"/>
    <w:p>
      <w:pPr>
        <w:spacing w:after="0"/>
        <w:ind w:left="0"/>
        <w:jc w:val="both"/>
      </w:pPr>
      <w:r>
        <w:rPr>
          <w:rFonts w:ascii="Times New Roman"/>
          <w:b w:val="false"/>
          <w:i w:val="false"/>
          <w:color w:val="000000"/>
          <w:sz w:val="28"/>
        </w:rPr>
        <w:t>
      Әлеуметтік-кәсіпкерлік корпорацияларды дамыту тұжырымдамасы (бұдан әрі – Тұжырымдама) әлеуметтік-кәсіпкерлік корпорацияларды (бұдан әрі – ӘКК) одан әрі дамытудың біртұтас және кешенді тәсілін қалыптастыратын және өңірлерде мемлекеттік саясатты іске асыру жөніндегі қызметтің 2020 жылға дейінгі кезеңге арналған пайымын, мақсаттары мен негізгі бағыттарын айқындайтын жүйелі құжат болып табылады.</w:t>
      </w:r>
    </w:p>
    <w:bookmarkEnd w:id="5"/>
    <w:bookmarkStart w:name="z10" w:id="6"/>
    <w:p>
      <w:pPr>
        <w:spacing w:after="0"/>
        <w:ind w:left="0"/>
        <w:jc w:val="both"/>
      </w:pPr>
      <w:r>
        <w:rPr>
          <w:rFonts w:ascii="Times New Roman"/>
          <w:b w:val="false"/>
          <w:i w:val="false"/>
          <w:color w:val="000000"/>
          <w:sz w:val="28"/>
        </w:rPr>
        <w:t>
      Тұжырымдама мемлекеттік-жеке меншік әріптестік тетігін іске асыру және өңірлердің экономикалық өсуіне жәрдемдесу жолымен ӘКК-лерді орнықты дамытудың бірыңғай тәсілін тұжырымдау мақсатында әзірленген.</w:t>
      </w:r>
    </w:p>
    <w:bookmarkEnd w:id="6"/>
    <w:bookmarkStart w:name="z11" w:id="7"/>
    <w:p>
      <w:pPr>
        <w:spacing w:after="0"/>
        <w:ind w:left="0"/>
        <w:jc w:val="both"/>
      </w:pPr>
      <w:r>
        <w:rPr>
          <w:rFonts w:ascii="Times New Roman"/>
          <w:b w:val="false"/>
          <w:i w:val="false"/>
          <w:color w:val="000000"/>
          <w:sz w:val="28"/>
        </w:rPr>
        <w:t>
      Өңірлерді дамытудың пәрменді құралы ретінде ӘКК қызметін жетілдіру қажеттілігі ӘКК одан әрі дамыту тұжырымдамасын әзірлеу үшін негіз болып табылады.</w:t>
      </w:r>
    </w:p>
    <w:bookmarkEnd w:id="7"/>
    <w:bookmarkStart w:name="z12" w:id="8"/>
    <w:p>
      <w:pPr>
        <w:spacing w:after="0"/>
        <w:ind w:left="0"/>
        <w:jc w:val="left"/>
      </w:pPr>
      <w:r>
        <w:rPr>
          <w:rFonts w:ascii="Times New Roman"/>
          <w:b/>
          <w:i w:val="false"/>
          <w:color w:val="000000"/>
        </w:rPr>
        <w:t xml:space="preserve"> Қаралып отырған мәселе бойынша шетелдік тәжірибенің болуы</w:t>
      </w:r>
    </w:p>
    <w:bookmarkEnd w:id="8"/>
    <w:bookmarkStart w:name="z13" w:id="9"/>
    <w:p>
      <w:pPr>
        <w:spacing w:after="0"/>
        <w:ind w:left="0"/>
        <w:jc w:val="both"/>
      </w:pPr>
      <w:r>
        <w:rPr>
          <w:rFonts w:ascii="Times New Roman"/>
          <w:b w:val="false"/>
          <w:i w:val="false"/>
          <w:color w:val="000000"/>
          <w:sz w:val="28"/>
        </w:rPr>
        <w:t>
      Әлемдік тәжірибеде әлеуметтік-экономикалық даму саласындағы жеке меншік және мемлекеттік секторлардың өзара іс-қимыл жасауының әртүрлі схемалары бар.</w:t>
      </w:r>
    </w:p>
    <w:bookmarkEnd w:id="9"/>
    <w:bookmarkStart w:name="z14" w:id="10"/>
    <w:p>
      <w:pPr>
        <w:spacing w:after="0"/>
        <w:ind w:left="0"/>
        <w:jc w:val="both"/>
      </w:pPr>
      <w:r>
        <w:rPr>
          <w:rFonts w:ascii="Times New Roman"/>
          <w:b w:val="false"/>
          <w:i w:val="false"/>
          <w:color w:val="000000"/>
          <w:sz w:val="28"/>
        </w:rPr>
        <w:t>
      Өңірлердің ішіндегі әлеуметтік кәсіпорын анықтамаларындағы айырмашылықтардан басқа, олардың арасында әлеуметтік кәсіпорын ұғымымен, қолданылуымен, контекстімен және саясатымен байланысты бұдан да маңызды айырмашылықтар бар.</w:t>
      </w:r>
    </w:p>
    <w:bookmarkEnd w:id="10"/>
    <w:bookmarkStart w:name="z15" w:id="11"/>
    <w:p>
      <w:pPr>
        <w:spacing w:after="0"/>
        <w:ind w:left="0"/>
        <w:jc w:val="both"/>
      </w:pPr>
      <w:r>
        <w:rPr>
          <w:rFonts w:ascii="Times New Roman"/>
          <w:b w:val="false"/>
          <w:i w:val="false"/>
          <w:color w:val="000000"/>
          <w:sz w:val="28"/>
        </w:rPr>
        <w:t>
      АҚШ-та "әлеуметтік кәсіпорын" ұғымы пайда табуға байланысты "кәсіпорын" терминіне көбірек тоғыстырылған.</w:t>
      </w:r>
    </w:p>
    <w:bookmarkEnd w:id="11"/>
    <w:bookmarkStart w:name="z16" w:id="12"/>
    <w:p>
      <w:pPr>
        <w:spacing w:after="0"/>
        <w:ind w:left="0"/>
        <w:jc w:val="both"/>
      </w:pPr>
      <w:r>
        <w:rPr>
          <w:rFonts w:ascii="Times New Roman"/>
          <w:b w:val="false"/>
          <w:i w:val="false"/>
          <w:color w:val="000000"/>
          <w:sz w:val="28"/>
        </w:rPr>
        <w:t>
      АҚШ-та коммерциялық кәсіпорындардан бастап әлеуметтік қызметпен қатар пайда табуды үйлестіретін (гибридті ұйымдар) қосарлы мақсаттағы кәсіпорындарға дейінгі ұйымдардың қомақты тобы "әлеуметтік кәсіпорын" санатына жатады.</w:t>
      </w:r>
    </w:p>
    <w:bookmarkEnd w:id="12"/>
    <w:bookmarkStart w:name="z17" w:id="13"/>
    <w:p>
      <w:pPr>
        <w:spacing w:after="0"/>
        <w:ind w:left="0"/>
        <w:jc w:val="both"/>
      </w:pPr>
      <w:r>
        <w:rPr>
          <w:rFonts w:ascii="Times New Roman"/>
          <w:b w:val="false"/>
          <w:i w:val="false"/>
          <w:color w:val="000000"/>
          <w:sz w:val="28"/>
        </w:rPr>
        <w:t>
      Еуропада әлеуметтік кәсіпорын "әлеуметтік экономика" шеңберінде қарастырылады, онда негізгі қозғалтқыш күш қоғам үшін игілік болып табылады.</w:t>
      </w:r>
    </w:p>
    <w:bookmarkEnd w:id="13"/>
    <w:bookmarkStart w:name="z18" w:id="14"/>
    <w:p>
      <w:pPr>
        <w:spacing w:after="0"/>
        <w:ind w:left="0"/>
        <w:jc w:val="both"/>
      </w:pPr>
      <w:r>
        <w:rPr>
          <w:rFonts w:ascii="Times New Roman"/>
          <w:b w:val="false"/>
          <w:i w:val="false"/>
          <w:color w:val="000000"/>
          <w:sz w:val="28"/>
        </w:rPr>
        <w:t>
      АҚШ-та "әлеуметтік экономика" ұғымы қолданылмайды және коммерциялық емес әлеуметтік кәсіпорындардың қызметі көбінесе нарықтық экономика шеңберінде қарастырылады.</w:t>
      </w:r>
    </w:p>
    <w:bookmarkEnd w:id="14"/>
    <w:bookmarkStart w:name="z19" w:id="15"/>
    <w:p>
      <w:pPr>
        <w:spacing w:after="0"/>
        <w:ind w:left="0"/>
        <w:jc w:val="both"/>
      </w:pPr>
      <w:r>
        <w:rPr>
          <w:rFonts w:ascii="Times New Roman"/>
          <w:b w:val="false"/>
          <w:i w:val="false"/>
          <w:color w:val="000000"/>
          <w:sz w:val="28"/>
        </w:rPr>
        <w:t>
      Батыс Еуропада "әлеуметтік кәсіпорын" ұғымын әр ел түрлі дәрежеде қызметтердің өте шектеулі жиынтығымен байланыстырады. Мысалы, Ұлыбритания Үкіметі әлеуметтік кәсіпорынды негізінен әлеуметтік мақсаты бар, осы мақсатқа қол жеткізу үшін көбінесе пайдасын осы бизнеске немесе қоғамдастыққа қайта инвестициялайтын бизнес ретінде айқындайды, бұл оны негізгі мақсаты акционерлер үшін пайданы барынша ұлғайту болып табылатын компаниялардан ерекшелендіреді.</w:t>
      </w:r>
    </w:p>
    <w:bookmarkEnd w:id="15"/>
    <w:bookmarkStart w:name="z20" w:id="16"/>
    <w:p>
      <w:pPr>
        <w:spacing w:after="0"/>
        <w:ind w:left="0"/>
        <w:jc w:val="both"/>
      </w:pPr>
      <w:r>
        <w:rPr>
          <w:rFonts w:ascii="Times New Roman"/>
          <w:b w:val="false"/>
          <w:i w:val="false"/>
          <w:color w:val="000000"/>
          <w:sz w:val="28"/>
        </w:rPr>
        <w:t>
      Бірқатар еуропалық елдердегідей Бельгияда да "әлеуметтік кәсіпорын" терминінің екі анықтамасы бар.</w:t>
      </w:r>
    </w:p>
    <w:bookmarkEnd w:id="16"/>
    <w:bookmarkStart w:name="z21" w:id="17"/>
    <w:p>
      <w:pPr>
        <w:spacing w:after="0"/>
        <w:ind w:left="0"/>
        <w:jc w:val="both"/>
      </w:pPr>
      <w:r>
        <w:rPr>
          <w:rFonts w:ascii="Times New Roman"/>
          <w:b w:val="false"/>
          <w:i w:val="false"/>
          <w:color w:val="000000"/>
          <w:sz w:val="28"/>
        </w:rPr>
        <w:t>
      Бірінші анықтама негізінен коммерциялық қызметті дамытатын қызмет көрсету ұйымдарына жатады.</w:t>
      </w:r>
    </w:p>
    <w:bookmarkEnd w:id="17"/>
    <w:bookmarkStart w:name="z22" w:id="18"/>
    <w:p>
      <w:pPr>
        <w:spacing w:after="0"/>
        <w:ind w:left="0"/>
        <w:jc w:val="both"/>
      </w:pPr>
      <w:r>
        <w:rPr>
          <w:rFonts w:ascii="Times New Roman"/>
          <w:b w:val="false"/>
          <w:i w:val="false"/>
          <w:color w:val="000000"/>
          <w:sz w:val="28"/>
        </w:rPr>
        <w:t>
      Екінші – бастамалары еңбек нарығынан тыс қалған адамдарды еңбек интеграциясына нақты бағытталған кооперативтер мен қауымдастықтарға жатады. Екінші анықтама белгілі әлеуметтік қызметтерге сұраныспен байланысты, ол Еуропада әлеуметтік кәсіпорындардың дамуының негізін салды, осыған байланысты олардың қызметі ең алдымен жұмыс орындарын құрумен байланыстырылады.</w:t>
      </w:r>
    </w:p>
    <w:bookmarkEnd w:id="18"/>
    <w:bookmarkStart w:name="z23" w:id="19"/>
    <w:p>
      <w:pPr>
        <w:spacing w:after="0"/>
        <w:ind w:left="0"/>
        <w:jc w:val="both"/>
      </w:pPr>
      <w:r>
        <w:rPr>
          <w:rFonts w:ascii="Times New Roman"/>
          <w:b w:val="false"/>
          <w:i w:val="false"/>
          <w:color w:val="000000"/>
          <w:sz w:val="28"/>
        </w:rPr>
        <w:t>
      Әлемдік практикада бар ұқсас үлгідегі ұйымдық-құқықтық құрылымдардан Қазақстандағы әлеуметтік-кәсіпкерлік корпорациялардың нысаны жағынан да, функционалдық сипаттамалары жағынан да едәуір айырмашылықтары бар.</w:t>
      </w:r>
    </w:p>
    <w:bookmarkEnd w:id="19"/>
    <w:bookmarkStart w:name="z24" w:id="20"/>
    <w:p>
      <w:pPr>
        <w:spacing w:after="0"/>
        <w:ind w:left="0"/>
        <w:jc w:val="both"/>
      </w:pPr>
      <w:r>
        <w:rPr>
          <w:rFonts w:ascii="Times New Roman"/>
          <w:b w:val="false"/>
          <w:i w:val="false"/>
          <w:color w:val="000000"/>
          <w:sz w:val="28"/>
        </w:rPr>
        <w:t>
      Әрбір осындай корпорация кооперациялардың күшеюіне ықпал ететін өзіндік өңірлік даму институты болып табылады.</w:t>
      </w:r>
    </w:p>
    <w:bookmarkEnd w:id="20"/>
    <w:bookmarkStart w:name="z25" w:id="21"/>
    <w:p>
      <w:pPr>
        <w:spacing w:after="0"/>
        <w:ind w:left="0"/>
        <w:jc w:val="both"/>
      </w:pPr>
      <w:r>
        <w:rPr>
          <w:rFonts w:ascii="Times New Roman"/>
          <w:b w:val="false"/>
          <w:i w:val="false"/>
          <w:color w:val="000000"/>
          <w:sz w:val="28"/>
        </w:rPr>
        <w:t>
      Тиісінше, ұйымдық-құқықтық нысаны, мақсаттары мен міндеттері бойынша біздің еліміздегі әлеуметтік-кәсіпкерлік корпорациялардың экономикадағы индустриялық-инновациялық өзгерістердің стратегиясын шағын және орта бизнесті дамыту міндеттерімен, бизнестің әлеуметтік жауапкершілігі қағидаттарын енгізумен біріктіруге мүмкіндік беретін ерекшелігі бар.</w:t>
      </w:r>
    </w:p>
    <w:bookmarkEnd w:id="21"/>
    <w:bookmarkStart w:name="z26" w:id="22"/>
    <w:p>
      <w:pPr>
        <w:spacing w:after="0"/>
        <w:ind w:left="0"/>
        <w:jc w:val="left"/>
      </w:pPr>
      <w:r>
        <w:rPr>
          <w:rFonts w:ascii="Times New Roman"/>
          <w:b/>
          <w:i w:val="false"/>
          <w:color w:val="000000"/>
        </w:rPr>
        <w:t xml:space="preserve"> Ағымдағы жағдайды талдау</w:t>
      </w:r>
    </w:p>
    <w:bookmarkEnd w:id="22"/>
    <w:p>
      <w:pPr>
        <w:spacing w:after="0"/>
        <w:ind w:left="0"/>
        <w:jc w:val="both"/>
      </w:pPr>
      <w:r>
        <w:rPr>
          <w:rFonts w:ascii="Times New Roman"/>
          <w:b w:val="false"/>
          <w:i w:val="false"/>
          <w:color w:val="ff0000"/>
          <w:sz w:val="28"/>
        </w:rPr>
        <w:t xml:space="preserve">
      Ескерту. Кіші бөлімге өзгерістер енгізілді - ҚР Үкіметінің 13.05.2013 </w:t>
      </w:r>
      <w:r>
        <w:rPr>
          <w:rFonts w:ascii="Times New Roman"/>
          <w:b w:val="false"/>
          <w:i w:val="false"/>
          <w:color w:val="ff0000"/>
          <w:sz w:val="28"/>
        </w:rPr>
        <w:t>№ 476</w:t>
      </w:r>
      <w:r>
        <w:rPr>
          <w:rFonts w:ascii="Times New Roman"/>
          <w:b w:val="false"/>
          <w:i w:val="false"/>
          <w:color w:val="ff0000"/>
          <w:sz w:val="28"/>
        </w:rPr>
        <w:t xml:space="preserve">; 08.08.2013 </w:t>
      </w:r>
      <w:r>
        <w:rPr>
          <w:rFonts w:ascii="Times New Roman"/>
          <w:b w:val="false"/>
          <w:i w:val="false"/>
          <w:color w:val="ff0000"/>
          <w:sz w:val="28"/>
        </w:rPr>
        <w:t>N 813</w:t>
      </w:r>
      <w:r>
        <w:rPr>
          <w:rFonts w:ascii="Times New Roman"/>
          <w:b w:val="false"/>
          <w:i w:val="false"/>
          <w:color w:val="ff0000"/>
          <w:sz w:val="28"/>
        </w:rPr>
        <w:t xml:space="preserve">;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27" w:id="23"/>
    <w:p>
      <w:pPr>
        <w:spacing w:after="0"/>
        <w:ind w:left="0"/>
        <w:jc w:val="both"/>
      </w:pPr>
      <w:r>
        <w:rPr>
          <w:rFonts w:ascii="Times New Roman"/>
          <w:b w:val="false"/>
          <w:i w:val="false"/>
          <w:color w:val="000000"/>
          <w:sz w:val="28"/>
        </w:rPr>
        <w:t xml:space="preserve">
       Әлеуметтік-кәсіпкерлік корпорацияларды құру идеясын алғаш рет Қазақстан Республикасының Президенті 2006 жылғы 1 наурыздағы "Қазақстанның әлемдегі бәсекеге барынша қабілетті 50 елдің қатарына кіру стратегиясы"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атап өткен. Осы Жолдауға, сондай-ақ Қазақстан Республикасының 2015 жылға дейінгі аумақтық даму стратегиясына сәйкес 2007 жылы Қазақстанда жеті ӘКК құрылды.</w:t>
      </w:r>
    </w:p>
    <w:bookmarkEnd w:id="23"/>
    <w:bookmarkStart w:name="z28" w:id="24"/>
    <w:p>
      <w:pPr>
        <w:spacing w:after="0"/>
        <w:ind w:left="0"/>
        <w:jc w:val="both"/>
      </w:pPr>
      <w:r>
        <w:rPr>
          <w:rFonts w:ascii="Times New Roman"/>
          <w:b w:val="false"/>
          <w:i w:val="false"/>
          <w:color w:val="000000"/>
          <w:sz w:val="28"/>
        </w:rPr>
        <w:t xml:space="preserve">
      "Әлеуметтік-кәсіпкерлік корпорациялардың мәселелері туралы" Қазақстан Республикасы Үкіметінің 2010 жылғы 31 наурыздағы № 266 </w:t>
      </w:r>
      <w:r>
        <w:rPr>
          <w:rFonts w:ascii="Times New Roman"/>
          <w:b w:val="false"/>
          <w:i w:val="false"/>
          <w:color w:val="000000"/>
          <w:sz w:val="28"/>
        </w:rPr>
        <w:t>қаулысына</w:t>
      </w:r>
      <w:r>
        <w:rPr>
          <w:rFonts w:ascii="Times New Roman"/>
          <w:b w:val="false"/>
          <w:i w:val="false"/>
          <w:color w:val="000000"/>
          <w:sz w:val="28"/>
        </w:rPr>
        <w:t xml:space="preserve"> сәйкес барлық ӘКК-лердің акцияларының мемлекеттік пакеттері облыстар, Астана және Алматы қалаларының арасында үлестірілді.</w:t>
      </w:r>
    </w:p>
    <w:bookmarkEnd w:id="24"/>
    <w:bookmarkStart w:name="z29" w:id="25"/>
    <w:p>
      <w:pPr>
        <w:spacing w:after="0"/>
        <w:ind w:left="0"/>
        <w:jc w:val="both"/>
      </w:pPr>
      <w:r>
        <w:rPr>
          <w:rFonts w:ascii="Times New Roman"/>
          <w:b w:val="false"/>
          <w:i w:val="false"/>
          <w:color w:val="000000"/>
          <w:sz w:val="28"/>
        </w:rPr>
        <w:t>
      "Мемлекеттік мүлік туралы" Қазақстан Республикасы Заңының қабылдануына байланысты бұл ӘКК-лер қайта ұйымдастырылып, Қазақстан Республикасында 16 ӘКК құрылды.</w:t>
      </w:r>
    </w:p>
    <w:bookmarkEnd w:id="25"/>
    <w:bookmarkStart w:name="z30" w:id="26"/>
    <w:p>
      <w:pPr>
        <w:spacing w:after="0"/>
        <w:ind w:left="0"/>
        <w:jc w:val="both"/>
      </w:pPr>
      <w:r>
        <w:rPr>
          <w:rFonts w:ascii="Times New Roman"/>
          <w:b w:val="false"/>
          <w:i w:val="false"/>
          <w:color w:val="000000"/>
          <w:sz w:val="28"/>
        </w:rPr>
        <w:t xml:space="preserve">
       </w:t>
      </w:r>
    </w:p>
    <w:bookmarkEnd w:id="26"/>
    <w:bookmarkStart w:name="z47" w:id="27"/>
    <w:p>
      <w:pPr>
        <w:spacing w:after="0"/>
        <w:ind w:left="0"/>
        <w:jc w:val="both"/>
      </w:pPr>
      <w:r>
        <w:rPr>
          <w:rFonts w:ascii="Times New Roman"/>
          <w:b w:val="false"/>
          <w:i w:val="false"/>
          <w:color w:val="000000"/>
          <w:sz w:val="28"/>
        </w:rPr>
        <w:t>
      Бүгінгі күні ӘКК қызметі кәсіпкерлік қызметті дамыту үшін қолайлы жағдайлар жасауға, өндірістердің жаңаларын құруға және қолданыстағыларын жаңғыртуға, инвестициялар тартуға, үкіметтің бастамаларын іске асыруға бағытталған.</w:t>
      </w:r>
    </w:p>
    <w:bookmarkEnd w:id="27"/>
    <w:bookmarkStart w:name="z48" w:id="28"/>
    <w:p>
      <w:pPr>
        <w:spacing w:after="0"/>
        <w:ind w:left="0"/>
        <w:jc w:val="both"/>
      </w:pPr>
      <w:r>
        <w:rPr>
          <w:rFonts w:ascii="Times New Roman"/>
          <w:b w:val="false"/>
          <w:i w:val="false"/>
          <w:color w:val="000000"/>
          <w:sz w:val="28"/>
        </w:rPr>
        <w:t>
      Сонымен қатар, ӘКК қызметінің жүйелі сипаты жоқ және жалпы олардың қызметінің бірыңғай тәсілі жоқ. ӘКК өңірлерді дамытудың пәрменді инвестициялық институты ретінде әлі де қалыптасу сатысында. ӘКК тиімсіздігі компанияларды ұдайы қайта ұйымдастырумен, акционерлердің ауысуымен, сондай-ақ шешілуі компаниялардың өзіне байланысты себептермен түсіндіріледі.</w:t>
      </w:r>
    </w:p>
    <w:bookmarkEnd w:id="28"/>
    <w:bookmarkStart w:name="z49" w:id="29"/>
    <w:p>
      <w:pPr>
        <w:spacing w:after="0"/>
        <w:ind w:left="0"/>
        <w:jc w:val="both"/>
      </w:pPr>
      <w:r>
        <w:rPr>
          <w:rFonts w:ascii="Times New Roman"/>
          <w:b w:val="false"/>
          <w:i w:val="false"/>
          <w:color w:val="000000"/>
          <w:sz w:val="28"/>
        </w:rPr>
        <w:t>
      ӘКК қызметінде мынадай проблемалар бар:</w:t>
      </w:r>
    </w:p>
    <w:bookmarkEnd w:id="29"/>
    <w:bookmarkStart w:name="z50" w:id="30"/>
    <w:p>
      <w:pPr>
        <w:spacing w:after="0"/>
        <w:ind w:left="0"/>
        <w:jc w:val="both"/>
      </w:pPr>
      <w:r>
        <w:rPr>
          <w:rFonts w:ascii="Times New Roman"/>
          <w:b w:val="false"/>
          <w:i w:val="false"/>
          <w:color w:val="000000"/>
          <w:sz w:val="28"/>
        </w:rPr>
        <w:t>
      1) коммерциялық және коммерциялық емес міндеттердің араласып кетуі, бұл ӘКК алдына басымдық қоюға мүмкіндік бермейді;</w:t>
      </w:r>
    </w:p>
    <w:bookmarkEnd w:id="30"/>
    <w:bookmarkStart w:name="z51" w:id="31"/>
    <w:p>
      <w:pPr>
        <w:spacing w:after="0"/>
        <w:ind w:left="0"/>
        <w:jc w:val="both"/>
      </w:pPr>
      <w:r>
        <w:rPr>
          <w:rFonts w:ascii="Times New Roman"/>
          <w:b w:val="false"/>
          <w:i w:val="false"/>
          <w:color w:val="000000"/>
          <w:sz w:val="28"/>
        </w:rPr>
        <w:t>
      2) даму жоспарларының бекітілмеуі және соның салдарынан инвестицияларды іске асыруда жүйеліліктің болмауы, нақты мамандандырылудың болмауы;</w:t>
      </w:r>
    </w:p>
    <w:bookmarkEnd w:id="31"/>
    <w:bookmarkStart w:name="z52" w:id="32"/>
    <w:p>
      <w:pPr>
        <w:spacing w:after="0"/>
        <w:ind w:left="0"/>
        <w:jc w:val="both"/>
      </w:pPr>
      <w:r>
        <w:rPr>
          <w:rFonts w:ascii="Times New Roman"/>
          <w:b w:val="false"/>
          <w:i w:val="false"/>
          <w:color w:val="000000"/>
          <w:sz w:val="28"/>
        </w:rPr>
        <w:t>
      3) ӘКК-нің көпшілігінің шығынды болуы;</w:t>
      </w:r>
    </w:p>
    <w:bookmarkEnd w:id="32"/>
    <w:bookmarkStart w:name="z53" w:id="33"/>
    <w:p>
      <w:pPr>
        <w:spacing w:after="0"/>
        <w:ind w:left="0"/>
        <w:jc w:val="both"/>
      </w:pPr>
      <w:r>
        <w:rPr>
          <w:rFonts w:ascii="Times New Roman"/>
          <w:b w:val="false"/>
          <w:i w:val="false"/>
          <w:color w:val="000000"/>
          <w:sz w:val="28"/>
        </w:rPr>
        <w:t>
      4) жобалардың оңтайлы емес және ауқымды салалық диапазоны, сондай-ақ жергілікті атқарушы органдар (бұдан әрі – ЖАО) берген әлеуметтік бағдарланған кәсіпорындардың болуы және соның нәтижесінде ӘКК күш-жігерінің "бекер жұмсалуы", салалық білімнің ұлғайтылмауы;</w:t>
      </w:r>
    </w:p>
    <w:bookmarkEnd w:id="33"/>
    <w:bookmarkStart w:name="z54" w:id="34"/>
    <w:p>
      <w:pPr>
        <w:spacing w:after="0"/>
        <w:ind w:left="0"/>
        <w:jc w:val="both"/>
      </w:pPr>
      <w:r>
        <w:rPr>
          <w:rFonts w:ascii="Times New Roman"/>
          <w:b w:val="false"/>
          <w:i w:val="false"/>
          <w:color w:val="000000"/>
          <w:sz w:val="28"/>
        </w:rPr>
        <w:t>
      5) үкіметтің жекелеген бастамаларын (микрокредит беру, тұрғын үймен қамтамасыз ету, азық-түлік қауіпсіздігі мәселелері және басқа да іс-шаралар бойынша) іске асыруға қатысу, қаржылық шығасылар және тәуекелдердің барабар болмауы;</w:t>
      </w:r>
    </w:p>
    <w:bookmarkEnd w:id="34"/>
    <w:bookmarkStart w:name="z55" w:id="35"/>
    <w:p>
      <w:pPr>
        <w:spacing w:after="0"/>
        <w:ind w:left="0"/>
        <w:jc w:val="both"/>
      </w:pPr>
      <w:r>
        <w:rPr>
          <w:rFonts w:ascii="Times New Roman"/>
          <w:b w:val="false"/>
          <w:i w:val="false"/>
          <w:color w:val="000000"/>
          <w:sz w:val="28"/>
        </w:rPr>
        <w:t>
      6) ӘКК-нің жеткіліксіз капиталдандырылуы (коммуналдық меншіктегі коммерциялық бағдарланған кәсіпорындарды беру; инвестициялық жобаларды іске асыру үшін инфрақұрылымдық желілермен қамтамасыз етілген жер учаскелерін әкімдіктердің беру қажеттілігі);</w:t>
      </w:r>
    </w:p>
    <w:bookmarkEnd w:id="35"/>
    <w:bookmarkStart w:name="z56" w:id="36"/>
    <w:p>
      <w:pPr>
        <w:spacing w:after="0"/>
        <w:ind w:left="0"/>
        <w:jc w:val="both"/>
      </w:pPr>
      <w:r>
        <w:rPr>
          <w:rFonts w:ascii="Times New Roman"/>
          <w:b w:val="false"/>
          <w:i w:val="false"/>
          <w:color w:val="000000"/>
          <w:sz w:val="28"/>
        </w:rPr>
        <w:t>
      7) әкімдіктер мен ӘКК-нің, ӘКК мен бизнестің, ӘКК мен қаржылық және қаржылық емес даму институттарының өзара белсенді іс-қимыл жасасуының жеткіліксіздігі, инвестициялық мүмкіндіктерді іздестіруде ӘКК белсенділігінің жеткіліксіз болуы;</w:t>
      </w:r>
    </w:p>
    <w:bookmarkEnd w:id="36"/>
    <w:bookmarkStart w:name="z57" w:id="37"/>
    <w:p>
      <w:pPr>
        <w:spacing w:after="0"/>
        <w:ind w:left="0"/>
        <w:jc w:val="both"/>
      </w:pPr>
      <w:r>
        <w:rPr>
          <w:rFonts w:ascii="Times New Roman"/>
          <w:b w:val="false"/>
          <w:i w:val="false"/>
          <w:color w:val="000000"/>
          <w:sz w:val="28"/>
        </w:rPr>
        <w:t>
      8) корпоративтік басқару деңгейінің төмен болуы;</w:t>
      </w:r>
    </w:p>
    <w:bookmarkEnd w:id="37"/>
    <w:bookmarkStart w:name="z58" w:id="38"/>
    <w:p>
      <w:pPr>
        <w:spacing w:after="0"/>
        <w:ind w:left="0"/>
        <w:jc w:val="both"/>
      </w:pPr>
      <w:r>
        <w:rPr>
          <w:rFonts w:ascii="Times New Roman"/>
          <w:b w:val="false"/>
          <w:i w:val="false"/>
          <w:color w:val="000000"/>
          <w:sz w:val="28"/>
        </w:rPr>
        <w:t>
      9) компанияның нәтижелілігін бағалаудың нақты критерийлерінің және персоналды ынталандырудың тиімді жүйесінің болмауы;</w:t>
      </w:r>
    </w:p>
    <w:bookmarkEnd w:id="38"/>
    <w:bookmarkStart w:name="z59" w:id="39"/>
    <w:p>
      <w:pPr>
        <w:spacing w:after="0"/>
        <w:ind w:left="0"/>
        <w:jc w:val="both"/>
      </w:pPr>
      <w:r>
        <w:rPr>
          <w:rFonts w:ascii="Times New Roman"/>
          <w:b w:val="false"/>
          <w:i w:val="false"/>
          <w:color w:val="000000"/>
          <w:sz w:val="28"/>
        </w:rPr>
        <w:t>
      10) активтерді басқаруда және инвестициялық шешімдер қабылдауда тәжірибенің жеткіліксіздігі және соның салдарынан инвестициялық портфель сапасының төмен болуы.</w:t>
      </w:r>
    </w:p>
    <w:bookmarkEnd w:id="39"/>
    <w:bookmarkStart w:name="z60" w:id="40"/>
    <w:p>
      <w:pPr>
        <w:spacing w:after="0"/>
        <w:ind w:left="0"/>
        <w:jc w:val="both"/>
      </w:pPr>
      <w:r>
        <w:rPr>
          <w:rFonts w:ascii="Times New Roman"/>
          <w:b w:val="false"/>
          <w:i w:val="false"/>
          <w:color w:val="000000"/>
          <w:sz w:val="28"/>
        </w:rPr>
        <w:t>
      Дегенмен, бүгінде ӘКК мүмкіндіктері де бар, олардың іске асырылуы аталған проблемаларды шешуге және өз өңірінің бәсекеге қабілеттілігін арттыру "локомотиві" атануға мүмкіндік береді.</w:t>
      </w:r>
    </w:p>
    <w:bookmarkEnd w:id="40"/>
    <w:bookmarkStart w:name="z171" w:id="41"/>
    <w:p>
      <w:pPr>
        <w:spacing w:after="0"/>
        <w:ind w:left="0"/>
        <w:jc w:val="both"/>
      </w:pPr>
      <w:r>
        <w:rPr>
          <w:rFonts w:ascii="Times New Roman"/>
          <w:b w:val="false"/>
          <w:i w:val="false"/>
          <w:color w:val="000000"/>
          <w:sz w:val="28"/>
        </w:rPr>
        <w:t>
      ӘКК өз қызметін даму жоспарын іске асыру арқылы жүзеге асырады.</w:t>
      </w:r>
    </w:p>
    <w:bookmarkEnd w:id="41"/>
    <w:bookmarkStart w:name="z61" w:id="42"/>
    <w:p>
      <w:pPr>
        <w:spacing w:after="0"/>
        <w:ind w:left="0"/>
        <w:jc w:val="left"/>
      </w:pPr>
      <w:r>
        <w:rPr>
          <w:rFonts w:ascii="Times New Roman"/>
          <w:b/>
          <w:i w:val="false"/>
          <w:color w:val="000000"/>
        </w:rPr>
        <w:t xml:space="preserve"> </w:t>
      </w:r>
      <w:r>
        <w:rPr>
          <w:rFonts w:ascii="Times New Roman"/>
          <w:b/>
          <w:i w:val="false"/>
          <w:color w:val="000000"/>
        </w:rPr>
        <w:t>ӘКК миссиясы, пайымы, мақсаттары және міндеттері</w:t>
      </w:r>
    </w:p>
    <w:bookmarkEnd w:id="42"/>
    <w:p>
      <w:pPr>
        <w:spacing w:after="0"/>
        <w:ind w:left="0"/>
        <w:jc w:val="both"/>
      </w:pPr>
      <w:r>
        <w:rPr>
          <w:rFonts w:ascii="Times New Roman"/>
          <w:b w:val="false"/>
          <w:i w:val="false"/>
          <w:color w:val="ff0000"/>
          <w:sz w:val="28"/>
        </w:rPr>
        <w:t xml:space="preserve">
      Ескерту. Кіші бөлімге өзгеріс енгізілді - ҚР Үкіметінің 13.05.2013 </w:t>
      </w:r>
      <w:r>
        <w:rPr>
          <w:rFonts w:ascii="Times New Roman"/>
          <w:b w:val="false"/>
          <w:i w:val="false"/>
          <w:color w:val="ff0000"/>
          <w:sz w:val="28"/>
        </w:rPr>
        <w:t>№ 476</w:t>
      </w:r>
      <w:r>
        <w:rPr>
          <w:rFonts w:ascii="Times New Roman"/>
          <w:b w:val="false"/>
          <w:i w:val="false"/>
          <w:color w:val="ff0000"/>
          <w:sz w:val="28"/>
        </w:rPr>
        <w:t xml:space="preserve">; 19.04.2019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қолданысқа енгізіледі) қаулыларымен.</w:t>
      </w:r>
    </w:p>
    <w:bookmarkStart w:name="z63" w:id="43"/>
    <w:p>
      <w:pPr>
        <w:spacing w:after="0"/>
        <w:ind w:left="0"/>
        <w:jc w:val="both"/>
      </w:pPr>
      <w:r>
        <w:rPr>
          <w:rFonts w:ascii="Times New Roman"/>
          <w:b w:val="false"/>
          <w:i w:val="false"/>
          <w:color w:val="000000"/>
          <w:sz w:val="28"/>
        </w:rPr>
        <w:t xml:space="preserve">
       ӘКК миссиясы </w:t>
      </w:r>
      <w:r>
        <w:rPr>
          <w:rFonts w:ascii="Times New Roman"/>
          <w:b/>
          <w:i w:val="false"/>
          <w:color w:val="000000"/>
          <w:sz w:val="28"/>
        </w:rPr>
        <w:t xml:space="preserve">– </w:t>
      </w:r>
      <w:r>
        <w:rPr>
          <w:rFonts w:ascii="Times New Roman"/>
          <w:b w:val="false"/>
          <w:i w:val="false"/>
          <w:color w:val="000000"/>
          <w:sz w:val="28"/>
        </w:rPr>
        <w:t>мемлекет пен бизнестің әріптестігі қағидаттарының негізінде өңірдің әлеуметтік-экономикалық дамуына жәрдемдесу.</w:t>
      </w:r>
    </w:p>
    <w:bookmarkEnd w:id="43"/>
    <w:bookmarkStart w:name="z64" w:id="44"/>
    <w:p>
      <w:pPr>
        <w:spacing w:after="0"/>
        <w:ind w:left="0"/>
        <w:jc w:val="both"/>
      </w:pPr>
      <w:r>
        <w:rPr>
          <w:rFonts w:ascii="Times New Roman"/>
          <w:b w:val="false"/>
          <w:i w:val="false"/>
          <w:color w:val="000000"/>
          <w:sz w:val="28"/>
        </w:rPr>
        <w:t>
      ӘКК пайымы – активтерді тиімді басқаратын, өңірдің өсу нүктелерінде экономикалық белсенділікті, оның ішінде инвестицияларды тарту арқылы ынталандыратын және бәсекеге қабілетті орнықты өндірістерді қалыптастыратын катализатор ретінде әрекет ететін өңірлік даму институты.</w:t>
      </w:r>
    </w:p>
    <w:bookmarkEnd w:id="44"/>
    <w:bookmarkStart w:name="z65" w:id="45"/>
    <w:p>
      <w:pPr>
        <w:spacing w:after="0"/>
        <w:ind w:left="0"/>
        <w:jc w:val="both"/>
      </w:pPr>
      <w:r>
        <w:rPr>
          <w:rFonts w:ascii="Times New Roman"/>
          <w:b w:val="false"/>
          <w:i w:val="false"/>
          <w:color w:val="000000"/>
          <w:sz w:val="28"/>
        </w:rPr>
        <w:t>
      Мақсаты – бизнес-бастамаларды қолдау және өңірдің өсу нүктелерінде экономикалық белсенділікті ынталандыру.</w:t>
      </w:r>
    </w:p>
    <w:bookmarkEnd w:id="45"/>
    <w:bookmarkStart w:name="z66" w:id="46"/>
    <w:p>
      <w:pPr>
        <w:spacing w:after="0"/>
        <w:ind w:left="0"/>
        <w:jc w:val="both"/>
      </w:pPr>
      <w:r>
        <w:rPr>
          <w:rFonts w:ascii="Times New Roman"/>
          <w:b w:val="false"/>
          <w:i w:val="false"/>
          <w:color w:val="000000"/>
          <w:sz w:val="28"/>
        </w:rPr>
        <w:t>
      Міндеттері:</w:t>
      </w:r>
    </w:p>
    <w:bookmarkEnd w:id="46"/>
    <w:bookmarkStart w:name="z67" w:id="47"/>
    <w:p>
      <w:pPr>
        <w:spacing w:after="0"/>
        <w:ind w:left="0"/>
        <w:jc w:val="both"/>
      </w:pPr>
      <w:r>
        <w:rPr>
          <w:rFonts w:ascii="Times New Roman"/>
          <w:b w:val="false"/>
          <w:i w:val="false"/>
          <w:color w:val="000000"/>
          <w:sz w:val="28"/>
        </w:rPr>
        <w:t>
      1. Өңір экономикасының басым секторларында (өсу нүктелерінде) бәсекеге қабілетті жаңа өндірістерді құру және жұмыс істеп тұрғандарын жаңғырту.</w:t>
      </w:r>
    </w:p>
    <w:bookmarkEnd w:id="47"/>
    <w:bookmarkStart w:name="z68" w:id="48"/>
    <w:p>
      <w:pPr>
        <w:spacing w:after="0"/>
        <w:ind w:left="0"/>
        <w:jc w:val="both"/>
      </w:pPr>
      <w:r>
        <w:rPr>
          <w:rFonts w:ascii="Times New Roman"/>
          <w:b w:val="false"/>
          <w:i w:val="false"/>
          <w:color w:val="000000"/>
          <w:sz w:val="28"/>
        </w:rPr>
        <w:t>
      2. Мемлекеттік активтерді іскерлік айналымға тартуды қамтамасыз ету, проблемалық активтерді сауықтыру және олардың базасында бәсекеге қабілетті өндірістерді дамыту.</w:t>
      </w:r>
    </w:p>
    <w:bookmarkEnd w:id="48"/>
    <w:bookmarkStart w:name="z69" w:id="49"/>
    <w:p>
      <w:pPr>
        <w:spacing w:after="0"/>
        <w:ind w:left="0"/>
        <w:jc w:val="both"/>
      </w:pPr>
      <w:r>
        <w:rPr>
          <w:rFonts w:ascii="Times New Roman"/>
          <w:b w:val="false"/>
          <w:i w:val="false"/>
          <w:color w:val="000000"/>
          <w:sz w:val="28"/>
        </w:rPr>
        <w:t>
      3. Алдыңғы қатарлы өндірістік және басқарушылық технологиялар мен стандарттарды енгізу.</w:t>
      </w:r>
    </w:p>
    <w:bookmarkEnd w:id="49"/>
    <w:bookmarkStart w:name="z70" w:id="50"/>
    <w:p>
      <w:pPr>
        <w:spacing w:after="0"/>
        <w:ind w:left="0"/>
        <w:jc w:val="both"/>
      </w:pPr>
      <w:r>
        <w:rPr>
          <w:rFonts w:ascii="Times New Roman"/>
          <w:b w:val="false"/>
          <w:i w:val="false"/>
          <w:color w:val="000000"/>
          <w:sz w:val="28"/>
        </w:rPr>
        <w:t>
      4. Активтердің құнын ұлғайту.</w:t>
      </w:r>
    </w:p>
    <w:bookmarkEnd w:id="50"/>
    <w:bookmarkStart w:name="z71" w:id="51"/>
    <w:p>
      <w:pPr>
        <w:spacing w:after="0"/>
        <w:ind w:left="0"/>
        <w:jc w:val="both"/>
      </w:pPr>
      <w:r>
        <w:rPr>
          <w:rFonts w:ascii="Times New Roman"/>
          <w:b w:val="false"/>
          <w:i w:val="false"/>
          <w:color w:val="000000"/>
          <w:sz w:val="28"/>
        </w:rPr>
        <w:t>
      5. Жаңадан басталатын бизнесті қолдау инфрақұрылымын (бизнес-инкубаторлар, технопарктер, индустриялық аймақтар) дамыту.</w:t>
      </w:r>
    </w:p>
    <w:bookmarkEnd w:id="51"/>
    <w:bookmarkStart w:name="z72" w:id="52"/>
    <w:p>
      <w:pPr>
        <w:spacing w:after="0"/>
        <w:ind w:left="0"/>
        <w:jc w:val="both"/>
      </w:pPr>
      <w:r>
        <w:rPr>
          <w:rFonts w:ascii="Times New Roman"/>
          <w:b w:val="false"/>
          <w:i w:val="false"/>
          <w:color w:val="000000"/>
          <w:sz w:val="28"/>
        </w:rPr>
        <w:t>
      6. Басым салалардағы кластерлерді дамыту, сондай-ақ өңірлердегі жүйе құрушы және ірі компаниялардың айналасында ШОБ дамыту бойынша серіктестік бағдарламаларды үйлестіру.</w:t>
      </w:r>
    </w:p>
    <w:bookmarkEnd w:id="52"/>
    <w:bookmarkStart w:name="z73" w:id="53"/>
    <w:p>
      <w:pPr>
        <w:spacing w:after="0"/>
        <w:ind w:left="0"/>
        <w:jc w:val="both"/>
      </w:pPr>
      <w:r>
        <w:rPr>
          <w:rFonts w:ascii="Times New Roman"/>
          <w:b w:val="false"/>
          <w:i w:val="false"/>
          <w:color w:val="000000"/>
          <w:sz w:val="28"/>
        </w:rPr>
        <w:t>
      7. Компания қызметінің шеңберінде бизнеске қаржылай емес қолдау көрсету.</w:t>
      </w:r>
    </w:p>
    <w:bookmarkEnd w:id="53"/>
    <w:bookmarkStart w:name="z74" w:id="54"/>
    <w:p>
      <w:pPr>
        <w:spacing w:after="0"/>
        <w:ind w:left="0"/>
        <w:jc w:val="both"/>
      </w:pPr>
      <w:r>
        <w:rPr>
          <w:rFonts w:ascii="Times New Roman"/>
          <w:b w:val="false"/>
          <w:i w:val="false"/>
          <w:color w:val="000000"/>
          <w:sz w:val="28"/>
        </w:rPr>
        <w:t>
      8. Бизнес-жобаларды іске асыру үшін мемлекеттік даму институттарымен ынтымақтастықты кеңейту.</w:t>
      </w:r>
    </w:p>
    <w:bookmarkEnd w:id="54"/>
    <w:bookmarkStart w:name="z75" w:id="55"/>
    <w:p>
      <w:pPr>
        <w:spacing w:after="0"/>
        <w:ind w:left="0"/>
        <w:jc w:val="both"/>
      </w:pPr>
      <w:r>
        <w:rPr>
          <w:rFonts w:ascii="Times New Roman"/>
          <w:b w:val="false"/>
          <w:i w:val="false"/>
          <w:color w:val="000000"/>
          <w:sz w:val="28"/>
        </w:rPr>
        <w:t>
      9. Портфельдік компаниялар арасында коммуникацияны және дағды алмасуды дамыту.</w:t>
      </w:r>
    </w:p>
    <w:bookmarkEnd w:id="55"/>
    <w:bookmarkStart w:name="z76" w:id="56"/>
    <w:p>
      <w:pPr>
        <w:spacing w:after="0"/>
        <w:ind w:left="0"/>
        <w:jc w:val="both"/>
      </w:pPr>
      <w:r>
        <w:rPr>
          <w:rFonts w:ascii="Times New Roman"/>
          <w:b w:val="false"/>
          <w:i w:val="false"/>
          <w:color w:val="000000"/>
          <w:sz w:val="28"/>
        </w:rPr>
        <w:t>
      10. Ішкі және сыртқы нарықтарда өнімдерді неғұрлым белсенді ілгерілету үшін өнімдерді брендтеуге жәрдемдесу.</w:t>
      </w:r>
    </w:p>
    <w:bookmarkEnd w:id="56"/>
    <w:bookmarkStart w:name="z172" w:id="57"/>
    <w:p>
      <w:pPr>
        <w:spacing w:after="0"/>
        <w:ind w:left="0"/>
        <w:jc w:val="both"/>
      </w:pPr>
      <w:r>
        <w:rPr>
          <w:rFonts w:ascii="Times New Roman"/>
          <w:b w:val="false"/>
          <w:i w:val="false"/>
          <w:color w:val="000000"/>
          <w:sz w:val="28"/>
        </w:rPr>
        <w:t>
      11. Перспективалы жобаларды іске асыру үшін өңірлерге отандық және шетелдік инвесторларды, оның ішінде мемлекеттік-жеке меншік әріптестік қағидаттарында тарту.</w:t>
      </w:r>
    </w:p>
    <w:bookmarkEnd w:id="57"/>
    <w:bookmarkStart w:name="z173" w:id="58"/>
    <w:p>
      <w:pPr>
        <w:spacing w:after="0"/>
        <w:ind w:left="0"/>
        <w:jc w:val="both"/>
      </w:pPr>
      <w:r>
        <w:rPr>
          <w:rFonts w:ascii="Times New Roman"/>
          <w:b w:val="false"/>
          <w:i w:val="false"/>
          <w:color w:val="000000"/>
          <w:sz w:val="28"/>
        </w:rPr>
        <w:t>
      12. Инвесторларға үлескерлік қаржыландыру, активтермен қатысу, сондай-ақ мемлекеттік бағдарламалар шеңберінде қаржыландыру алу арқылы жобаларды іске асыруда жәрдемдесу.</w:t>
      </w:r>
    </w:p>
    <w:bookmarkEnd w:id="58"/>
    <w:bookmarkStart w:name="z174" w:id="59"/>
    <w:p>
      <w:pPr>
        <w:spacing w:after="0"/>
        <w:ind w:left="0"/>
        <w:jc w:val="both"/>
      </w:pPr>
      <w:r>
        <w:rPr>
          <w:rFonts w:ascii="Times New Roman"/>
          <w:b w:val="false"/>
          <w:i w:val="false"/>
          <w:color w:val="000000"/>
          <w:sz w:val="28"/>
        </w:rPr>
        <w:t>
      13. Акционерлер белгілеген өзге де міндеттер.</w:t>
      </w:r>
    </w:p>
    <w:bookmarkEnd w:id="59"/>
    <w:bookmarkStart w:name="z77" w:id="60"/>
    <w:p>
      <w:pPr>
        <w:spacing w:after="0"/>
        <w:ind w:left="0"/>
        <w:jc w:val="left"/>
      </w:pPr>
      <w:r>
        <w:rPr>
          <w:rFonts w:ascii="Times New Roman"/>
          <w:b/>
          <w:i w:val="false"/>
          <w:color w:val="000000"/>
        </w:rPr>
        <w:t xml:space="preserve"> Орындау кезеңі мен күтілетін нәтижелер</w:t>
      </w:r>
    </w:p>
    <w:bookmarkEnd w:id="60"/>
    <w:bookmarkStart w:name="z78" w:id="61"/>
    <w:p>
      <w:pPr>
        <w:spacing w:after="0"/>
        <w:ind w:left="0"/>
        <w:jc w:val="both"/>
      </w:pPr>
      <w:r>
        <w:rPr>
          <w:rFonts w:ascii="Times New Roman"/>
          <w:b w:val="false"/>
          <w:i w:val="false"/>
          <w:color w:val="000000"/>
          <w:sz w:val="28"/>
        </w:rPr>
        <w:t>
      Тұжырымдаманы іске асыру екі кезеңде жүзеге асырылатын болады:</w:t>
      </w:r>
    </w:p>
    <w:bookmarkEnd w:id="61"/>
    <w:bookmarkStart w:name="z79" w:id="62"/>
    <w:p>
      <w:pPr>
        <w:spacing w:after="0"/>
        <w:ind w:left="0"/>
        <w:jc w:val="both"/>
      </w:pPr>
      <w:r>
        <w:rPr>
          <w:rFonts w:ascii="Times New Roman"/>
          <w:b w:val="false"/>
          <w:i w:val="false"/>
          <w:color w:val="000000"/>
          <w:sz w:val="28"/>
        </w:rPr>
        <w:t>
      1-кезең – 2013 – 2014 жылдар.</w:t>
      </w:r>
    </w:p>
    <w:bookmarkEnd w:id="62"/>
    <w:bookmarkStart w:name="z80" w:id="63"/>
    <w:p>
      <w:pPr>
        <w:spacing w:after="0"/>
        <w:ind w:left="0"/>
        <w:jc w:val="both"/>
      </w:pPr>
      <w:r>
        <w:rPr>
          <w:rFonts w:ascii="Times New Roman"/>
          <w:b w:val="false"/>
          <w:i w:val="false"/>
          <w:color w:val="000000"/>
          <w:sz w:val="28"/>
        </w:rPr>
        <w:t>
      Бірінші кезеңде Қазақстан Республикасының қолданыстағы заңнамасына ӘКК қызметіне қатысты мәселелер бойынша өзгерістер мен толықтырулар енгізілетін болады, сондай-ақ корпорациялардың шығынсыз деңгейге шығуы қамтамасыз етіледі.</w:t>
      </w:r>
    </w:p>
    <w:bookmarkEnd w:id="63"/>
    <w:bookmarkStart w:name="z81" w:id="64"/>
    <w:p>
      <w:pPr>
        <w:spacing w:after="0"/>
        <w:ind w:left="0"/>
        <w:jc w:val="both"/>
      </w:pPr>
      <w:r>
        <w:rPr>
          <w:rFonts w:ascii="Times New Roman"/>
          <w:b w:val="false"/>
          <w:i w:val="false"/>
          <w:color w:val="000000"/>
          <w:sz w:val="28"/>
        </w:rPr>
        <w:t>
      2-кезең – 2015 – 2020 жылдар.</w:t>
      </w:r>
    </w:p>
    <w:bookmarkEnd w:id="64"/>
    <w:bookmarkStart w:name="z82" w:id="65"/>
    <w:p>
      <w:pPr>
        <w:spacing w:after="0"/>
        <w:ind w:left="0"/>
        <w:jc w:val="both"/>
      </w:pPr>
      <w:r>
        <w:rPr>
          <w:rFonts w:ascii="Times New Roman"/>
          <w:b w:val="false"/>
          <w:i w:val="false"/>
          <w:color w:val="000000"/>
          <w:sz w:val="28"/>
        </w:rPr>
        <w:t>
      Екінші кезеңде ӘКК алдына қойылған мақсаттар мен міндеттерге қол жеткізу бойынша толық ауқымды тиімді жұмыс жүзеге асырылатын болады, бұларды іске асыру мынадай нәтижелерге қол жеткізуге мүмкіндік береді:</w:t>
      </w:r>
    </w:p>
    <w:bookmarkEnd w:id="65"/>
    <w:bookmarkStart w:name="z83" w:id="66"/>
    <w:p>
      <w:pPr>
        <w:spacing w:after="0"/>
        <w:ind w:left="0"/>
        <w:jc w:val="both"/>
      </w:pPr>
      <w:r>
        <w:rPr>
          <w:rFonts w:ascii="Times New Roman"/>
          <w:b w:val="false"/>
          <w:i w:val="false"/>
          <w:color w:val="000000"/>
          <w:sz w:val="28"/>
        </w:rPr>
        <w:t>
      1) бәсекеге қабілетті жаңа өндірістерді құру;</w:t>
      </w:r>
    </w:p>
    <w:bookmarkEnd w:id="66"/>
    <w:bookmarkStart w:name="z84" w:id="67"/>
    <w:p>
      <w:pPr>
        <w:spacing w:after="0"/>
        <w:ind w:left="0"/>
        <w:jc w:val="both"/>
      </w:pPr>
      <w:r>
        <w:rPr>
          <w:rFonts w:ascii="Times New Roman"/>
          <w:b w:val="false"/>
          <w:i w:val="false"/>
          <w:color w:val="000000"/>
          <w:sz w:val="28"/>
        </w:rPr>
        <w:t>
      2) өңірлерде жұмыс орындарының санын ұлғайту;</w:t>
      </w:r>
    </w:p>
    <w:bookmarkEnd w:id="67"/>
    <w:bookmarkStart w:name="z85" w:id="68"/>
    <w:p>
      <w:pPr>
        <w:spacing w:after="0"/>
        <w:ind w:left="0"/>
        <w:jc w:val="both"/>
      </w:pPr>
      <w:r>
        <w:rPr>
          <w:rFonts w:ascii="Times New Roman"/>
          <w:b w:val="false"/>
          <w:i w:val="false"/>
          <w:color w:val="000000"/>
          <w:sz w:val="28"/>
        </w:rPr>
        <w:t>
      3) берілген және жаңадан құрылған ұйымдардың өнімділігін 2011 жылдың көрсеткіштерімен салыстырғанда 2015 жылдың соңына қарай 1,5 есе, 2020 жылға қарай 2 есеге жоғарылату;</w:t>
      </w:r>
    </w:p>
    <w:bookmarkEnd w:id="68"/>
    <w:bookmarkStart w:name="z86" w:id="69"/>
    <w:p>
      <w:pPr>
        <w:spacing w:after="0"/>
        <w:ind w:left="0"/>
        <w:jc w:val="both"/>
      </w:pPr>
      <w:r>
        <w:rPr>
          <w:rFonts w:ascii="Times New Roman"/>
          <w:b w:val="false"/>
          <w:i w:val="false"/>
          <w:color w:val="000000"/>
          <w:sz w:val="28"/>
        </w:rPr>
        <w:t xml:space="preserve">
      4) ӘКК инвестициялық портфелі көлемінің жыл сайынғы өсімі 2015 жылдан бастап 3-5%-дан кем болмайды; </w:t>
      </w:r>
    </w:p>
    <w:bookmarkEnd w:id="69"/>
    <w:bookmarkStart w:name="z87" w:id="70"/>
    <w:p>
      <w:pPr>
        <w:spacing w:after="0"/>
        <w:ind w:left="0"/>
        <w:jc w:val="both"/>
      </w:pPr>
      <w:r>
        <w:rPr>
          <w:rFonts w:ascii="Times New Roman"/>
          <w:b w:val="false"/>
          <w:i w:val="false"/>
          <w:color w:val="000000"/>
          <w:sz w:val="28"/>
        </w:rPr>
        <w:t>
      5) қосылған құны жоғары экспортқа бағдарланған отандық өнімді сату, кәсіпкерлік субъектілері өнімдерінің бәсекеге қабілеттілігін жоғарылату.</w:t>
      </w:r>
    </w:p>
    <w:bookmarkEnd w:id="70"/>
    <w:bookmarkStart w:name="z88" w:id="71"/>
    <w:p>
      <w:pPr>
        <w:spacing w:after="0"/>
        <w:ind w:left="0"/>
        <w:jc w:val="both"/>
      </w:pPr>
      <w:r>
        <w:rPr>
          <w:rFonts w:ascii="Times New Roman"/>
          <w:b w:val="false"/>
          <w:i w:val="false"/>
          <w:color w:val="000000"/>
          <w:sz w:val="28"/>
        </w:rPr>
        <w:t>
      Сондай-ақ ӘКК берілген компаниялардың нәтижелілігін басқару жүйесін жақсартуды қамтамасыз етеді, олардың қызметінің тиімділігін арттырады, корпоративтік басқарудың озық стандарттарын енгізеді.</w:t>
      </w:r>
    </w:p>
    <w:bookmarkEnd w:id="71"/>
    <w:bookmarkStart w:name="z89" w:id="72"/>
    <w:p>
      <w:pPr>
        <w:spacing w:after="0"/>
        <w:ind w:left="0"/>
        <w:jc w:val="both"/>
      </w:pPr>
      <w:r>
        <w:rPr>
          <w:rFonts w:ascii="Times New Roman"/>
          <w:b w:val="false"/>
          <w:i w:val="false"/>
          <w:color w:val="000000"/>
          <w:sz w:val="28"/>
        </w:rPr>
        <w:t>
      Жарғылық капиталдағы үлесті (акциялар пакеттерін) сату, оның ішінде қор нарығы арқылы сату жолымен кейіннен бәсекелі ортаға беру үшін бәсекеге неғұрлым қабілетті және қаржылық тұрғыдан орнықты компаниялар біртіндеп іріктелетін болады. Бұл шаралар елдің қор нарығын және өңірлердегі инвестициялық мәдениетті дамытуға мүмкіндік береді.</w:t>
      </w:r>
    </w:p>
    <w:bookmarkEnd w:id="72"/>
    <w:bookmarkStart w:name="z90" w:id="73"/>
    <w:p>
      <w:pPr>
        <w:spacing w:after="0"/>
        <w:ind w:left="0"/>
        <w:jc w:val="left"/>
      </w:pPr>
      <w:r>
        <w:rPr>
          <w:rFonts w:ascii="Times New Roman"/>
          <w:b/>
          <w:i w:val="false"/>
          <w:color w:val="000000"/>
        </w:rPr>
        <w:t xml:space="preserve"> 2. ӘКК дамытудың негізгі қағидаттары мен жалпы тәсілдері</w:t>
      </w:r>
      <w:r>
        <w:br/>
      </w:r>
      <w:r>
        <w:rPr>
          <w:rFonts w:ascii="Times New Roman"/>
          <w:b/>
          <w:i w:val="false"/>
          <w:color w:val="000000"/>
        </w:rPr>
        <w:t>ӘКК қызметінің негізгі қағидаттары</w:t>
      </w:r>
    </w:p>
    <w:bookmarkEnd w:id="73"/>
    <w:bookmarkStart w:name="z92" w:id="74"/>
    <w:p>
      <w:pPr>
        <w:spacing w:after="0"/>
        <w:ind w:left="0"/>
        <w:jc w:val="both"/>
      </w:pPr>
      <w:r>
        <w:rPr>
          <w:rFonts w:ascii="Times New Roman"/>
          <w:b w:val="false"/>
          <w:i w:val="false"/>
          <w:color w:val="000000"/>
          <w:sz w:val="28"/>
        </w:rPr>
        <w:t>
      ӘКК-ні одан әрі дамыту үшін ӘКК қызметінің мынадай негізгі қағидаттарын айқындау қажет:</w:t>
      </w:r>
    </w:p>
    <w:bookmarkEnd w:id="74"/>
    <w:bookmarkStart w:name="z93" w:id="75"/>
    <w:p>
      <w:pPr>
        <w:spacing w:after="0"/>
        <w:ind w:left="0"/>
        <w:jc w:val="both"/>
      </w:pPr>
      <w:r>
        <w:rPr>
          <w:rFonts w:ascii="Times New Roman"/>
          <w:b w:val="false"/>
          <w:i w:val="false"/>
          <w:color w:val="000000"/>
          <w:sz w:val="28"/>
        </w:rPr>
        <w:t>
      1. Жекеменшік сектормен әріптестік</w:t>
      </w:r>
    </w:p>
    <w:bookmarkEnd w:id="75"/>
    <w:bookmarkStart w:name="z94" w:id="76"/>
    <w:p>
      <w:pPr>
        <w:spacing w:after="0"/>
        <w:ind w:left="0"/>
        <w:jc w:val="both"/>
      </w:pPr>
      <w:r>
        <w:rPr>
          <w:rFonts w:ascii="Times New Roman"/>
          <w:b w:val="false"/>
          <w:i w:val="false"/>
          <w:color w:val="000000"/>
          <w:sz w:val="28"/>
        </w:rPr>
        <w:t>
      ӘКК жеке сектор орналаспаған немесе жеткіліксіз орналасқан кеңістікте тиімді жұмыс істеуі және бизнеспен бәсекеге түспей, оның дамуын ынталандыруы және өсуі үшін жағдайлар жасауы тиіс.</w:t>
      </w:r>
    </w:p>
    <w:bookmarkEnd w:id="76"/>
    <w:bookmarkStart w:name="z95" w:id="77"/>
    <w:p>
      <w:pPr>
        <w:spacing w:after="0"/>
        <w:ind w:left="0"/>
        <w:jc w:val="both"/>
      </w:pPr>
      <w:r>
        <w:rPr>
          <w:rFonts w:ascii="Times New Roman"/>
          <w:b w:val="false"/>
          <w:i w:val="false"/>
          <w:color w:val="000000"/>
          <w:sz w:val="28"/>
        </w:rPr>
        <w:t>
      2. Инвестицияларды белсенді басқару</w:t>
      </w:r>
    </w:p>
    <w:bookmarkEnd w:id="77"/>
    <w:bookmarkStart w:name="z96" w:id="78"/>
    <w:p>
      <w:pPr>
        <w:spacing w:after="0"/>
        <w:ind w:left="0"/>
        <w:jc w:val="both"/>
      </w:pPr>
      <w:r>
        <w:rPr>
          <w:rFonts w:ascii="Times New Roman"/>
          <w:b w:val="false"/>
          <w:i w:val="false"/>
          <w:color w:val="000000"/>
          <w:sz w:val="28"/>
        </w:rPr>
        <w:t>
      ӘКК портфельдік инвесторларға қарағанда, бизнесті дамытудың түйінді шешімдеріне бастама жасай отырып, белсенді акционер (қатысушы) рөлін орындауы тиіс.</w:t>
      </w:r>
    </w:p>
    <w:bookmarkEnd w:id="78"/>
    <w:bookmarkStart w:name="z97" w:id="79"/>
    <w:p>
      <w:pPr>
        <w:spacing w:after="0"/>
        <w:ind w:left="0"/>
        <w:jc w:val="both"/>
      </w:pPr>
      <w:r>
        <w:rPr>
          <w:rFonts w:ascii="Times New Roman"/>
          <w:b w:val="false"/>
          <w:i w:val="false"/>
          <w:color w:val="000000"/>
          <w:sz w:val="28"/>
        </w:rPr>
        <w:t>
      3. Шығындарды белсенді басқару</w:t>
      </w:r>
    </w:p>
    <w:bookmarkEnd w:id="79"/>
    <w:bookmarkStart w:name="z98" w:id="80"/>
    <w:p>
      <w:pPr>
        <w:spacing w:after="0"/>
        <w:ind w:left="0"/>
        <w:jc w:val="both"/>
      </w:pPr>
      <w:r>
        <w:rPr>
          <w:rFonts w:ascii="Times New Roman"/>
          <w:b w:val="false"/>
          <w:i w:val="false"/>
          <w:color w:val="000000"/>
          <w:sz w:val="28"/>
        </w:rPr>
        <w:t>
      ӘКК өз функцияларын жүзеге асыру барысында шығындарды барынша азайтуға ұмтылуы тиіс.</w:t>
      </w:r>
    </w:p>
    <w:bookmarkEnd w:id="80"/>
    <w:bookmarkStart w:name="z99" w:id="81"/>
    <w:p>
      <w:pPr>
        <w:spacing w:after="0"/>
        <w:ind w:left="0"/>
        <w:jc w:val="both"/>
      </w:pPr>
      <w:r>
        <w:rPr>
          <w:rFonts w:ascii="Times New Roman"/>
          <w:b w:val="false"/>
          <w:i w:val="false"/>
          <w:color w:val="000000"/>
          <w:sz w:val="28"/>
        </w:rPr>
        <w:t>
      4. Әлеуметтік жауапкершілік</w:t>
      </w:r>
    </w:p>
    <w:bookmarkEnd w:id="81"/>
    <w:bookmarkStart w:name="z100" w:id="82"/>
    <w:p>
      <w:pPr>
        <w:spacing w:after="0"/>
        <w:ind w:left="0"/>
        <w:jc w:val="both"/>
      </w:pPr>
      <w:r>
        <w:rPr>
          <w:rFonts w:ascii="Times New Roman"/>
          <w:b w:val="false"/>
          <w:i w:val="false"/>
          <w:color w:val="000000"/>
          <w:sz w:val="28"/>
        </w:rPr>
        <w:t>
      Әлеуметтік жауапкершілік қағидатын іске асыру мақсатында ӘКК дивидендтік саясат шеңберінде акционерлердің шешімі бойынша таза пайдасының бір бөлігін жергілікті бюджетке береді.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13.05.2013 </w:t>
      </w:r>
      <w:r>
        <w:rPr>
          <w:rFonts w:ascii="Times New Roman"/>
          <w:b w:val="false"/>
          <w:i w:val="false"/>
          <w:color w:val="000000"/>
          <w:sz w:val="28"/>
        </w:rPr>
        <w:t>№ 476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 w:id="83"/>
    <w:p>
      <w:pPr>
        <w:spacing w:after="0"/>
        <w:ind w:left="0"/>
        <w:jc w:val="both"/>
      </w:pPr>
      <w:r>
        <w:rPr>
          <w:rFonts w:ascii="Times New Roman"/>
          <w:b w:val="false"/>
          <w:i w:val="false"/>
          <w:color w:val="000000"/>
          <w:sz w:val="28"/>
        </w:rPr>
        <w:t>
       5. Бизнесті дамытуды жәрдемдесуге басқа да қатысушылармен әріптестік</w:t>
      </w:r>
    </w:p>
    <w:bookmarkEnd w:id="83"/>
    <w:bookmarkStart w:name="z102" w:id="84"/>
    <w:p>
      <w:pPr>
        <w:spacing w:after="0"/>
        <w:ind w:left="0"/>
        <w:jc w:val="both"/>
      </w:pPr>
      <w:r>
        <w:rPr>
          <w:rFonts w:ascii="Times New Roman"/>
          <w:b w:val="false"/>
          <w:i w:val="false"/>
          <w:color w:val="000000"/>
          <w:sz w:val="28"/>
        </w:rPr>
        <w:t>
      ӘКК қайталануды болдырмау және күш-жігердің бірігуін қамтамасыз ету үшін қаржы және қаржылық емес даму институттарымен, мемлекет қатысатын компаниялармен, екінші деңгейдегі банктермен белсенді өзара іс-қимыл жасауы тиіс.</w:t>
      </w:r>
    </w:p>
    <w:bookmarkEnd w:id="84"/>
    <w:bookmarkStart w:name="z103" w:id="85"/>
    <w:p>
      <w:pPr>
        <w:spacing w:after="0"/>
        <w:ind w:left="0"/>
        <w:jc w:val="both"/>
      </w:pPr>
      <w:r>
        <w:rPr>
          <w:rFonts w:ascii="Times New Roman"/>
          <w:b w:val="false"/>
          <w:i w:val="false"/>
          <w:color w:val="000000"/>
          <w:sz w:val="28"/>
        </w:rPr>
        <w:t>
      Тәжірибе алмасу, проблемалық мәселелерді шешу және үздік тәжірибемен таныстыру үшін ӘКК дөңгелек үстелдерін жыл сайын өткізу. ӘКК сондай-ақ мүдделі тараптармен өзара іс-қимыл жасау үшін интернет-ресурстарын белсенді пайдалануы қажет.</w:t>
      </w:r>
    </w:p>
    <w:bookmarkEnd w:id="85"/>
    <w:bookmarkStart w:name="z104" w:id="86"/>
    <w:p>
      <w:pPr>
        <w:spacing w:after="0"/>
        <w:ind w:left="0"/>
        <w:jc w:val="left"/>
      </w:pPr>
      <w:r>
        <w:rPr>
          <w:rFonts w:ascii="Times New Roman"/>
          <w:b/>
          <w:i w:val="false"/>
          <w:color w:val="000000"/>
        </w:rPr>
        <w:t xml:space="preserve"> ӘКК дамытудың жалпы тәсілдері</w:t>
      </w:r>
    </w:p>
    <w:bookmarkEnd w:id="86"/>
    <w:p>
      <w:pPr>
        <w:spacing w:after="0"/>
        <w:ind w:left="0"/>
        <w:jc w:val="both"/>
      </w:pPr>
      <w:r>
        <w:rPr>
          <w:rFonts w:ascii="Times New Roman"/>
          <w:b w:val="false"/>
          <w:i w:val="false"/>
          <w:color w:val="ff0000"/>
          <w:sz w:val="28"/>
        </w:rPr>
        <w:t xml:space="preserve">
      Ескерту. Кіші бөлімге өзгеріс енгізілді - ҚР Үкіметінің 13.05.2013 </w:t>
      </w:r>
      <w:r>
        <w:rPr>
          <w:rFonts w:ascii="Times New Roman"/>
          <w:b w:val="false"/>
          <w:i w:val="false"/>
          <w:color w:val="ff0000"/>
          <w:sz w:val="28"/>
        </w:rPr>
        <w:t>№ 476</w:t>
      </w:r>
      <w:r>
        <w:rPr>
          <w:rFonts w:ascii="Times New Roman"/>
          <w:b w:val="false"/>
          <w:i w:val="false"/>
          <w:color w:val="ff0000"/>
          <w:sz w:val="28"/>
        </w:rPr>
        <w:t xml:space="preserve"> қаулысымен.</w:t>
      </w:r>
    </w:p>
    <w:bookmarkStart w:name="z105" w:id="87"/>
    <w:p>
      <w:pPr>
        <w:spacing w:after="0"/>
        <w:ind w:left="0"/>
        <w:jc w:val="both"/>
      </w:pPr>
      <w:r>
        <w:rPr>
          <w:rFonts w:ascii="Times New Roman"/>
          <w:b w:val="false"/>
          <w:i w:val="false"/>
          <w:color w:val="000000"/>
          <w:sz w:val="28"/>
        </w:rPr>
        <w:t>
       Инвестициялық қызмет</w:t>
      </w:r>
    </w:p>
    <w:bookmarkEnd w:id="87"/>
    <w:bookmarkStart w:name="z106" w:id="88"/>
    <w:p>
      <w:pPr>
        <w:spacing w:after="0"/>
        <w:ind w:left="0"/>
        <w:jc w:val="both"/>
      </w:pPr>
      <w:r>
        <w:rPr>
          <w:rFonts w:ascii="Times New Roman"/>
          <w:b w:val="false"/>
          <w:i w:val="false"/>
          <w:color w:val="000000"/>
          <w:sz w:val="28"/>
        </w:rPr>
        <w:t>
      ӘКК тіршілікке бейім бастамаларды қолдай отырып, өңірде бизнестің іскерлік белсенділігінің катализаторына айналуы тиіс.</w:t>
      </w:r>
    </w:p>
    <w:bookmarkEnd w:id="88"/>
    <w:bookmarkStart w:name="z107" w:id="89"/>
    <w:p>
      <w:pPr>
        <w:spacing w:after="0"/>
        <w:ind w:left="0"/>
        <w:jc w:val="both"/>
      </w:pPr>
      <w:r>
        <w:rPr>
          <w:rFonts w:ascii="Times New Roman"/>
          <w:b w:val="false"/>
          <w:i w:val="false"/>
          <w:color w:val="000000"/>
          <w:sz w:val="28"/>
        </w:rPr>
        <w:t>
      Инвестициялық қызметтің түйінді қағидаты – бизнеспен бәсекеге түспей, жобаларды онымен ынтымақтаса отырып іске асыру.</w:t>
      </w:r>
    </w:p>
    <w:bookmarkEnd w:id="89"/>
    <w:bookmarkStart w:name="z108" w:id="90"/>
    <w:p>
      <w:pPr>
        <w:spacing w:after="0"/>
        <w:ind w:left="0"/>
        <w:jc w:val="both"/>
      </w:pPr>
      <w:r>
        <w:rPr>
          <w:rFonts w:ascii="Times New Roman"/>
          <w:b w:val="false"/>
          <w:i w:val="false"/>
          <w:color w:val="000000"/>
          <w:sz w:val="28"/>
        </w:rPr>
        <w:t>
      Аумақтарды дамыту бағдарламасы ұлттық және халықаралық нарықтарда дұрыс жайғастыру үшін өңірдің бәсекелік артықшылықтарын, өсу нүктелерін айқындайды. ӘКК инвестициялар мен күш-жігерді біріктіре отырып, өсу нүктелерінде бизнестің дамуына түрткі болады.</w:t>
      </w:r>
    </w:p>
    <w:bookmarkEnd w:id="90"/>
    <w:p>
      <w:pPr>
        <w:spacing w:after="0"/>
        <w:ind w:left="0"/>
        <w:jc w:val="both"/>
      </w:pPr>
      <w:r>
        <w:rPr>
          <w:rFonts w:ascii="Times New Roman"/>
          <w:b w:val="false"/>
          <w:i w:val="false"/>
          <w:color w:val="000000"/>
          <w:sz w:val="28"/>
        </w:rPr>
        <w:t>
      ӘКК өңірлердің негізгі мамандануын ескере отырып, ЖАО өңірлік даму карталарын әзірлеуге және инвесторларды тарту үшін перспективалы және бәсекеге қабілетті жобалардың тізбесін қалыптастыруға белсенді қатысады.</w:t>
      </w:r>
    </w:p>
    <w:bookmarkStart w:name="z109" w:id="91"/>
    <w:p>
      <w:pPr>
        <w:spacing w:after="0"/>
        <w:ind w:left="0"/>
        <w:jc w:val="both"/>
      </w:pPr>
      <w:r>
        <w:rPr>
          <w:rFonts w:ascii="Times New Roman"/>
          <w:b w:val="false"/>
          <w:i w:val="false"/>
          <w:color w:val="000000"/>
          <w:sz w:val="28"/>
        </w:rPr>
        <w:t>
      Әрбір ӘКК-нің қызметі тиісті аумақтарды дамыту бағдарламаларында айқындалған экономиканың басым салаларында өз өңірі үшін перспективалы, тіршілікке бейім, бәсекеге қабілетті жобаларды іске асыруға бағытталған.</w:t>
      </w:r>
    </w:p>
    <w:bookmarkEnd w:id="91"/>
    <w:bookmarkStart w:name="z110" w:id="92"/>
    <w:p>
      <w:pPr>
        <w:spacing w:after="0"/>
        <w:ind w:left="0"/>
        <w:jc w:val="both"/>
      </w:pPr>
      <w:r>
        <w:rPr>
          <w:rFonts w:ascii="Times New Roman"/>
          <w:b w:val="false"/>
          <w:i w:val="false"/>
          <w:color w:val="000000"/>
          <w:sz w:val="28"/>
        </w:rPr>
        <w:t>
      Бұл басым салаларда дағдылардың, іскерлік байланыстардың және тәжірибенің шоғырлануына әкеледі, инвестициялық шешімдердің сапасын жақсартады, сондай-ақ өңірдің бәсекеге қабілеттілігіне неғұрлым қуатты әсер етеді.</w:t>
      </w:r>
    </w:p>
    <w:bookmarkEnd w:id="92"/>
    <w:bookmarkStart w:name="z111" w:id="93"/>
    <w:p>
      <w:pPr>
        <w:spacing w:after="0"/>
        <w:ind w:left="0"/>
        <w:jc w:val="both"/>
      </w:pPr>
      <w:r>
        <w:rPr>
          <w:rFonts w:ascii="Times New Roman"/>
          <w:b w:val="false"/>
          <w:i w:val="false"/>
          <w:color w:val="000000"/>
          <w:sz w:val="28"/>
        </w:rPr>
        <w:t>
      ӘКК инвестициялық жобаға бастапқы сатыда (start-up) немесе даму сатыларында кіруі тиіс.</w:t>
      </w:r>
    </w:p>
    <w:bookmarkEnd w:id="93"/>
    <w:bookmarkStart w:name="z112" w:id="94"/>
    <w:p>
      <w:pPr>
        <w:spacing w:after="0"/>
        <w:ind w:left="0"/>
        <w:jc w:val="both"/>
      </w:pPr>
      <w:r>
        <w:rPr>
          <w:rFonts w:ascii="Times New Roman"/>
          <w:b w:val="false"/>
          <w:i w:val="false"/>
          <w:color w:val="000000"/>
          <w:sz w:val="28"/>
        </w:rPr>
        <w:t>
      Инвестициялық жобадан шығу мынадай негізгі критерийлер бойынша жүзеге асырылуға тиіс:</w:t>
      </w:r>
    </w:p>
    <w:bookmarkEnd w:id="94"/>
    <w:bookmarkStart w:name="z113" w:id="95"/>
    <w:p>
      <w:pPr>
        <w:spacing w:after="0"/>
        <w:ind w:left="0"/>
        <w:jc w:val="both"/>
      </w:pPr>
      <w:r>
        <w:rPr>
          <w:rFonts w:ascii="Times New Roman"/>
          <w:b w:val="false"/>
          <w:i w:val="false"/>
          <w:color w:val="000000"/>
          <w:sz w:val="28"/>
        </w:rPr>
        <w:t>
      1) жобалық компаниядағы ӘКК акцияларын/үлесін сатудан алынған табыс ӘКК-нің жобалық компанияға қосқан инвестицияларын және осы инвестициялар бойынша сыйақы ставкасын жабады;</w:t>
      </w:r>
    </w:p>
    <w:bookmarkEnd w:id="95"/>
    <w:bookmarkStart w:name="z114" w:id="96"/>
    <w:p>
      <w:pPr>
        <w:spacing w:after="0"/>
        <w:ind w:left="0"/>
        <w:jc w:val="both"/>
      </w:pPr>
      <w:r>
        <w:rPr>
          <w:rFonts w:ascii="Times New Roman"/>
          <w:b w:val="false"/>
          <w:i w:val="false"/>
          <w:color w:val="000000"/>
          <w:sz w:val="28"/>
        </w:rPr>
        <w:t>
      2) жобалық компания инвестициялық жобаны ӘКК-нің қатысуынсыз іске асыру перспективаларына ие.</w:t>
      </w:r>
    </w:p>
    <w:bookmarkEnd w:id="96"/>
    <w:bookmarkStart w:name="z115" w:id="97"/>
    <w:p>
      <w:pPr>
        <w:spacing w:after="0"/>
        <w:ind w:left="0"/>
        <w:jc w:val="both"/>
      </w:pPr>
      <w:r>
        <w:rPr>
          <w:rFonts w:ascii="Times New Roman"/>
          <w:b w:val="false"/>
          <w:i w:val="false"/>
          <w:color w:val="000000"/>
          <w:sz w:val="28"/>
        </w:rPr>
        <w:t>
      Инвестициялық жобадан шығу ӘКК инвестицияларының құнсыздану тәуекелі туындаған жағдайда да жүзеге асырылуы мүмкін.</w:t>
      </w:r>
    </w:p>
    <w:bookmarkEnd w:id="97"/>
    <w:bookmarkStart w:name="z116" w:id="98"/>
    <w:p>
      <w:pPr>
        <w:spacing w:after="0"/>
        <w:ind w:left="0"/>
        <w:jc w:val="both"/>
      </w:pPr>
      <w:r>
        <w:rPr>
          <w:rFonts w:ascii="Times New Roman"/>
          <w:b w:val="false"/>
          <w:i w:val="false"/>
          <w:color w:val="000000"/>
          <w:sz w:val="28"/>
        </w:rPr>
        <w:t>
      ӘКК өзінің активтегі акциялар пакетін/қатысу үлесін сату шешімін нарықтық бағалау негізінде іске асыруы қажет. ӘКК актив сатып алу кезінде қарсы нарықтық бағалау жүргізуі қажет.</w:t>
      </w:r>
    </w:p>
    <w:bookmarkEnd w:id="98"/>
    <w:bookmarkStart w:name="z117" w:id="99"/>
    <w:p>
      <w:pPr>
        <w:spacing w:after="0"/>
        <w:ind w:left="0"/>
        <w:jc w:val="both"/>
      </w:pPr>
      <w:r>
        <w:rPr>
          <w:rFonts w:ascii="Times New Roman"/>
          <w:b w:val="false"/>
          <w:i w:val="false"/>
          <w:color w:val="000000"/>
          <w:sz w:val="28"/>
        </w:rPr>
        <w:t>
      Жер қойнауын пайдалану жобалары</w:t>
      </w:r>
    </w:p>
    <w:bookmarkEnd w:id="99"/>
    <w:bookmarkStart w:name="z118" w:id="100"/>
    <w:p>
      <w:pPr>
        <w:spacing w:after="0"/>
        <w:ind w:left="0"/>
        <w:jc w:val="both"/>
      </w:pPr>
      <w:r>
        <w:rPr>
          <w:rFonts w:ascii="Times New Roman"/>
          <w:b w:val="false"/>
          <w:i w:val="false"/>
          <w:color w:val="000000"/>
          <w:sz w:val="28"/>
        </w:rPr>
        <w:t>
      Жер қойнауын пайдалану саласында ӘКК жобаларға тек қана жер қойнауын пайдалану құқығымен қатысады. ӘКК-нің үлесі тәуелсіз нарықтық бағалау жүргізілгеннен кейін айқындалуы тиіс.</w:t>
      </w:r>
    </w:p>
    <w:bookmarkEnd w:id="100"/>
    <w:bookmarkStart w:name="z175" w:id="101"/>
    <w:p>
      <w:pPr>
        <w:spacing w:after="0"/>
        <w:ind w:left="0"/>
        <w:jc w:val="both"/>
      </w:pPr>
      <w:r>
        <w:rPr>
          <w:rFonts w:ascii="Times New Roman"/>
          <w:b w:val="false"/>
          <w:i w:val="false"/>
          <w:color w:val="000000"/>
          <w:sz w:val="28"/>
        </w:rPr>
        <w:t>
      ӘКК кең таралған пайдалы қазбалардың кен орындары, техногендік минералдық түзілімдер, жерасты сулары, сондай-ақ "Тау-Кен Самұрық" АҚ үшін қызығушылық тудырмайтын қатты пайдалы қазбалардың кен орындары бойынша пайдалану құқығы беріледі. ӘКК қатысуымен жер қойнауын пайдалану саласындағы жобаларды іске асыру кезінде ӘКК үлесі 49 %-дан аспауы тиіс.</w:t>
      </w:r>
    </w:p>
    <w:bookmarkEnd w:id="101"/>
    <w:bookmarkStart w:name="z119" w:id="102"/>
    <w:p>
      <w:pPr>
        <w:spacing w:after="0"/>
        <w:ind w:left="0"/>
        <w:jc w:val="both"/>
      </w:pPr>
      <w:r>
        <w:rPr>
          <w:rFonts w:ascii="Times New Roman"/>
          <w:b w:val="false"/>
          <w:i w:val="false"/>
          <w:color w:val="000000"/>
          <w:sz w:val="28"/>
        </w:rPr>
        <w:t>
      Корпоративтік басқару</w:t>
      </w:r>
    </w:p>
    <w:bookmarkEnd w:id="102"/>
    <w:bookmarkStart w:name="z120" w:id="103"/>
    <w:p>
      <w:pPr>
        <w:spacing w:after="0"/>
        <w:ind w:left="0"/>
        <w:jc w:val="both"/>
      </w:pPr>
      <w:r>
        <w:rPr>
          <w:rFonts w:ascii="Times New Roman"/>
          <w:b w:val="false"/>
          <w:i w:val="false"/>
          <w:color w:val="000000"/>
          <w:sz w:val="28"/>
        </w:rPr>
        <w:t>
      ӘКК басқарудың тиімді моделін қамтамасыз ету үшін озық әлемдік тәжірибеге сәйкес корпоративтік басқарудың стандарттары енгізілуі, оның ішінде ӘКК басшылары үшін оқыту бағдарламалары ұйымдастырылуы тиіс. ӘКК есептерін, оның ішінде Басқарманың (құпия ақпараттан басқа), Директорлар кеңесінің және ӘКК акционерлерінің шешімдерін жариялау керек, бұл тиімділікті қамтамасыз етуге және компаниялар қызметінің айқындылығын арттыруға ықпал етеді.</w:t>
      </w:r>
    </w:p>
    <w:bookmarkEnd w:id="103"/>
    <w:bookmarkStart w:name="z176" w:id="104"/>
    <w:p>
      <w:pPr>
        <w:spacing w:after="0"/>
        <w:ind w:left="0"/>
        <w:jc w:val="both"/>
      </w:pPr>
      <w:r>
        <w:rPr>
          <w:rFonts w:ascii="Times New Roman"/>
          <w:b w:val="false"/>
          <w:i w:val="false"/>
          <w:color w:val="000000"/>
          <w:sz w:val="28"/>
        </w:rPr>
        <w:t>
      ӘКК-ны олардың құрамына білікті, оның ішінде компания қызметінің бейініне сәйкес келетін, тізбесі біліктілік талаптарында көрсетілуі мүмкін дамушы нарықтардағы ірі компанияларда жұмыс тәжірибесі бар шетелдік қызметкерлерді кіргізу арқылы күшейту қажет.</w:t>
      </w:r>
    </w:p>
    <w:bookmarkEnd w:id="104"/>
    <w:bookmarkStart w:name="z177" w:id="105"/>
    <w:p>
      <w:pPr>
        <w:spacing w:after="0"/>
        <w:ind w:left="0"/>
        <w:jc w:val="both"/>
      </w:pPr>
      <w:r>
        <w:rPr>
          <w:rFonts w:ascii="Times New Roman"/>
          <w:b w:val="false"/>
          <w:i w:val="false"/>
          <w:color w:val="000000"/>
          <w:sz w:val="28"/>
        </w:rPr>
        <w:t>
      Бизнесте жұмыс тәжірибесі бар адамдарды, оның ішінде "Болашақ" бағдарламасының түлектерін тартуға бағдарлана отырып, ӘКК кадрлық саясатын қайта қарау керек.</w:t>
      </w:r>
    </w:p>
    <w:bookmarkEnd w:id="105"/>
    <w:bookmarkStart w:name="z121" w:id="106"/>
    <w:p>
      <w:pPr>
        <w:spacing w:after="0"/>
        <w:ind w:left="0"/>
        <w:jc w:val="both"/>
      </w:pPr>
      <w:r>
        <w:rPr>
          <w:rFonts w:ascii="Times New Roman"/>
          <w:b w:val="false"/>
          <w:i w:val="false"/>
          <w:color w:val="000000"/>
          <w:sz w:val="28"/>
        </w:rPr>
        <w:t>
      Тиімді менеджмент жүйесі енгізіледі, нарықтық жағдайда оның жұмыс істеуімен байланысты барлық тәуекелдерді анықтауға бағытталған ішкі бақылау және мониторинг тетіктері ретке келтіріледі.</w:t>
      </w:r>
    </w:p>
    <w:bookmarkEnd w:id="106"/>
    <w:bookmarkStart w:name="z122" w:id="107"/>
    <w:p>
      <w:pPr>
        <w:spacing w:after="0"/>
        <w:ind w:left="0"/>
        <w:jc w:val="left"/>
      </w:pPr>
      <w:r>
        <w:rPr>
          <w:rFonts w:ascii="Times New Roman"/>
          <w:b/>
          <w:i w:val="false"/>
          <w:color w:val="000000"/>
        </w:rPr>
        <w:t xml:space="preserve"> Әлеуметтік-кәсіпкерлік корпорациялардың мемлекеттік органдармен</w:t>
      </w:r>
      <w:r>
        <w:br/>
      </w:r>
      <w:r>
        <w:rPr>
          <w:rFonts w:ascii="Times New Roman"/>
          <w:b/>
          <w:i w:val="false"/>
          <w:color w:val="000000"/>
        </w:rPr>
        <w:t>және даму институттарымен өзара іс-қимыл жасау мәселелері</w:t>
      </w:r>
    </w:p>
    <w:bookmarkEnd w:id="107"/>
    <w:p>
      <w:pPr>
        <w:spacing w:after="0"/>
        <w:ind w:left="0"/>
        <w:jc w:val="both"/>
      </w:pPr>
      <w:r>
        <w:rPr>
          <w:rFonts w:ascii="Times New Roman"/>
          <w:b w:val="false"/>
          <w:i w:val="false"/>
          <w:color w:val="ff0000"/>
          <w:sz w:val="28"/>
        </w:rPr>
        <w:t xml:space="preserve">
      Ескерту. Кіші бөлімге өзгеріс енгізілді - ҚР Үкіметінің 13.05.2013 </w:t>
      </w:r>
      <w:r>
        <w:rPr>
          <w:rFonts w:ascii="Times New Roman"/>
          <w:b w:val="false"/>
          <w:i w:val="false"/>
          <w:color w:val="ff0000"/>
          <w:sz w:val="28"/>
        </w:rPr>
        <w:t>№ 476</w:t>
      </w:r>
      <w:r>
        <w:rPr>
          <w:rFonts w:ascii="Times New Roman"/>
          <w:b w:val="false"/>
          <w:i w:val="false"/>
          <w:color w:val="ff0000"/>
          <w:sz w:val="28"/>
        </w:rPr>
        <w:t xml:space="preserve">;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қолданысқа енгізіледі) қаулыларымен.</w:t>
      </w:r>
    </w:p>
    <w:bookmarkStart w:name="z123" w:id="108"/>
    <w:p>
      <w:pPr>
        <w:spacing w:after="0"/>
        <w:ind w:left="0"/>
        <w:jc w:val="both"/>
      </w:pPr>
      <w:r>
        <w:rPr>
          <w:rFonts w:ascii="Times New Roman"/>
          <w:b w:val="false"/>
          <w:i w:val="false"/>
          <w:color w:val="000000"/>
          <w:sz w:val="28"/>
        </w:rPr>
        <w:t>
       ЖАО мен ӘКК өзара іс-қимыл жасауы корпоративтік басқару қағидаттарына сәйкес жүзеге асырылады.</w:t>
      </w:r>
    </w:p>
    <w:bookmarkEnd w:id="108"/>
    <w:bookmarkStart w:name="z124" w:id="109"/>
    <w:p>
      <w:pPr>
        <w:spacing w:after="0"/>
        <w:ind w:left="0"/>
        <w:jc w:val="both"/>
      </w:pPr>
      <w:r>
        <w:rPr>
          <w:rFonts w:ascii="Times New Roman"/>
          <w:b w:val="false"/>
          <w:i w:val="false"/>
          <w:color w:val="000000"/>
          <w:sz w:val="28"/>
        </w:rPr>
        <w:t>
      ЖАО ӘКК басқаруды "</w:t>
      </w:r>
      <w:r>
        <w:rPr>
          <w:rFonts w:ascii="Times New Roman"/>
          <w:b w:val="false"/>
          <w:i w:val="false"/>
          <w:color w:val="000000"/>
          <w:sz w:val="28"/>
        </w:rPr>
        <w:t>Акционерлік қоғамдар туралы</w:t>
      </w:r>
      <w:r>
        <w:rPr>
          <w:rFonts w:ascii="Times New Roman"/>
          <w:b w:val="false"/>
          <w:i w:val="false"/>
          <w:color w:val="000000"/>
          <w:sz w:val="28"/>
        </w:rPr>
        <w:t>" және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заңдарында және/немесе ӘКК жарғыларында көзделген акционердің өкілеттіктерін іске асыру жолымен ғана жүзеге асырады.</w:t>
      </w:r>
    </w:p>
    <w:bookmarkEnd w:id="109"/>
    <w:bookmarkStart w:name="z125" w:id="110"/>
    <w:p>
      <w:pPr>
        <w:spacing w:after="0"/>
        <w:ind w:left="0"/>
        <w:jc w:val="both"/>
      </w:pPr>
      <w:r>
        <w:rPr>
          <w:rFonts w:ascii="Times New Roman"/>
          <w:b w:val="false"/>
          <w:i w:val="false"/>
          <w:color w:val="000000"/>
          <w:sz w:val="28"/>
        </w:rPr>
        <w:t>
      ЖАО ӘКК-ге мынадай талаптар қояды:</w:t>
      </w:r>
    </w:p>
    <w:bookmarkEnd w:id="110"/>
    <w:bookmarkStart w:name="z126" w:id="111"/>
    <w:p>
      <w:pPr>
        <w:spacing w:after="0"/>
        <w:ind w:left="0"/>
        <w:jc w:val="both"/>
      </w:pPr>
      <w:r>
        <w:rPr>
          <w:rFonts w:ascii="Times New Roman"/>
          <w:b w:val="false"/>
          <w:i w:val="false"/>
          <w:color w:val="000000"/>
          <w:sz w:val="28"/>
        </w:rPr>
        <w:t>
      1) мемлекет мүдделерін сақтау;</w:t>
      </w:r>
    </w:p>
    <w:bookmarkEnd w:id="111"/>
    <w:bookmarkStart w:name="z127" w:id="112"/>
    <w:p>
      <w:pPr>
        <w:spacing w:after="0"/>
        <w:ind w:left="0"/>
        <w:jc w:val="both"/>
      </w:pPr>
      <w:r>
        <w:rPr>
          <w:rFonts w:ascii="Times New Roman"/>
          <w:b w:val="false"/>
          <w:i w:val="false"/>
          <w:color w:val="000000"/>
          <w:sz w:val="28"/>
        </w:rPr>
        <w:t>
      2) ӘКК қызметінің табыстылығына, тиімділігіне, транспаренттігіне және есептілігіне ұмтылу;</w:t>
      </w:r>
    </w:p>
    <w:bookmarkEnd w:id="112"/>
    <w:bookmarkStart w:name="z128" w:id="113"/>
    <w:p>
      <w:pPr>
        <w:spacing w:after="0"/>
        <w:ind w:left="0"/>
        <w:jc w:val="both"/>
      </w:pPr>
      <w:r>
        <w:rPr>
          <w:rFonts w:ascii="Times New Roman"/>
          <w:b w:val="false"/>
          <w:i w:val="false"/>
          <w:color w:val="000000"/>
          <w:sz w:val="28"/>
        </w:rPr>
        <w:t>
      3) өзінің басқаруындағы және меншігіндегі активтердің тиімді басқарылуын қамтамасыз ету;</w:t>
      </w:r>
    </w:p>
    <w:bookmarkEnd w:id="113"/>
    <w:bookmarkStart w:name="z129" w:id="114"/>
    <w:p>
      <w:pPr>
        <w:spacing w:after="0"/>
        <w:ind w:left="0"/>
        <w:jc w:val="both"/>
      </w:pPr>
      <w:r>
        <w:rPr>
          <w:rFonts w:ascii="Times New Roman"/>
          <w:b w:val="false"/>
          <w:i w:val="false"/>
          <w:color w:val="000000"/>
          <w:sz w:val="28"/>
        </w:rPr>
        <w:t>
      4) ӘКК тобында корпоративтік басқарудың үздік тәжірибесін, оның ішінде үлгі құжаттарға сәйкес ішкі саясат пен регламенттерді қабылдау арқылы енгізу;</w:t>
      </w:r>
    </w:p>
    <w:bookmarkEnd w:id="114"/>
    <w:bookmarkStart w:name="z130" w:id="115"/>
    <w:p>
      <w:pPr>
        <w:spacing w:after="0"/>
        <w:ind w:left="0"/>
        <w:jc w:val="both"/>
      </w:pPr>
      <w:r>
        <w:rPr>
          <w:rFonts w:ascii="Times New Roman"/>
          <w:b w:val="false"/>
          <w:i w:val="false"/>
          <w:color w:val="000000"/>
          <w:sz w:val="28"/>
        </w:rPr>
        <w:t>
      5) ӘКК тобында инновациялық процестер мен технологиялардың әзірленуін және енгізілуін ынталандыру;</w:t>
      </w:r>
    </w:p>
    <w:bookmarkEnd w:id="115"/>
    <w:bookmarkStart w:name="z131" w:id="116"/>
    <w:p>
      <w:pPr>
        <w:spacing w:after="0"/>
        <w:ind w:left="0"/>
        <w:jc w:val="both"/>
      </w:pPr>
      <w:r>
        <w:rPr>
          <w:rFonts w:ascii="Times New Roman"/>
          <w:b w:val="false"/>
          <w:i w:val="false"/>
          <w:color w:val="000000"/>
          <w:sz w:val="28"/>
        </w:rPr>
        <w:t>
      6) өңірге инвестициялар тартуға қатысу.</w:t>
      </w:r>
    </w:p>
    <w:bookmarkEnd w:id="116"/>
    <w:bookmarkStart w:name="z132" w:id="117"/>
    <w:p>
      <w:pPr>
        <w:spacing w:after="0"/>
        <w:ind w:left="0"/>
        <w:jc w:val="both"/>
      </w:pPr>
      <w:r>
        <w:rPr>
          <w:rFonts w:ascii="Times New Roman"/>
          <w:b w:val="false"/>
          <w:i w:val="false"/>
          <w:color w:val="000000"/>
          <w:sz w:val="28"/>
        </w:rPr>
        <w:t>
      Кейіннен оңалту (сауықтыру), қайта құрылымдау және олардың негізінде бәсекеге қабілетті жаңа өндірістерді дамыту үшін қызметі коммерциялық бағдарланған сипаттағы барлық мемлекеттік активтер кезең-кезеңімен ЖАО-дан ӘКК-ге берілетін болады.</w:t>
      </w:r>
    </w:p>
    <w:bookmarkEnd w:id="117"/>
    <w:bookmarkStart w:name="z178" w:id="118"/>
    <w:p>
      <w:pPr>
        <w:spacing w:after="0"/>
        <w:ind w:left="0"/>
        <w:jc w:val="both"/>
      </w:pPr>
      <w:r>
        <w:rPr>
          <w:rFonts w:ascii="Times New Roman"/>
          <w:b w:val="false"/>
          <w:i w:val="false"/>
          <w:color w:val="000000"/>
          <w:sz w:val="28"/>
        </w:rPr>
        <w:t>
      Бұл ретте ӘКК-ке сауықтыру және қаржыландыру жоспарлары (бағдарламалары) бар проблемалық активтер ғана берілетін болады.</w:t>
      </w:r>
    </w:p>
    <w:bookmarkEnd w:id="118"/>
    <w:bookmarkStart w:name="z133" w:id="119"/>
    <w:p>
      <w:pPr>
        <w:spacing w:after="0"/>
        <w:ind w:left="0"/>
        <w:jc w:val="both"/>
      </w:pPr>
      <w:r>
        <w:rPr>
          <w:rFonts w:ascii="Times New Roman"/>
          <w:b w:val="false"/>
          <w:i w:val="false"/>
          <w:color w:val="000000"/>
          <w:sz w:val="28"/>
        </w:rPr>
        <w:t>
      Инвестициялық жобаларды іске асыру үшін ЖАО ӘКК-ге инфрақұрылымдық желілермен қамтамасыз етілген жер учаскелерінің берілуін, оның ішінде құрылып жатқан индустриялық аймақтар құратын ӘКК-не басқарудың берілуін қамтамасыз етеді.</w:t>
      </w:r>
    </w:p>
    <w:bookmarkEnd w:id="119"/>
    <w:bookmarkStart w:name="z134" w:id="120"/>
    <w:p>
      <w:pPr>
        <w:spacing w:after="0"/>
        <w:ind w:left="0"/>
        <w:jc w:val="both"/>
      </w:pPr>
      <w:r>
        <w:rPr>
          <w:rFonts w:ascii="Times New Roman"/>
          <w:b w:val="false"/>
          <w:i w:val="false"/>
          <w:color w:val="000000"/>
          <w:sz w:val="28"/>
        </w:rPr>
        <w:t>
      Әлеуметтік жауапкершілік қағидатын іске асыру мақсатында ӘКК дивидендтік саясат шеңберінде акционерлердің шешімі бойынша таза пайдасының бір бөлігін жергілікті бюджетке жібереді. ЖАО акционер ретінде бұл қаражатты әлеуметтік маңызы бар жобаларды іске асыруға жұмсайды.</w:t>
      </w:r>
    </w:p>
    <w:bookmarkEnd w:id="120"/>
    <w:bookmarkStart w:name="z135" w:id="121"/>
    <w:p>
      <w:pPr>
        <w:spacing w:after="0"/>
        <w:ind w:left="0"/>
        <w:jc w:val="both"/>
      </w:pPr>
      <w:r>
        <w:rPr>
          <w:rFonts w:ascii="Times New Roman"/>
          <w:b w:val="false"/>
          <w:i w:val="false"/>
          <w:color w:val="000000"/>
          <w:sz w:val="28"/>
        </w:rPr>
        <w:t>
      ӘКК өзіне жүктелген функциялар мен міндеттерге сәйкес жергілікті атқарушы органдармен, мемлекеттік жоспарлау, бюджеттік жоспарлау жөніндегі уәкілетті органдармен, индустрия және индустриялық-инновациялық даму, агроөнеркәсіп кешенін дамыту, халықты әлеуметтік қорғау, білім және ғылым, денсаулық сақтау, туризм, бәсекелестікті қорғау, жер қойнауын зерделеу және пайдалану саласындағы уәкілетті органдармен Қазақстан Республикасының заңнамасында белгіленген құзыреттілік шеңберінде белсенді және тиімді өзара іс-қимыл жасауға тиіс.</w:t>
      </w:r>
    </w:p>
    <w:bookmarkEnd w:id="121"/>
    <w:bookmarkStart w:name="z136" w:id="122"/>
    <w:p>
      <w:pPr>
        <w:spacing w:after="0"/>
        <w:ind w:left="0"/>
        <w:jc w:val="both"/>
      </w:pPr>
      <w:r>
        <w:rPr>
          <w:rFonts w:ascii="Times New Roman"/>
          <w:b w:val="false"/>
          <w:i w:val="false"/>
          <w:color w:val="000000"/>
          <w:sz w:val="28"/>
        </w:rPr>
        <w:t>
      ӘКК мемлекеттік бағдарламаларды іске асыруға мынадай:</w:t>
      </w:r>
    </w:p>
    <w:bookmarkEnd w:id="122"/>
    <w:bookmarkStart w:name="z137" w:id="123"/>
    <w:p>
      <w:pPr>
        <w:spacing w:after="0"/>
        <w:ind w:left="0"/>
        <w:jc w:val="both"/>
      </w:pPr>
      <w:r>
        <w:rPr>
          <w:rFonts w:ascii="Times New Roman"/>
          <w:b w:val="false"/>
          <w:i w:val="false"/>
          <w:color w:val="000000"/>
          <w:sz w:val="28"/>
        </w:rPr>
        <w:t>
      1) осы Тұжырымдама бойынша ӘКК міндеттеріне сәйкестігі;</w:t>
      </w:r>
    </w:p>
    <w:bookmarkEnd w:id="123"/>
    <w:bookmarkStart w:name="z138" w:id="124"/>
    <w:p>
      <w:pPr>
        <w:spacing w:after="0"/>
        <w:ind w:left="0"/>
        <w:jc w:val="both"/>
      </w:pPr>
      <w:r>
        <w:rPr>
          <w:rFonts w:ascii="Times New Roman"/>
          <w:b w:val="false"/>
          <w:i w:val="false"/>
          <w:color w:val="000000"/>
          <w:sz w:val="28"/>
        </w:rPr>
        <w:t>
      2) бағдарлама бюджетінің осы бағдарламаны іске асырумен байланысты ӘКК-нің ағымдағы шығыстарын толығымен өтеуі және ең аз пайданы қамтамасыз етуі;</w:t>
      </w:r>
    </w:p>
    <w:bookmarkEnd w:id="124"/>
    <w:bookmarkStart w:name="z139" w:id="125"/>
    <w:p>
      <w:pPr>
        <w:spacing w:after="0"/>
        <w:ind w:left="0"/>
        <w:jc w:val="both"/>
      </w:pPr>
      <w:r>
        <w:rPr>
          <w:rFonts w:ascii="Times New Roman"/>
          <w:b w:val="false"/>
          <w:i w:val="false"/>
          <w:color w:val="000000"/>
          <w:sz w:val="28"/>
        </w:rPr>
        <w:t>
      3) бағдарламаны іске асыру бойынша тәуекелдердің осы бағдарламаға барлық қатысушылар арасында тең бөлінуі;</w:t>
      </w:r>
    </w:p>
    <w:bookmarkEnd w:id="125"/>
    <w:bookmarkStart w:name="z140" w:id="126"/>
    <w:p>
      <w:pPr>
        <w:spacing w:after="0"/>
        <w:ind w:left="0"/>
        <w:jc w:val="both"/>
      </w:pPr>
      <w:r>
        <w:rPr>
          <w:rFonts w:ascii="Times New Roman"/>
          <w:b w:val="false"/>
          <w:i w:val="false"/>
          <w:color w:val="000000"/>
          <w:sz w:val="28"/>
        </w:rPr>
        <w:t>
      4) бағдарламаға ӘКК-нің қатысуы туралы шешімнің корпоративтік басқару стандарттары сақтала отырып қабылдануы шартымен қатыса алады.</w:t>
      </w:r>
    </w:p>
    <w:bookmarkEnd w:id="126"/>
    <w:bookmarkStart w:name="z179" w:id="127"/>
    <w:p>
      <w:pPr>
        <w:spacing w:after="0"/>
        <w:ind w:left="0"/>
        <w:jc w:val="both"/>
      </w:pPr>
      <w:r>
        <w:rPr>
          <w:rFonts w:ascii="Times New Roman"/>
          <w:b w:val="false"/>
          <w:i w:val="false"/>
          <w:color w:val="000000"/>
          <w:sz w:val="28"/>
        </w:rPr>
        <w:t>
      Бұл ретте акционерлердің шешімі бойынша ӘКК шығынға ұшырап отырған қолданыстағы бағдарламалық құжаттардан, оларға тиісті өзгерістер енгізу арқылы шығуы жүзеге асырылады.</w:t>
      </w:r>
    </w:p>
    <w:bookmarkEnd w:id="127"/>
    <w:bookmarkStart w:name="z180" w:id="128"/>
    <w:p>
      <w:pPr>
        <w:spacing w:after="0"/>
        <w:ind w:left="0"/>
        <w:jc w:val="both"/>
      </w:pPr>
      <w:r>
        <w:rPr>
          <w:rFonts w:ascii="Times New Roman"/>
          <w:b w:val="false"/>
          <w:i w:val="false"/>
          <w:color w:val="000000"/>
          <w:sz w:val="28"/>
        </w:rPr>
        <w:t>
      ӘКК жобалары бойынша "Бизнестің жол картасы-2020" бизнесті қолдау мен дамытудың мемлекеттік бағдарламасы, сондай-ақ басқа да мемлекеттік бағдарламалар арқылы мемлекеттік қолдау көрсетіледі.</w:t>
      </w:r>
    </w:p>
    <w:bookmarkEnd w:id="128"/>
    <w:bookmarkStart w:name="z141"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ӘКК бизнесті қолдау құралдарын қатар қолдану, сондай-ақ аталған институттардың ресурстарына бизнестің қолжетімділігін қамтамасыз ету бойынша даму институттарымен белсенді өзара іс-қимыл жасауы тиіс.</w:t>
      </w:r>
    </w:p>
    <w:bookmarkEnd w:id="129"/>
    <w:bookmarkStart w:name="z181" w:id="130"/>
    <w:p>
      <w:pPr>
        <w:spacing w:after="0"/>
        <w:ind w:left="0"/>
        <w:jc w:val="both"/>
      </w:pPr>
      <w:r>
        <w:rPr>
          <w:rFonts w:ascii="Times New Roman"/>
          <w:b w:val="false"/>
          <w:i w:val="false"/>
          <w:color w:val="000000"/>
          <w:sz w:val="28"/>
        </w:rPr>
        <w:t>
      ӘКК мемлекеттік бағдарламаларды іске асыру бойынша өңірлік операторлардың рөлін атқара алады және жергілікті деңгейде даму институттарының мүддесін білдіре алады. Бұл тиісті нормативтік құқықтық актілерде және оператордың қызметін көрсету бойынша даму институттары және ӘКК жасасқан шарттарда көзделетін болады. Бұл ретте ӘКК-нің операторлық жөніндегі көрсетілетін қызметтеріне бюджеттік бағдарламалар шеңберінде ақы төленеді.</w:t>
      </w:r>
    </w:p>
    <w:bookmarkEnd w:id="130"/>
    <w:bookmarkStart w:name="z143" w:id="131"/>
    <w:p>
      <w:pPr>
        <w:spacing w:after="0"/>
        <w:ind w:left="0"/>
        <w:jc w:val="left"/>
      </w:pPr>
      <w:r>
        <w:rPr>
          <w:rFonts w:ascii="Times New Roman"/>
          <w:b/>
          <w:i w:val="false"/>
          <w:color w:val="000000"/>
        </w:rPr>
        <w:t xml:space="preserve"> Қаржыландыру көздері</w:t>
      </w:r>
    </w:p>
    <w:bookmarkEnd w:id="131"/>
    <w:p>
      <w:pPr>
        <w:spacing w:after="0"/>
        <w:ind w:left="0"/>
        <w:jc w:val="both"/>
      </w:pPr>
      <w:r>
        <w:rPr>
          <w:rFonts w:ascii="Times New Roman"/>
          <w:b w:val="false"/>
          <w:i w:val="false"/>
          <w:color w:val="ff0000"/>
          <w:sz w:val="28"/>
        </w:rPr>
        <w:t xml:space="preserve">
      Ескерту. Кіші бөлімге өзгеріс енгізілді - ҚР Үкіметінің 13.05.2013 </w:t>
      </w:r>
      <w:r>
        <w:rPr>
          <w:rFonts w:ascii="Times New Roman"/>
          <w:b w:val="false"/>
          <w:i w:val="false"/>
          <w:color w:val="ff0000"/>
          <w:sz w:val="28"/>
        </w:rPr>
        <w:t>№ 476</w:t>
      </w:r>
      <w:r>
        <w:rPr>
          <w:rFonts w:ascii="Times New Roman"/>
          <w:b w:val="false"/>
          <w:i w:val="false"/>
          <w:color w:val="ff0000"/>
          <w:sz w:val="28"/>
        </w:rPr>
        <w:t xml:space="preserve"> қаулысымен.</w:t>
      </w:r>
    </w:p>
    <w:bookmarkStart w:name="z144" w:id="132"/>
    <w:p>
      <w:pPr>
        <w:spacing w:after="0"/>
        <w:ind w:left="0"/>
        <w:jc w:val="both"/>
      </w:pPr>
      <w:r>
        <w:rPr>
          <w:rFonts w:ascii="Times New Roman"/>
          <w:b w:val="false"/>
          <w:i w:val="false"/>
          <w:color w:val="000000"/>
          <w:sz w:val="28"/>
        </w:rPr>
        <w:t>
       ӘКК инвестициялық бағдарламаның қаржыландырылуын меншікті қаражат, республикалық және жергілікті бюджет қаражатын қоса алғанда, қолжетімді қорландыру көздерінің барлығын қолдану есебінен қамтамасыз етеді. Бұл ретте корпорацияның дамуына қарай бюджеттік қаржыландыру үлесін азайтуға ұмтылатын болады.</w:t>
      </w:r>
    </w:p>
    <w:bookmarkEnd w:id="132"/>
    <w:bookmarkStart w:name="z145" w:id="133"/>
    <w:p>
      <w:pPr>
        <w:spacing w:after="0"/>
        <w:ind w:left="0"/>
        <w:jc w:val="both"/>
      </w:pPr>
      <w:r>
        <w:rPr>
          <w:rFonts w:ascii="Times New Roman"/>
          <w:b w:val="false"/>
          <w:i w:val="false"/>
          <w:color w:val="000000"/>
          <w:sz w:val="28"/>
        </w:rPr>
        <w:t>
      Корпорациялардың меншікті қаражаты дивидендтік түсімдер, бөлінбеген пайда, компанияның қаржылай/қаржылай емес табысы есебінен қалыптастырылады.</w:t>
      </w:r>
    </w:p>
    <w:bookmarkEnd w:id="133"/>
    <w:bookmarkStart w:name="z146" w:id="134"/>
    <w:p>
      <w:pPr>
        <w:spacing w:after="0"/>
        <w:ind w:left="0"/>
        <w:jc w:val="both"/>
      </w:pPr>
      <w:r>
        <w:rPr>
          <w:rFonts w:ascii="Times New Roman"/>
          <w:b w:val="false"/>
          <w:i w:val="false"/>
          <w:color w:val="000000"/>
          <w:sz w:val="28"/>
        </w:rPr>
        <w:t>
      Әкімдіктер рентабельді емес активтерді беру кезінде осы активтерді сауықтыру жоспарына сәйкес қаржыландыру көзделетін болады. ӘКК-ның қаржылық жағдайын жақсарту кірістерді бөлек есепке алуды жүргізу, сауықтыру жоспарларын әзірлеу, ӘКК жобалардан шығуы бойынша талаптар мен шарттарды айқындау арқылы көзделеді.</w:t>
      </w:r>
    </w:p>
    <w:bookmarkEnd w:id="134"/>
    <w:bookmarkStart w:name="z147" w:id="135"/>
    <w:p>
      <w:pPr>
        <w:spacing w:after="0"/>
        <w:ind w:left="0"/>
        <w:jc w:val="both"/>
      </w:pPr>
      <w:r>
        <w:rPr>
          <w:rFonts w:ascii="Times New Roman"/>
          <w:b w:val="false"/>
          <w:i w:val="false"/>
          <w:color w:val="000000"/>
          <w:sz w:val="28"/>
        </w:rPr>
        <w:t>
      ӘКК серпінді дамушы өңірлік инвестициялық компания ретінде өңірге инвестициялар тарту мақсатында әлеуетті шетелдік инвесторлармен, даму институттарымен және басқа да қаржы ұйымдарымен белсенді өзара іс-қимыл жасайды.</w:t>
      </w:r>
    </w:p>
    <w:bookmarkEnd w:id="135"/>
    <w:bookmarkStart w:name="z148" w:id="136"/>
    <w:p>
      <w:pPr>
        <w:spacing w:after="0"/>
        <w:ind w:left="0"/>
        <w:jc w:val="left"/>
      </w:pPr>
      <w:r>
        <w:rPr>
          <w:rFonts w:ascii="Times New Roman"/>
          <w:b/>
          <w:i w:val="false"/>
          <w:color w:val="000000"/>
        </w:rPr>
        <w:t xml:space="preserve"> Тиімділікті бағалау</w:t>
      </w:r>
    </w:p>
    <w:bookmarkEnd w:id="136"/>
    <w:p>
      <w:pPr>
        <w:spacing w:after="0"/>
        <w:ind w:left="0"/>
        <w:jc w:val="both"/>
      </w:pPr>
      <w:r>
        <w:rPr>
          <w:rFonts w:ascii="Times New Roman"/>
          <w:b w:val="false"/>
          <w:i w:val="false"/>
          <w:color w:val="ff0000"/>
          <w:sz w:val="28"/>
        </w:rPr>
        <w:t xml:space="preserve">
      Ескерту. Кіші бөлімге өзгеріс енгізілді - 10.12.2018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қолданысқа енгізіледі) қаулыларымен.</w:t>
      </w:r>
    </w:p>
    <w:bookmarkStart w:name="z149" w:id="137"/>
    <w:p>
      <w:pPr>
        <w:spacing w:after="0"/>
        <w:ind w:left="0"/>
        <w:jc w:val="both"/>
      </w:pPr>
      <w:r>
        <w:rPr>
          <w:rFonts w:ascii="Times New Roman"/>
          <w:b w:val="false"/>
          <w:i w:val="false"/>
          <w:color w:val="000000"/>
          <w:sz w:val="28"/>
        </w:rPr>
        <w:t>
      ӘКК қызметінің тиімділігін бағалауды ЖАО жүргізген ӘКК даму жоспарларының іске асырылуын мониторингтеу нәтижелері бойынша, сондай-ақ мынадай тиімділік көрсеткіштеріне сәйкес ЖАО жүзеге асырады:</w:t>
      </w:r>
    </w:p>
    <w:bookmarkEnd w:id="137"/>
    <w:bookmarkStart w:name="z150" w:id="138"/>
    <w:p>
      <w:pPr>
        <w:spacing w:after="0"/>
        <w:ind w:left="0"/>
        <w:jc w:val="both"/>
      </w:pPr>
      <w:r>
        <w:rPr>
          <w:rFonts w:ascii="Times New Roman"/>
          <w:b w:val="false"/>
          <w:i w:val="false"/>
          <w:color w:val="000000"/>
          <w:sz w:val="28"/>
        </w:rPr>
        <w:t>
      Коммерциялық қызмет (нысаналы көрсеткіштер)</w:t>
      </w:r>
    </w:p>
    <w:bookmarkEnd w:id="138"/>
    <w:bookmarkStart w:name="z151" w:id="139"/>
    <w:p>
      <w:pPr>
        <w:spacing w:after="0"/>
        <w:ind w:left="0"/>
        <w:jc w:val="both"/>
      </w:pPr>
      <w:r>
        <w:rPr>
          <w:rFonts w:ascii="Times New Roman"/>
          <w:b w:val="false"/>
          <w:i w:val="false"/>
          <w:color w:val="000000"/>
          <w:sz w:val="28"/>
        </w:rPr>
        <w:t>
      1. Негізгі қызметтен түскен таза табыс, оның ішінде бір қызметкердің таза табысы.</w:t>
      </w:r>
    </w:p>
    <w:bookmarkEnd w:id="139"/>
    <w:bookmarkStart w:name="z152" w:id="140"/>
    <w:p>
      <w:pPr>
        <w:spacing w:after="0"/>
        <w:ind w:left="0"/>
        <w:jc w:val="both"/>
      </w:pPr>
      <w:r>
        <w:rPr>
          <w:rFonts w:ascii="Times New Roman"/>
          <w:b w:val="false"/>
          <w:i w:val="false"/>
          <w:color w:val="000000"/>
          <w:sz w:val="28"/>
        </w:rPr>
        <w:t>
      2. ROA – активтердің рентабельділігі.</w:t>
      </w:r>
    </w:p>
    <w:bookmarkEnd w:id="140"/>
    <w:bookmarkStart w:name="z153" w:id="141"/>
    <w:p>
      <w:pPr>
        <w:spacing w:after="0"/>
        <w:ind w:left="0"/>
        <w:jc w:val="both"/>
      </w:pPr>
      <w:r>
        <w:rPr>
          <w:rFonts w:ascii="Times New Roman"/>
          <w:b w:val="false"/>
          <w:i w:val="false"/>
          <w:color w:val="000000"/>
          <w:sz w:val="28"/>
        </w:rPr>
        <w:t>
      3. Инвестициялық портфельдің көлемі.</w:t>
      </w:r>
    </w:p>
    <w:bookmarkEnd w:id="141"/>
    <w:bookmarkStart w:name="z154" w:id="142"/>
    <w:p>
      <w:pPr>
        <w:spacing w:after="0"/>
        <w:ind w:left="0"/>
        <w:jc w:val="both"/>
      </w:pPr>
      <w:r>
        <w:rPr>
          <w:rFonts w:ascii="Times New Roman"/>
          <w:b w:val="false"/>
          <w:i w:val="false"/>
          <w:color w:val="000000"/>
          <w:sz w:val="28"/>
        </w:rPr>
        <w:t>
      4. Инвестициялардың рентабельділігі.</w:t>
      </w:r>
    </w:p>
    <w:bookmarkEnd w:id="142"/>
    <w:bookmarkStart w:name="z155" w:id="143"/>
    <w:p>
      <w:pPr>
        <w:spacing w:after="0"/>
        <w:ind w:left="0"/>
        <w:jc w:val="both"/>
      </w:pPr>
      <w:r>
        <w:rPr>
          <w:rFonts w:ascii="Times New Roman"/>
          <w:b w:val="false"/>
          <w:i w:val="false"/>
          <w:color w:val="000000"/>
          <w:sz w:val="28"/>
        </w:rPr>
        <w:t>
      5. ӘКК-нің бөлген қаражатына жеке инвесторлардың қаражатын тарту арақатынасы.</w:t>
      </w:r>
    </w:p>
    <w:bookmarkEnd w:id="143"/>
    <w:bookmarkStart w:name="z156" w:id="144"/>
    <w:p>
      <w:pPr>
        <w:spacing w:after="0"/>
        <w:ind w:left="0"/>
        <w:jc w:val="both"/>
      </w:pPr>
      <w:r>
        <w:rPr>
          <w:rFonts w:ascii="Times New Roman"/>
          <w:b w:val="false"/>
          <w:i w:val="false"/>
          <w:color w:val="000000"/>
          <w:sz w:val="28"/>
        </w:rPr>
        <w:t>
      6. Қалпына келтірілген (сауықтырылған) кәсіпорындар саны.</w:t>
      </w:r>
    </w:p>
    <w:bookmarkEnd w:id="144"/>
    <w:bookmarkStart w:name="z157" w:id="145"/>
    <w:p>
      <w:pPr>
        <w:spacing w:after="0"/>
        <w:ind w:left="0"/>
        <w:jc w:val="both"/>
      </w:pPr>
      <w:r>
        <w:rPr>
          <w:rFonts w:ascii="Times New Roman"/>
          <w:b w:val="false"/>
          <w:i w:val="false"/>
          <w:color w:val="000000"/>
          <w:sz w:val="28"/>
        </w:rPr>
        <w:t>
      Корпоративтік басқару</w:t>
      </w:r>
    </w:p>
    <w:bookmarkEnd w:id="145"/>
    <w:bookmarkStart w:name="z158" w:id="146"/>
    <w:p>
      <w:pPr>
        <w:spacing w:after="0"/>
        <w:ind w:left="0"/>
        <w:jc w:val="both"/>
      </w:pPr>
      <w:r>
        <w:rPr>
          <w:rFonts w:ascii="Times New Roman"/>
          <w:b w:val="false"/>
          <w:i w:val="false"/>
          <w:color w:val="000000"/>
          <w:sz w:val="28"/>
        </w:rPr>
        <w:t>
      7. Корпоративтік басқару рейтингі.</w:t>
      </w:r>
    </w:p>
    <w:bookmarkEnd w:id="146"/>
    <w:bookmarkStart w:name="z159" w:id="147"/>
    <w:p>
      <w:pPr>
        <w:spacing w:after="0"/>
        <w:ind w:left="0"/>
        <w:jc w:val="both"/>
      </w:pPr>
      <w:r>
        <w:rPr>
          <w:rFonts w:ascii="Times New Roman"/>
          <w:b w:val="false"/>
          <w:i w:val="false"/>
          <w:color w:val="000000"/>
          <w:sz w:val="28"/>
        </w:rPr>
        <w:t>
      ӘКК-нің қызметі компанияның сыртқы тараптармен (есепті көрсеткіштер) өзара іс-қимыл жасау бағыты бойынша да бағалануы тиіс:</w:t>
      </w:r>
    </w:p>
    <w:bookmarkEnd w:id="147"/>
    <w:bookmarkStart w:name="z160" w:id="148"/>
    <w:p>
      <w:pPr>
        <w:spacing w:after="0"/>
        <w:ind w:left="0"/>
        <w:jc w:val="both"/>
      </w:pPr>
      <w:r>
        <w:rPr>
          <w:rFonts w:ascii="Times New Roman"/>
          <w:b w:val="false"/>
          <w:i w:val="false"/>
          <w:color w:val="000000"/>
          <w:sz w:val="28"/>
        </w:rPr>
        <w:t>
      8. Веб-сайтқа кірушілер саны (ақпарат жаңартылуының өзектілігі мен жеделдігін көрсетеді).</w:t>
      </w:r>
    </w:p>
    <w:bookmarkEnd w:id="148"/>
    <w:bookmarkStart w:name="z161" w:id="149"/>
    <w:p>
      <w:pPr>
        <w:spacing w:after="0"/>
        <w:ind w:left="0"/>
        <w:jc w:val="both"/>
      </w:pPr>
      <w:r>
        <w:rPr>
          <w:rFonts w:ascii="Times New Roman"/>
          <w:b w:val="false"/>
          <w:i w:val="false"/>
          <w:color w:val="000000"/>
          <w:sz w:val="28"/>
        </w:rPr>
        <w:t>
      9. Қарауға келіп түскен бизнес-өтінімдер саны (өңір тұрғындарының санымен арақатынасында).</w:t>
      </w:r>
    </w:p>
    <w:bookmarkEnd w:id="149"/>
    <w:bookmarkStart w:name="z162" w:id="150"/>
    <w:p>
      <w:pPr>
        <w:spacing w:after="0"/>
        <w:ind w:left="0"/>
        <w:jc w:val="both"/>
      </w:pPr>
      <w:r>
        <w:rPr>
          <w:rFonts w:ascii="Times New Roman"/>
          <w:b w:val="false"/>
          <w:i w:val="false"/>
          <w:color w:val="000000"/>
          <w:sz w:val="28"/>
        </w:rPr>
        <w:t>
      10. Өңір кәсіпкерлеріне сауалнама жүргізу.</w:t>
      </w:r>
    </w:p>
    <w:bookmarkEnd w:id="150"/>
    <w:bookmarkStart w:name="z163" w:id="151"/>
    <w:p>
      <w:pPr>
        <w:spacing w:after="0"/>
        <w:ind w:left="0"/>
        <w:jc w:val="both"/>
      </w:pPr>
      <w:r>
        <w:rPr>
          <w:rFonts w:ascii="Times New Roman"/>
          <w:b w:val="false"/>
          <w:i w:val="false"/>
          <w:color w:val="000000"/>
          <w:sz w:val="28"/>
        </w:rPr>
        <w:t>
      Жергілікті атқарушы орган ӘКК қызметінің қаржылық нәтижелерінің мониторингі мен сапалы талдауының нақты жүйесін жасауы тиіс. Жергілікті атқарушы орган қызметтің шешуші көрсеткіштері (ҚШК) арқылы жүйелі түрде корпорациялардың қызметіне мониторингті жүзеге асырады және ӘКК-нің тиімділігін арттыру үшін пәрменді жүйелі шараларды ұсынады.</w:t>
      </w:r>
    </w:p>
    <w:bookmarkEnd w:id="151"/>
    <w:bookmarkStart w:name="z164" w:id="152"/>
    <w:p>
      <w:pPr>
        <w:spacing w:after="0"/>
        <w:ind w:left="0"/>
        <w:jc w:val="both"/>
      </w:pPr>
      <w:r>
        <w:rPr>
          <w:rFonts w:ascii="Times New Roman"/>
          <w:b w:val="false"/>
          <w:i w:val="false"/>
          <w:color w:val="000000"/>
          <w:sz w:val="28"/>
        </w:rPr>
        <w:t>
      Корпорациялардың директорлар кеңестері алға қойылған ҚШК-ге қол жеткізу тұрғысынан даму жоспарларының іске асырылуын кезеңдік бағалау арқылы менеджментті бағалауды жүзеге асырады. Корпорацияның менеджментіне сыйақы беру жүйесі корпорация қызметінің нәтижесіне байланыстырылуға тиіс.</w:t>
      </w:r>
    </w:p>
    <w:bookmarkEnd w:id="152"/>
    <w:bookmarkStart w:name="z165" w:id="153"/>
    <w:p>
      <w:pPr>
        <w:spacing w:after="0"/>
        <w:ind w:left="0"/>
        <w:jc w:val="both"/>
      </w:pPr>
      <w:r>
        <w:rPr>
          <w:rFonts w:ascii="Times New Roman"/>
          <w:b w:val="false"/>
          <w:i w:val="false"/>
          <w:color w:val="000000"/>
          <w:sz w:val="28"/>
        </w:rPr>
        <w:t>
      Жергілікті атқарушы органның бірінші басшысы ӘКК қызметі қорытындыларына дербес жауап береді және корпорация қызметінің қорытындылары бойынша жыл сайын Қазақстан Республикасының Үкіметі алдында есеп береді.</w:t>
      </w:r>
    </w:p>
    <w:bookmarkEnd w:id="153"/>
    <w:bookmarkStart w:name="z166" w:id="154"/>
    <w:p>
      <w:pPr>
        <w:spacing w:after="0"/>
        <w:ind w:left="0"/>
        <w:jc w:val="left"/>
      </w:pPr>
      <w:r>
        <w:rPr>
          <w:rFonts w:ascii="Times New Roman"/>
          <w:b/>
          <w:i w:val="false"/>
          <w:color w:val="000000"/>
        </w:rPr>
        <w:t xml:space="preserve"> Тұжырымдаманы іске асыруға ұсынылып отырған нормативтік</w:t>
      </w:r>
      <w:r>
        <w:br/>
      </w:r>
      <w:r>
        <w:rPr>
          <w:rFonts w:ascii="Times New Roman"/>
          <w:b/>
          <w:i w:val="false"/>
          <w:color w:val="000000"/>
        </w:rPr>
        <w:t>құқықтық актілер тізбесі</w:t>
      </w:r>
    </w:p>
    <w:bookmarkEnd w:id="154"/>
    <w:p>
      <w:pPr>
        <w:spacing w:after="0"/>
        <w:ind w:left="0"/>
        <w:jc w:val="both"/>
      </w:pPr>
      <w:r>
        <w:rPr>
          <w:rFonts w:ascii="Times New Roman"/>
          <w:b w:val="false"/>
          <w:i w:val="false"/>
          <w:color w:val="ff0000"/>
          <w:sz w:val="28"/>
        </w:rPr>
        <w:t xml:space="preserve">
      Ескерту. Кіші бөлімге өзгеріс енгізілді - 10.12.2018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167" w:id="155"/>
    <w:p>
      <w:pPr>
        <w:spacing w:after="0"/>
        <w:ind w:left="0"/>
        <w:jc w:val="both"/>
      </w:pPr>
      <w:r>
        <w:rPr>
          <w:rFonts w:ascii="Times New Roman"/>
          <w:b w:val="false"/>
          <w:i w:val="false"/>
          <w:color w:val="000000"/>
          <w:sz w:val="28"/>
        </w:rPr>
        <w:t>
      Осы Тұжырымдаманы іске асырудың қолда бар құралдары Қазақстан Республикасының 2003 жылғы 13 мамырдағы "Акционерлік қоғамдар туралы" және 2011 жылғы 1 наурыздағы "Мемлекеттік мүлік туралы" заңдары болып табылады.</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