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d6bd" w14:textId="cbad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қарашадағы № 1446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1994 жылғы 27 желтоқсандағы Қазақстан Республикасы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«Әулие ата халықаралық әуежайы» акционерлік қоғамына (бұдан әрі – қоғам) жасанды ұшып көтерілу-қону жолағын, № 2 рульдеу жолын және жарық-сигнал жабдығын мемлекеттік меншікке өтеусіз негізде иеліктен шығарып, кейіннен оларды қоғамға сенімгерлікпен басқаруға беру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