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bc9b" w14:textId="6e6b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республикалық бюджет туралы" Қазақстан Республикасының Заңын іске асыру туралы" Қазақстан Республикасы Үкіметінің 2011 жылғы 1 желтоқсандағы № 1428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2012 жылғы 20 қарашадағы № 1468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 2014 жылдарға арналған республикалық бюджет туралы» Қазақстан Республикасының Заңын іске асыру туралы» Қазақстан Республикасы Үкіметінің 2011 жылғы 1 желтоқсандағы № 1428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«Республикалық бюджеттік инвестициялық жобалар» деген І бөлімде:</w:t>
      </w:r>
      <w:r>
        <w:br/>
      </w:r>
      <w:r>
        <w:rPr>
          <w:rFonts w:ascii="Times New Roman"/>
          <w:b w:val="false"/>
          <w:i w:val="false"/>
          <w:color w:val="000000"/>
          <w:sz w:val="28"/>
        </w:rPr>
        <w:t>
</w:t>
      </w:r>
      <w:r>
        <w:rPr>
          <w:rFonts w:ascii="Times New Roman"/>
          <w:b w:val="false"/>
          <w:i w:val="false"/>
          <w:color w:val="000000"/>
          <w:sz w:val="28"/>
        </w:rPr>
        <w:t>
      05 «Денсаулық сақтау» деген функционалдық топта:</w:t>
      </w:r>
      <w:r>
        <w:br/>
      </w:r>
      <w:r>
        <w:rPr>
          <w:rFonts w:ascii="Times New Roman"/>
          <w:b w:val="false"/>
          <w:i w:val="false"/>
          <w:color w:val="000000"/>
          <w:sz w:val="28"/>
        </w:rPr>
        <w:t>
</w:t>
      </w:r>
      <w:r>
        <w:rPr>
          <w:rFonts w:ascii="Times New Roman"/>
          <w:b w:val="false"/>
          <w:i w:val="false"/>
          <w:color w:val="000000"/>
          <w:sz w:val="28"/>
        </w:rPr>
        <w:t>
      226 «Қазақстан Республикасы Денсаулық сақтау министрлігі» деген әкімші бойынша:</w:t>
      </w:r>
      <w:r>
        <w:br/>
      </w:r>
      <w:r>
        <w:rPr>
          <w:rFonts w:ascii="Times New Roman"/>
          <w:b w:val="false"/>
          <w:i w:val="false"/>
          <w:color w:val="000000"/>
          <w:sz w:val="28"/>
        </w:rPr>
        <w:t>
</w:t>
      </w:r>
      <w:r>
        <w:rPr>
          <w:rFonts w:ascii="Times New Roman"/>
          <w:b w:val="false"/>
          <w:i w:val="false"/>
          <w:color w:val="000000"/>
          <w:sz w:val="28"/>
        </w:rPr>
        <w:t>
      016 «Денсаулық сақтау объектілерін салу және реконструкциялау» деген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«Павлодар өңірлік кардиохирургия орталығы» деген жолдағы «968 354» деген сандар «954 576»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699"/>
        <w:gridCol w:w="678"/>
        <w:gridCol w:w="699"/>
        <w:gridCol w:w="6014"/>
        <w:gridCol w:w="1749"/>
        <w:gridCol w:w="1214"/>
        <w:gridCol w:w="1215"/>
      </w:tblGrid>
      <w:tr>
        <w:trPr>
          <w:trHeight w:val="27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өңірлік кардиохирургия орталығы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968 354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жолдан кейін мынадай мазмұндағы жолмен толықтырсын: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99"/>
        <w:gridCol w:w="678"/>
        <w:gridCol w:w="699"/>
        <w:gridCol w:w="6057"/>
        <w:gridCol w:w="1771"/>
        <w:gridCol w:w="1235"/>
        <w:gridCol w:w="1108"/>
      </w:tblGrid>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қаласында 50 төсектік өңірлік кардиохирургиялық орталық салу. Түзету. 10 кВ электрмен жабдықтау желілері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1" w:id="1"/>
    <w:p>
      <w:pPr>
        <w:spacing w:after="0"/>
        <w:ind w:left="0"/>
        <w:jc w:val="both"/>
      </w:pPr>
      <w:r>
        <w:rPr>
          <w:rFonts w:ascii="Times New Roman"/>
          <w:b w:val="false"/>
          <w:i w:val="false"/>
          <w:color w:val="000000"/>
          <w:sz w:val="28"/>
        </w:rPr>
        <w:t>
      «Нысаналы даму трансферттері» деген ІІІ бөлімде:</w:t>
      </w:r>
      <w:r>
        <w:br/>
      </w:r>
      <w:r>
        <w:rPr>
          <w:rFonts w:ascii="Times New Roman"/>
          <w:b w:val="false"/>
          <w:i w:val="false"/>
          <w:color w:val="000000"/>
          <w:sz w:val="28"/>
        </w:rPr>
        <w:t>
</w:t>
      </w:r>
      <w:r>
        <w:rPr>
          <w:rFonts w:ascii="Times New Roman"/>
          <w:b w:val="false"/>
          <w:i w:val="false"/>
          <w:color w:val="000000"/>
          <w:sz w:val="28"/>
        </w:rPr>
        <w:t>
      05 «Денсаулық сақтау» деген функционалдық топта:</w:t>
      </w:r>
      <w:r>
        <w:br/>
      </w:r>
      <w:r>
        <w:rPr>
          <w:rFonts w:ascii="Times New Roman"/>
          <w:b w:val="false"/>
          <w:i w:val="false"/>
          <w:color w:val="000000"/>
          <w:sz w:val="28"/>
        </w:rPr>
        <w:t>
</w:t>
      </w:r>
      <w:r>
        <w:rPr>
          <w:rFonts w:ascii="Times New Roman"/>
          <w:b w:val="false"/>
          <w:i w:val="false"/>
          <w:color w:val="000000"/>
          <w:sz w:val="28"/>
        </w:rPr>
        <w:t>
      226 «Қазақстан Республикасы Денсаулық сақтау министрлігі» деген әкімші бойынша:</w:t>
      </w:r>
      <w:r>
        <w:br/>
      </w:r>
      <w:r>
        <w:rPr>
          <w:rFonts w:ascii="Times New Roman"/>
          <w:b w:val="false"/>
          <w:i w:val="false"/>
          <w:color w:val="000000"/>
          <w:sz w:val="28"/>
        </w:rPr>
        <w:t>
</w:t>
      </w:r>
      <w:r>
        <w:rPr>
          <w:rFonts w:ascii="Times New Roman"/>
          <w:b w:val="false"/>
          <w:i w:val="false"/>
          <w:color w:val="000000"/>
          <w:sz w:val="28"/>
        </w:rPr>
        <w:t>
      005 «Облыстық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трансферттерi» деген бағдарламада:</w:t>
      </w:r>
      <w:r>
        <w:br/>
      </w:r>
      <w:r>
        <w:rPr>
          <w:rFonts w:ascii="Times New Roman"/>
          <w:b w:val="false"/>
          <w:i w:val="false"/>
          <w:color w:val="000000"/>
          <w:sz w:val="28"/>
        </w:rPr>
        <w:t>
</w:t>
      </w:r>
      <w:r>
        <w:rPr>
          <w:rFonts w:ascii="Times New Roman"/>
          <w:b w:val="false"/>
          <w:i w:val="false"/>
          <w:color w:val="000000"/>
          <w:sz w:val="28"/>
        </w:rPr>
        <w:t>
      «Ақмола облысы» деген жолдағы «400 000» деген сандар «392 400»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«Ақтөбе облысы» деген жолдағы «2 814 981» деген сандар «4 134 126»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«Атырау облысы» деген жолдағы «798 950» деген сандар «719 055»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«Жамбыл облысы» деген жолдағы «6 128 523» деген сандар «6 428 523»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«Батыс Қазақстан облысы» деген жолдағы «1 400 000» деген сандар «1 450 000»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«Маңғыстау облысы» деген жолдағы «5 585 171» деген сандар «5 207 757»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«Солтүстік Қазақстан облысы» деген жолдағы «1 986 773» деген сандар «1 586 773»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«Оңтүстік Қазақстан облысы» деген жолдағы «3 152 363» деген сандар «2 352 363»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«Алматы қаласы» деген жолдағы «2 478 313» деген сандар «2 474 077»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27-қосымша</w:t>
      </w:r>
      <w:r>
        <w:rPr>
          <w:rFonts w:ascii="Times New Roman"/>
          <w:b w:val="false"/>
          <w:i w:val="false"/>
          <w:color w:val="000000"/>
          <w:sz w:val="28"/>
        </w:rPr>
        <w:t xml:space="preserve">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2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21 қарашадағы</w:t>
      </w:r>
      <w:r>
        <w:br/>
      </w:r>
      <w:r>
        <w:rPr>
          <w:rFonts w:ascii="Times New Roman"/>
          <w:b w:val="false"/>
          <w:i w:val="false"/>
          <w:color w:val="000000"/>
          <w:sz w:val="28"/>
        </w:rPr>
        <w:t xml:space="preserve">
№ 1468 қаулысына    </w:t>
      </w:r>
      <w:r>
        <w:br/>
      </w:r>
      <w:r>
        <w:rPr>
          <w:rFonts w:ascii="Times New Roman"/>
          <w:b w:val="false"/>
          <w:i w:val="false"/>
          <w:color w:val="000000"/>
          <w:sz w:val="28"/>
        </w:rPr>
        <w:t xml:space="preserve">
қосымша         </w:t>
      </w:r>
    </w:p>
    <w:bookmarkEnd w:id="2"/>
    <w:bookmarkStart w:name="z2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27-қосымша        </w:t>
      </w:r>
    </w:p>
    <w:bookmarkEnd w:id="3"/>
    <w:bookmarkStart w:name="z28" w:id="4"/>
    <w:p>
      <w:pPr>
        <w:spacing w:after="0"/>
        <w:ind w:left="0"/>
        <w:jc w:val="left"/>
      </w:pPr>
      <w:r>
        <w:rPr>
          <w:rFonts w:ascii="Times New Roman"/>
          <w:b/>
          <w:i w:val="false"/>
          <w:color w:val="000000"/>
        </w:rPr>
        <w:t xml:space="preserve">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сомаларын бөлу</w:t>
      </w:r>
    </w:p>
    <w:bookmarkEnd w:id="4"/>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4166"/>
        <w:gridCol w:w="2155"/>
        <w:gridCol w:w="4023"/>
        <w:gridCol w:w="3018"/>
      </w:tblGrid>
      <w:tr>
        <w:trPr>
          <w:trHeight w:val="3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4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 қаржыландырылатын тегін медициналық көмектің кепілдік берілген көлемін қамтамасыз етуге және кеңейтуге</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90 824 373</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53 751 007</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37 073 366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4 125 526</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2 619 607</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1 505 919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3 781 352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2 461 312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1 320 040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7 753 930</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4 795 086</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2 958 844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2 911 356</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1 634 614</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1 276 742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9 269 538</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5 465 529</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3 804 009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5 953 817</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3 331 861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2 621 956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3 797 055</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2 479 510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1 317 545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7 600 538</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5 021 309</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2 579 229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4 939 579</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3 241 854</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1 697 725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4 260 253</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2 115 849</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2 144 404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3 008 541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1 493 019</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1 515 522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4 621 630</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2 849 566</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1 772 064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4 621 301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2 759 164</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1 862 137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10 963 696</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5 583 293</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5 380 403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7 763 302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4 414 021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3 349 281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5 452 959</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3 485 413</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1 967 546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