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a811" w14:textId="7aca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жанындағы мемлекеттік-жеке меншік әріптестік жөніндегі үйлестiру кеңесін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2012 жылғы 20 желтоқсандағы № 1633 Қаулысы. Күші жойылды - Қазақстан Республикасы Үкіметінің 2017 жылғы 18 сәуірдегі № 208 қаулысымен</w:t>
      </w:r>
    </w:p>
    <w:p>
      <w:pPr>
        <w:spacing w:after="0"/>
        <w:ind w:left="0"/>
        <w:jc w:val="both"/>
      </w:pPr>
      <w:r>
        <w:rPr>
          <w:rFonts w:ascii="Times New Roman"/>
          <w:b w:val="false"/>
          <w:i w:val="false"/>
          <w:color w:val="ff0000"/>
          <w:sz w:val="28"/>
        </w:rPr>
        <w:t xml:space="preserve">
      Ескерту. Күші жойылды - ҚР Үкіметінің 18.04.2017 </w:t>
      </w:r>
      <w:r>
        <w:rPr>
          <w:rFonts w:ascii="Times New Roman"/>
          <w:b w:val="false"/>
          <w:i w:val="false"/>
          <w:color w:val="ff0000"/>
          <w:sz w:val="28"/>
        </w:rPr>
        <w:t>№ 208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Мемлекеттік-жеке меншік әріптестікті дамыту мәселесі бойынша ұсыныстар мен ұсынымдар әзірлеу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құрамда Қазақстан Республикасы Үкіметінің жанындағы мемлекеттік-жеке меншік әріптестік жөніндегі үйлестiру кеңес (бұдан әрі – Кеңес)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1633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Үкіметінің жанындағы мемлекеттік-жеке меншік әріптестік жөніндегі үйлестіру кеңесінің</w:t>
      </w:r>
      <w:r>
        <w:br/>
      </w:r>
      <w:r>
        <w:rPr>
          <w:rFonts w:ascii="Times New Roman"/>
          <w:b/>
          <w:i w:val="false"/>
          <w:color w:val="000000"/>
        </w:rPr>
        <w:t>құрамы</w:t>
      </w:r>
    </w:p>
    <w:bookmarkEnd w:id="4"/>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Ұлттық экономика министрі, төрағаның орынбасары</w:t>
      </w:r>
    </w:p>
    <w:p>
      <w:pPr>
        <w:spacing w:after="0"/>
        <w:ind w:left="0"/>
        <w:jc w:val="both"/>
      </w:pPr>
      <w:r>
        <w:rPr>
          <w:rFonts w:ascii="Times New Roman"/>
          <w:b w:val="false"/>
          <w:i w:val="false"/>
          <w:color w:val="000000"/>
          <w:sz w:val="28"/>
        </w:rPr>
        <w:t>
      Қазақстан Республикасы Ұлттық экономика министрлігінің департамент директоры, хатшы</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"Қазақстандық мемлекеттік-жекешелік әріптестік орталығы"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 Ұлттық Банкі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Жоғарғы Соты аппаратының) Соттар қызметін қамтамасыз ету департаментінің басшысы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w:t>
            </w:r>
            <w:r>
              <w:br/>
            </w:r>
            <w:r>
              <w:rPr>
                <w:rFonts w:ascii="Times New Roman"/>
                <w:b w:val="false"/>
                <w:i w:val="false"/>
                <w:color w:val="000000"/>
                <w:sz w:val="20"/>
              </w:rPr>
              <w:t>2012 жылғы 20 желтоқсандағы</w:t>
            </w:r>
            <w:r>
              <w:br/>
            </w:r>
            <w:r>
              <w:rPr>
                <w:rFonts w:ascii="Times New Roman"/>
                <w:b w:val="false"/>
                <w:i w:val="false"/>
                <w:color w:val="000000"/>
                <w:sz w:val="20"/>
              </w:rPr>
              <w:t>№ 1633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 Үкіметінің жанындағы мемлекеттік-жеке меншік әріптестік жөніндегі үйлестіру кеңесінің ережесі</w:t>
      </w:r>
      <w:r>
        <w:br/>
      </w:r>
      <w:r>
        <w:rPr>
          <w:rFonts w:ascii="Times New Roman"/>
          <w:b/>
          <w:i w:val="false"/>
          <w:color w:val="000000"/>
        </w:rPr>
        <w:t>1. Жалпы ережелер</w:t>
      </w:r>
    </w:p>
    <w:bookmarkEnd w:id="5"/>
    <w:bookmarkStart w:name="z12" w:id="6"/>
    <w:p>
      <w:pPr>
        <w:spacing w:after="0"/>
        <w:ind w:left="0"/>
        <w:jc w:val="both"/>
      </w:pPr>
      <w:r>
        <w:rPr>
          <w:rFonts w:ascii="Times New Roman"/>
          <w:b w:val="false"/>
          <w:i w:val="false"/>
          <w:color w:val="000000"/>
          <w:sz w:val="28"/>
        </w:rPr>
        <w:t>
      1. Қазақстан Республикасы Үкіметінің жанындағы мемлекеттік-жеке меншік әріптестік жөніндегі үйлестіру кеңесі (бұдан әрі – Кеңес) Қазақстан Республикасындағы мемлекеттік-жеке меншік әрiптестiк саласындағы қызметті үйлестiру мақсатында құрылған Қазақстан Республикасы Үкіметінің жанындағы консультативтік-кеңесші орган болып табылады.</w:t>
      </w:r>
    </w:p>
    <w:bookmarkEnd w:id="6"/>
    <w:bookmarkStart w:name="z13" w:id="7"/>
    <w:p>
      <w:pPr>
        <w:spacing w:after="0"/>
        <w:ind w:left="0"/>
        <w:jc w:val="both"/>
      </w:pPr>
      <w:r>
        <w:rPr>
          <w:rFonts w:ascii="Times New Roman"/>
          <w:b w:val="false"/>
          <w:i w:val="false"/>
          <w:color w:val="000000"/>
          <w:sz w:val="28"/>
        </w:rPr>
        <w:t xml:space="preserve">
      2.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заңдарын, Қазақстан Республикасының өзге нормативтiк құқықтық актілерін, сондай-ақ осы ережені басшылыққа алады.</w:t>
      </w:r>
    </w:p>
    <w:bookmarkEnd w:id="7"/>
    <w:bookmarkStart w:name="z10" w:id="8"/>
    <w:p>
      <w:pPr>
        <w:spacing w:after="0"/>
        <w:ind w:left="0"/>
        <w:jc w:val="left"/>
      </w:pPr>
      <w:r>
        <w:rPr>
          <w:rFonts w:ascii="Times New Roman"/>
          <w:b/>
          <w:i w:val="false"/>
          <w:color w:val="000000"/>
        </w:rPr>
        <w:t xml:space="preserve"> 2. Кеңестiң негiзгi міндеттері және құқықтары</w:t>
      </w:r>
    </w:p>
    <w:bookmarkEnd w:id="8"/>
    <w:bookmarkStart w:name="z14" w:id="9"/>
    <w:p>
      <w:pPr>
        <w:spacing w:after="0"/>
        <w:ind w:left="0"/>
        <w:jc w:val="both"/>
      </w:pPr>
      <w:r>
        <w:rPr>
          <w:rFonts w:ascii="Times New Roman"/>
          <w:b w:val="false"/>
          <w:i w:val="false"/>
          <w:color w:val="000000"/>
          <w:sz w:val="28"/>
        </w:rPr>
        <w:t>
      3. Кеңестiң негiзгi міндеттері мыналар болып табылады:</w:t>
      </w:r>
    </w:p>
    <w:bookmarkEnd w:id="9"/>
    <w:bookmarkStart w:name="z15" w:id="10"/>
    <w:p>
      <w:pPr>
        <w:spacing w:after="0"/>
        <w:ind w:left="0"/>
        <w:jc w:val="both"/>
      </w:pPr>
      <w:r>
        <w:rPr>
          <w:rFonts w:ascii="Times New Roman"/>
          <w:b w:val="false"/>
          <w:i w:val="false"/>
          <w:color w:val="000000"/>
          <w:sz w:val="28"/>
        </w:rPr>
        <w:t>
      1) Қазақстан Республикасында мемлекеттік-жеке меншік әрiптестiкті дамытуда жөніндегі қысқа мерзiмдi, орта мерзімді және ұзақ мерзiмдi міндеттер бойынша ұсыныстар қалыптастыру;</w:t>
      </w:r>
    </w:p>
    <w:bookmarkEnd w:id="10"/>
    <w:bookmarkStart w:name="z16" w:id="11"/>
    <w:p>
      <w:pPr>
        <w:spacing w:after="0"/>
        <w:ind w:left="0"/>
        <w:jc w:val="both"/>
      </w:pPr>
      <w:r>
        <w:rPr>
          <w:rFonts w:ascii="Times New Roman"/>
          <w:b w:val="false"/>
          <w:i w:val="false"/>
          <w:color w:val="000000"/>
          <w:sz w:val="28"/>
        </w:rPr>
        <w:t>
      2) мемлекеттік-жеке меншік әрiптестiк жобаларын жоспарлау, дайындау, іске асыру, мониторингілеу мен бағалау және мемлекеттік-жеке меншік әрiптестiкті, оның ішінде халықаралық құқық және практика нормаларына сәйкес дамыту саласында Қазақстан Республикасының заңнамасын жетілдіру жөніндегі ұсынымдар мен ұсыныстар әзірлеу;</w:t>
      </w:r>
    </w:p>
    <w:bookmarkEnd w:id="11"/>
    <w:bookmarkStart w:name="z17" w:id="12"/>
    <w:p>
      <w:pPr>
        <w:spacing w:after="0"/>
        <w:ind w:left="0"/>
        <w:jc w:val="both"/>
      </w:pPr>
      <w:r>
        <w:rPr>
          <w:rFonts w:ascii="Times New Roman"/>
          <w:b w:val="false"/>
          <w:i w:val="false"/>
          <w:color w:val="000000"/>
          <w:sz w:val="28"/>
        </w:rPr>
        <w:t>
      3) мемлекеттің мемлекеттік-жеке меншік әрiптестiкке қатысу нысандары және шарттары туралы ұсыныстар әзірлеу;</w:t>
      </w:r>
    </w:p>
    <w:bookmarkEnd w:id="12"/>
    <w:bookmarkStart w:name="z18" w:id="13"/>
    <w:p>
      <w:pPr>
        <w:spacing w:after="0"/>
        <w:ind w:left="0"/>
        <w:jc w:val="both"/>
      </w:pPr>
      <w:r>
        <w:rPr>
          <w:rFonts w:ascii="Times New Roman"/>
          <w:b w:val="false"/>
          <w:i w:val="false"/>
          <w:color w:val="000000"/>
          <w:sz w:val="28"/>
        </w:rPr>
        <w:t>
      4) мемлекеттік-жеке меншік әрiптестiкті дамытуға қатысты проблемалы мәселелерді талдауды жүзеге асыру, сондай-ақ оларды шешу, оның ішінде Қазақстан Республикасында мемлекеттік-жеке меншік әрiптестiк бойынша даму мен қызметтегі құқықтық, әкімшілік, экономикалық және ұйымдастырушылық кедергілерді жою;</w:t>
      </w:r>
    </w:p>
    <w:bookmarkEnd w:id="13"/>
    <w:bookmarkStart w:name="z19" w:id="14"/>
    <w:p>
      <w:pPr>
        <w:spacing w:after="0"/>
        <w:ind w:left="0"/>
        <w:jc w:val="both"/>
      </w:pPr>
      <w:r>
        <w:rPr>
          <w:rFonts w:ascii="Times New Roman"/>
          <w:b w:val="false"/>
          <w:i w:val="false"/>
          <w:color w:val="000000"/>
          <w:sz w:val="28"/>
        </w:rPr>
        <w:t xml:space="preserve">
      5) Қазақстан Республикасында мемлекеттік-жеке меншік әрiптестiкті дамытуға бағытталған өзге сұрақтар бойынша ұсыныстарды әзірлеу. </w:t>
      </w:r>
    </w:p>
    <w:bookmarkEnd w:id="14"/>
    <w:bookmarkStart w:name="z20" w:id="15"/>
    <w:p>
      <w:pPr>
        <w:spacing w:after="0"/>
        <w:ind w:left="0"/>
        <w:jc w:val="both"/>
      </w:pPr>
      <w:r>
        <w:rPr>
          <w:rFonts w:ascii="Times New Roman"/>
          <w:b w:val="false"/>
          <w:i w:val="false"/>
          <w:color w:val="000000"/>
          <w:sz w:val="28"/>
        </w:rPr>
        <w:t>
      4. Кеңес өзіне жүктелген міндеттерді іске асыру үшін өз құзыреті шегінде:</w:t>
      </w:r>
    </w:p>
    <w:bookmarkEnd w:id="15"/>
    <w:bookmarkStart w:name="z21" w:id="16"/>
    <w:p>
      <w:pPr>
        <w:spacing w:after="0"/>
        <w:ind w:left="0"/>
        <w:jc w:val="both"/>
      </w:pPr>
      <w:r>
        <w:rPr>
          <w:rFonts w:ascii="Times New Roman"/>
          <w:b w:val="false"/>
          <w:i w:val="false"/>
          <w:color w:val="000000"/>
          <w:sz w:val="28"/>
        </w:rPr>
        <w:t>
      1) Қазақстан Республикасында мемлекеттік-жеке меншік әріптестік саласындағы мемлекеттік саясатты дамытудың басым бағыттары бойынша ұсыныстар әзірлеуге;</w:t>
      </w:r>
    </w:p>
    <w:bookmarkEnd w:id="16"/>
    <w:bookmarkStart w:name="z22" w:id="17"/>
    <w:p>
      <w:pPr>
        <w:spacing w:after="0"/>
        <w:ind w:left="0"/>
        <w:jc w:val="both"/>
      </w:pPr>
      <w:r>
        <w:rPr>
          <w:rFonts w:ascii="Times New Roman"/>
          <w:b w:val="false"/>
          <w:i w:val="false"/>
          <w:color w:val="000000"/>
          <w:sz w:val="28"/>
        </w:rPr>
        <w:t>
      2) Қазақстан Республикасында мемлекеттік-жеке меншік әрііптестікті қолдау мен дамыту саласында Қазақстан Республикасының нормативтік-құқықтық базасын жетілдіру бойынша ұсыныстар енгізуге;</w:t>
      </w:r>
    </w:p>
    <w:bookmarkEnd w:id="17"/>
    <w:bookmarkStart w:name="z39" w:id="18"/>
    <w:p>
      <w:pPr>
        <w:spacing w:after="0"/>
        <w:ind w:left="0"/>
        <w:jc w:val="both"/>
      </w:pPr>
      <w:r>
        <w:rPr>
          <w:rFonts w:ascii="Times New Roman"/>
          <w:b w:val="false"/>
          <w:i w:val="false"/>
          <w:color w:val="000000"/>
          <w:sz w:val="28"/>
        </w:rPr>
        <w:t>
      3) Кеңес құзыретіне жататын мәселелерді өз отырысында қарауға және олар бойынша шешімдер қабылдауға;</w:t>
      </w:r>
    </w:p>
    <w:bookmarkEnd w:id="18"/>
    <w:bookmarkStart w:name="z23" w:id="19"/>
    <w:p>
      <w:pPr>
        <w:spacing w:after="0"/>
        <w:ind w:left="0"/>
        <w:jc w:val="both"/>
      </w:pPr>
      <w:r>
        <w:rPr>
          <w:rFonts w:ascii="Times New Roman"/>
          <w:b w:val="false"/>
          <w:i w:val="false"/>
          <w:color w:val="000000"/>
          <w:sz w:val="28"/>
        </w:rPr>
        <w:t>
      4) тиісті ұсыныстар енгізуге және заңдар, Қазақстан Республикасы Үкіметінің өкімдері мен қаулыларының жобаларын әзірлеуге қатысуға;</w:t>
      </w:r>
    </w:p>
    <w:bookmarkEnd w:id="19"/>
    <w:bookmarkStart w:name="z38" w:id="20"/>
    <w:p>
      <w:pPr>
        <w:spacing w:after="0"/>
        <w:ind w:left="0"/>
        <w:jc w:val="both"/>
      </w:pPr>
      <w:r>
        <w:rPr>
          <w:rFonts w:ascii="Times New Roman"/>
          <w:b w:val="false"/>
          <w:i w:val="false"/>
          <w:color w:val="000000"/>
          <w:sz w:val="28"/>
        </w:rPr>
        <w:t>
      5) мемлекеттік органдар мен ұйымдар өкілдерін кеңес құзыретіне жататын мәселелер бойынша Кеңес отырыстарына шақыруға;</w:t>
      </w:r>
    </w:p>
    <w:bookmarkEnd w:id="20"/>
    <w:p>
      <w:pPr>
        <w:spacing w:after="0"/>
        <w:ind w:left="0"/>
        <w:jc w:val="both"/>
      </w:pPr>
      <w:r>
        <w:rPr>
          <w:rFonts w:ascii="Times New Roman"/>
          <w:b w:val="false"/>
          <w:i w:val="false"/>
          <w:color w:val="000000"/>
          <w:sz w:val="28"/>
        </w:rPr>
        <w:t>
      6) мемлекеттік-жеке меншік әрiптестiк жобаларын іріктеудегі проблемалы мәселелерді талдау және зерделеу үшін мамандарды, сарапшыларды және ғалымдарды қажеттілігіне қарай тартуға;</w:t>
      </w:r>
    </w:p>
    <w:bookmarkStart w:name="z24" w:id="21"/>
    <w:p>
      <w:pPr>
        <w:spacing w:after="0"/>
        <w:ind w:left="0"/>
        <w:jc w:val="both"/>
      </w:pPr>
      <w:r>
        <w:rPr>
          <w:rFonts w:ascii="Times New Roman"/>
          <w:b w:val="false"/>
          <w:i w:val="false"/>
          <w:color w:val="000000"/>
          <w:sz w:val="28"/>
        </w:rPr>
        <w:t>
      7) Кеңестің міндеттерін іске асыруға қажетті материалдарды мемлекеттік және басқа ұйымдардан заңнамада белгіленген тәртіппен сұратуға және алуға құқылы.</w:t>
      </w:r>
    </w:p>
    <w:bookmarkEnd w:id="21"/>
    <w:bookmarkStart w:name="z11" w:id="22"/>
    <w:p>
      <w:pPr>
        <w:spacing w:after="0"/>
        <w:ind w:left="0"/>
        <w:jc w:val="left"/>
      </w:pPr>
      <w:r>
        <w:rPr>
          <w:rFonts w:ascii="Times New Roman"/>
          <w:b/>
          <w:i w:val="false"/>
          <w:color w:val="000000"/>
        </w:rPr>
        <w:t xml:space="preserve"> 3. Кеңес қызметін ұйымдастыру</w:t>
      </w:r>
    </w:p>
    <w:bookmarkEnd w:id="22"/>
    <w:bookmarkStart w:name="z25" w:id="23"/>
    <w:p>
      <w:pPr>
        <w:spacing w:after="0"/>
        <w:ind w:left="0"/>
        <w:jc w:val="both"/>
      </w:pPr>
      <w:r>
        <w:rPr>
          <w:rFonts w:ascii="Times New Roman"/>
          <w:b w:val="false"/>
          <w:i w:val="false"/>
          <w:color w:val="000000"/>
          <w:sz w:val="28"/>
        </w:rPr>
        <w:t>
      5. Кеңес құрамы Қазақстан Республикасы Үкіметінің қаулысымен бекітіледі.</w:t>
      </w:r>
    </w:p>
    <w:bookmarkEnd w:id="23"/>
    <w:bookmarkStart w:name="z26" w:id="24"/>
    <w:p>
      <w:pPr>
        <w:spacing w:after="0"/>
        <w:ind w:left="0"/>
        <w:jc w:val="both"/>
      </w:pPr>
      <w:r>
        <w:rPr>
          <w:rFonts w:ascii="Times New Roman"/>
          <w:b w:val="false"/>
          <w:i w:val="false"/>
          <w:color w:val="000000"/>
          <w:sz w:val="28"/>
        </w:rPr>
        <w:t>
      6. Кеңеске төраға - Қазақстан Республикасы Премьер-Министрінің бірінші орынбасары басшылық етеді.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7. Кеңес төрағасы Кеңес қызметіне жалпы басшылық жасайды, Кеңес мүшелері мен келісім бойынша мәжілістің күн тәртібін, сондай-ақ өткізілетін орны мен уақытын, қабылданатын шешімдердің сапасы мен тиімділігін арттыруға бағытталған іс-шараларды айқындайды, мемлекеттiк органдар мен ұйымдардың өзара іс-қимылын үйлестіреді, шешiмдердiң iске асырылуына жалпы бақылауды жүзеге асырады.</w:t>
      </w:r>
    </w:p>
    <w:bookmarkEnd w:id="25"/>
    <w:bookmarkStart w:name="z28" w:id="26"/>
    <w:p>
      <w:pPr>
        <w:spacing w:after="0"/>
        <w:ind w:left="0"/>
        <w:jc w:val="both"/>
      </w:pPr>
      <w:r>
        <w:rPr>
          <w:rFonts w:ascii="Times New Roman"/>
          <w:b w:val="false"/>
          <w:i w:val="false"/>
          <w:color w:val="000000"/>
          <w:sz w:val="28"/>
        </w:rPr>
        <w:t>
      Төраға болмаған кезде оның функцияларын орынбасары атқарады.</w:t>
      </w:r>
    </w:p>
    <w:bookmarkEnd w:id="26"/>
    <w:bookmarkStart w:name="z29" w:id="27"/>
    <w:p>
      <w:pPr>
        <w:spacing w:after="0"/>
        <w:ind w:left="0"/>
        <w:jc w:val="both"/>
      </w:pPr>
      <w:r>
        <w:rPr>
          <w:rFonts w:ascii="Times New Roman"/>
          <w:b w:val="false"/>
          <w:i w:val="false"/>
          <w:color w:val="000000"/>
          <w:sz w:val="28"/>
        </w:rPr>
        <w:t>
      8. Қазақстан Республикасының Ұлттық экономика министрлігі Кеңестің жұмыс органы болып табылады.</w:t>
      </w:r>
    </w:p>
    <w:bookmarkEnd w:id="27"/>
    <w:bookmarkStart w:name="z40" w:id="28"/>
    <w:p>
      <w:pPr>
        <w:spacing w:after="0"/>
        <w:ind w:left="0"/>
        <w:jc w:val="both"/>
      </w:pPr>
      <w:r>
        <w:rPr>
          <w:rFonts w:ascii="Times New Roman"/>
          <w:b w:val="false"/>
          <w:i w:val="false"/>
          <w:color w:val="000000"/>
          <w:sz w:val="28"/>
        </w:rPr>
        <w:t>
      Жұмыс органы Кеңес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Кеңес мүшелеріне жіберілуі тиіс.</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9. Кеңес отырысы өткізілгеннен кейін Кеңес хатшысы хаттама ресімдейді.</w:t>
      </w:r>
    </w:p>
    <w:bookmarkEnd w:id="29"/>
    <w:bookmarkStart w:name="z41" w:id="30"/>
    <w:p>
      <w:pPr>
        <w:spacing w:after="0"/>
        <w:ind w:left="0"/>
        <w:jc w:val="both"/>
      </w:pPr>
      <w:r>
        <w:rPr>
          <w:rFonts w:ascii="Times New Roman"/>
          <w:b w:val="false"/>
          <w:i w:val="false"/>
          <w:color w:val="000000"/>
          <w:sz w:val="28"/>
        </w:rPr>
        <w:t>
      Хатшы Кеңес мүшесі болып табылмайды.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10. Егер өзге мерзімдерді Кеңес төрағасы айқындамаған болса, Кеңес отырыстары қажеттілігіне қарай, бірақ кемінде айына екі рет өткізіледі. Отырыстардың күн тәртібін және оларды өткізу тәртібін Кеңес төрағасы айқындайды. Кеңес отырысына оның мүшелері жалпы санының кемінде үштен екі бөлігі қатысса заңды деп саналады.</w:t>
      </w:r>
    </w:p>
    <w:bookmarkEnd w:id="31"/>
    <w:bookmarkStart w:name="z32" w:id="32"/>
    <w:p>
      <w:pPr>
        <w:spacing w:after="0"/>
        <w:ind w:left="0"/>
        <w:jc w:val="both"/>
      </w:pPr>
      <w:r>
        <w:rPr>
          <w:rFonts w:ascii="Times New Roman"/>
          <w:b w:val="false"/>
          <w:i w:val="false"/>
          <w:color w:val="000000"/>
          <w:sz w:val="28"/>
        </w:rPr>
        <w:t xml:space="preserve">
      11. Кеңес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Кеңестің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жүргізіледі. Дауыстар тең болған жағдайда, төраға дауыс берген шешім қабылданды деп есептеледі.</w:t>
      </w:r>
    </w:p>
    <w:bookmarkEnd w:id="32"/>
    <w:bookmarkStart w:name="z42" w:id="33"/>
    <w:p>
      <w:pPr>
        <w:spacing w:after="0"/>
        <w:ind w:left="0"/>
        <w:jc w:val="both"/>
      </w:pPr>
      <w:r>
        <w:rPr>
          <w:rFonts w:ascii="Times New Roman"/>
          <w:b w:val="false"/>
          <w:i w:val="false"/>
          <w:color w:val="000000"/>
          <w:sz w:val="28"/>
        </w:rPr>
        <w:t xml:space="preserve">
      Кеңес мүшелерінің ерекше пікір білдіруге құқығы бар, оны білдірген жағдайда ол жазбаша түрде баяндалуға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 </w:t>
      </w:r>
    </w:p>
    <w:bookmarkEnd w:id="33"/>
    <w:bookmarkStart w:name="z43" w:id="34"/>
    <w:p>
      <w:pPr>
        <w:spacing w:after="0"/>
        <w:ind w:left="0"/>
        <w:jc w:val="both"/>
      </w:pPr>
      <w:r>
        <w:rPr>
          <w:rFonts w:ascii="Times New Roman"/>
          <w:b w:val="false"/>
          <w:i w:val="false"/>
          <w:color w:val="000000"/>
          <w:sz w:val="28"/>
        </w:rPr>
        <w:t>
      Кеңес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p>
    <w:bookmarkEnd w:id="34"/>
    <w:bookmarkStart w:name="z44" w:id="35"/>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Кеңес хатшысы қабылданған шешімнің нақтыланған редакциясы бар дауыс беру парағын Кеңес мүшелеріне келісу үшін жібереді.</w:t>
      </w:r>
    </w:p>
    <w:bookmarkEnd w:id="35"/>
    <w:bookmarkStart w:name="z45" w:id="36"/>
    <w:p>
      <w:pPr>
        <w:spacing w:after="0"/>
        <w:ind w:left="0"/>
        <w:jc w:val="both"/>
      </w:pPr>
      <w:r>
        <w:rPr>
          <w:rFonts w:ascii="Times New Roman"/>
          <w:b w:val="false"/>
          <w:i w:val="false"/>
          <w:color w:val="000000"/>
          <w:sz w:val="28"/>
        </w:rPr>
        <w:t>
      Кеңес мүшелері дауыс беру парағын алғаннан кейін бір жұмыс күні ішінде келісу не себептерін негіздей отырып, келіспеу туралы жауап 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37"/>
    <w:p>
      <w:pPr>
        <w:spacing w:after="0"/>
        <w:ind w:left="0"/>
        <w:jc w:val="both"/>
      </w:pPr>
      <w:r>
        <w:rPr>
          <w:rFonts w:ascii="Times New Roman"/>
          <w:b w:val="false"/>
          <w:i w:val="false"/>
          <w:color w:val="000000"/>
          <w:sz w:val="28"/>
        </w:rPr>
        <w:t xml:space="preserve">
      12.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37"/>
    <w:bookmarkStart w:name="z34" w:id="38"/>
    <w:p>
      <w:pPr>
        <w:spacing w:after="0"/>
        <w:ind w:left="0"/>
        <w:jc w:val="both"/>
      </w:pPr>
      <w:r>
        <w:rPr>
          <w:rFonts w:ascii="Times New Roman"/>
          <w:b w:val="false"/>
          <w:i w:val="false"/>
          <w:color w:val="000000"/>
          <w:sz w:val="28"/>
        </w:rPr>
        <w:t xml:space="preserve">
      13.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38"/>
    <w:bookmarkStart w:name="z35" w:id="39"/>
    <w:p>
      <w:pPr>
        <w:spacing w:after="0"/>
        <w:ind w:left="0"/>
        <w:jc w:val="both"/>
      </w:pPr>
      <w:r>
        <w:rPr>
          <w:rFonts w:ascii="Times New Roman"/>
          <w:b w:val="false"/>
          <w:i w:val="false"/>
          <w:color w:val="000000"/>
          <w:sz w:val="28"/>
        </w:rPr>
        <w:t>
      14. Кеңес мүшелері отырыста қарастырылатын мәселелерді талқылау кезінде тең құқықтар иеленеді.</w:t>
      </w:r>
    </w:p>
    <w:bookmarkEnd w:id="39"/>
    <w:bookmarkStart w:name="z36" w:id="40"/>
    <w:p>
      <w:pPr>
        <w:spacing w:after="0"/>
        <w:ind w:left="0"/>
        <w:jc w:val="both"/>
      </w:pPr>
      <w:r>
        <w:rPr>
          <w:rFonts w:ascii="Times New Roman"/>
          <w:b w:val="false"/>
          <w:i w:val="false"/>
          <w:color w:val="000000"/>
          <w:sz w:val="28"/>
        </w:rPr>
        <w:t>
      15. Кеңес жұмысына қажет болған кезде оның құрамына кірмейтін мемлекеттік органдардың, жергілікті өзін өзі басқару органдарының және қоғамдық ұйымдардың өкілдері қатысуы мүмкін.</w:t>
      </w:r>
    </w:p>
    <w:bookmarkEnd w:id="40"/>
    <w:bookmarkStart w:name="z37" w:id="41"/>
    <w:p>
      <w:pPr>
        <w:spacing w:after="0"/>
        <w:ind w:left="0"/>
        <w:jc w:val="both"/>
      </w:pPr>
      <w:r>
        <w:rPr>
          <w:rFonts w:ascii="Times New Roman"/>
          <w:b w:val="false"/>
          <w:i w:val="false"/>
          <w:color w:val="000000"/>
          <w:sz w:val="28"/>
        </w:rPr>
        <w:t>
      16. Кеңес өз қызметін Қазақстан Республикасы Үкіметінің шешімі негізінде тоқтатады.</w:t>
      </w:r>
    </w:p>
    <w:bookmarkEnd w:id="41"/>
    <w:bookmarkStart w:name="z46" w:id="42"/>
    <w:p>
      <w:pPr>
        <w:spacing w:after="0"/>
        <w:ind w:left="0"/>
        <w:jc w:val="both"/>
      </w:pPr>
      <w:r>
        <w:rPr>
          <w:rFonts w:ascii="Times New Roman"/>
          <w:b w:val="false"/>
          <w:i w:val="false"/>
          <w:color w:val="000000"/>
          <w:sz w:val="28"/>
        </w:rPr>
        <w:t>
      17. Дауыс беру парақтарымен қоса Кеңес материалдары мен хаттамалық шешімдерін есепке алуды және сақтауды Кеңестің жұмыс органы жүзеге асырады.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