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2982" w14:textId="e442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25 мамырдағы Тәуелсіз Мемлекеттер Достастығына қатысушы мемлекеттердің дене шынықтыру және спорт саласындағы ынтымақтастығы туралы келісімге өзгерістер мен толықтырулар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2012 жылғы 25 желтоқсандағы № 1677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30 мамырда Ашхабад қаласында жасалған 2007 жылғы 25 мамырдағы Тәуелсіз Мемлекеттер Достастығына қатысушы мемлекеттердің дене шынықтыру және спорт саласындағы ынтымақтастығы туралы келісімге өзгерістер мен толықтырулар енгізу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25 желтоқсандағы</w:t>
      </w:r>
      <w:r>
        <w:br/>
      </w:r>
      <w:r>
        <w:rPr>
          <w:rFonts w:ascii="Times New Roman"/>
          <w:b w:val="false"/>
          <w:i w:val="false"/>
          <w:color w:val="000000"/>
          <w:sz w:val="28"/>
        </w:rPr>
        <w:t xml:space="preserve">
№ 1677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2007 жылғы 25 мамырдағы Тәуелсіз Мемлекеттер Достастығына</w:t>
      </w:r>
      <w:r>
        <w:br/>
      </w:r>
      <w:r>
        <w:rPr>
          <w:rFonts w:ascii="Times New Roman"/>
          <w:b/>
          <w:i w:val="false"/>
          <w:color w:val="000000"/>
        </w:rPr>
        <w:t>
қатысушы мемлекеттердің дене шынықтыру және спорт саласындағы</w:t>
      </w:r>
      <w:r>
        <w:br/>
      </w:r>
      <w:r>
        <w:rPr>
          <w:rFonts w:ascii="Times New Roman"/>
          <w:b/>
          <w:i w:val="false"/>
          <w:color w:val="000000"/>
        </w:rPr>
        <w:t>
ынтымақтастығы туралы келісімге өзгерістер мен толықтырулар</w:t>
      </w:r>
      <w:r>
        <w:br/>
      </w:r>
      <w:r>
        <w:rPr>
          <w:rFonts w:ascii="Times New Roman"/>
          <w:b/>
          <w:i w:val="false"/>
          <w:color w:val="000000"/>
        </w:rPr>
        <w:t>
енгізу туралы хаттама</w:t>
      </w:r>
    </w:p>
    <w:bookmarkEnd w:id="2"/>
    <w:bookmarkStart w:name="z6" w:id="3"/>
    <w:p>
      <w:pPr>
        <w:spacing w:after="0"/>
        <w:ind w:left="0"/>
        <w:jc w:val="both"/>
      </w:pPr>
      <w:r>
        <w:rPr>
          <w:rFonts w:ascii="Times New Roman"/>
          <w:b w:val="false"/>
          <w:i w:val="false"/>
          <w:color w:val="000000"/>
          <w:sz w:val="28"/>
        </w:rPr>
        <w:t>
      Бұдан әрі Тараптар деп аталатын 2007 жылғы 25 мамырдағы Тәуелсіз Мемлекеттер Достастығына қатысушы мемлекеттердің дене шынықтыру және спорт саласындағы ынтымақтастығы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қатысушы мемлекеттердің үкіметтері,</w:t>
      </w:r>
      <w:r>
        <w:br/>
      </w:r>
      <w:r>
        <w:rPr>
          <w:rFonts w:ascii="Times New Roman"/>
          <w:b w:val="false"/>
          <w:i w:val="false"/>
          <w:color w:val="000000"/>
          <w:sz w:val="28"/>
        </w:rPr>
        <w:t>
      төмендегілер туралы келісті:</w:t>
      </w:r>
    </w:p>
    <w:bookmarkEnd w:id="3"/>
    <w:bookmarkStart w:name="z7" w:id="4"/>
    <w:p>
      <w:pPr>
        <w:spacing w:after="0"/>
        <w:ind w:left="0"/>
        <w:jc w:val="left"/>
      </w:pPr>
      <w:r>
        <w:rPr>
          <w:rFonts w:ascii="Times New Roman"/>
          <w:b/>
          <w:i w:val="false"/>
          <w:color w:val="000000"/>
        </w:rPr>
        <w:t xml:space="preserve"> 
1-бап</w:t>
      </w:r>
    </w:p>
    <w:bookmarkEnd w:id="4"/>
    <w:bookmarkStart w:name="z8" w:id="5"/>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16-бабында</w:t>
      </w:r>
      <w:r>
        <w:rPr>
          <w:rFonts w:ascii="Times New Roman"/>
          <w:b w:val="false"/>
          <w:i w:val="false"/>
          <w:color w:val="000000"/>
          <w:sz w:val="28"/>
        </w:rPr>
        <w:t xml:space="preserve"> «және осы Келісімнің </w:t>
      </w:r>
      <w:r>
        <w:rPr>
          <w:rFonts w:ascii="Times New Roman"/>
          <w:b w:val="false"/>
          <w:i w:val="false"/>
          <w:color w:val="000000"/>
          <w:sz w:val="28"/>
        </w:rPr>
        <w:t>15-бабында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 деген сөздер алынып тасталсын.</w:t>
      </w:r>
    </w:p>
    <w:bookmarkEnd w:id="5"/>
    <w:bookmarkStart w:name="z9" w:id="6"/>
    <w:p>
      <w:pPr>
        <w:spacing w:after="0"/>
        <w:ind w:left="0"/>
        <w:jc w:val="left"/>
      </w:pPr>
      <w:r>
        <w:rPr>
          <w:rFonts w:ascii="Times New Roman"/>
          <w:b/>
          <w:i w:val="false"/>
          <w:color w:val="000000"/>
        </w:rPr>
        <w:t xml:space="preserve"> 
2-бап</w:t>
      </w:r>
    </w:p>
    <w:bookmarkEnd w:id="6"/>
    <w:bookmarkStart w:name="z39" w:id="7"/>
    <w:p>
      <w:pPr>
        <w:spacing w:after="0"/>
        <w:ind w:left="0"/>
        <w:jc w:val="both"/>
      </w:pPr>
      <w:r>
        <w:rPr>
          <w:rFonts w:ascii="Times New Roman"/>
          <w:b w:val="false"/>
          <w:i w:val="false"/>
          <w:color w:val="000000"/>
          <w:sz w:val="28"/>
        </w:rPr>
        <w:t>
      Келісімнің ажырамас бөлігі болып табылатын Тәуелсіз Мемлекеттер Достастығына қатысушы мемлекеттердің дене шынықтыру және спорт саласындағы ынтымақтастығы туралы келісімге қатысушылардың Дене шынықтыру және спорт жөніндегі кеңесі туралы </w:t>
      </w:r>
      <w:r>
        <w:rPr>
          <w:rFonts w:ascii="Times New Roman"/>
          <w:b w:val="false"/>
          <w:i w:val="false"/>
          <w:color w:val="000000"/>
          <w:sz w:val="28"/>
        </w:rPr>
        <w:t>ережеге</w:t>
      </w:r>
      <w:r>
        <w:rPr>
          <w:rFonts w:ascii="Times New Roman"/>
          <w:b w:val="false"/>
          <w:i w:val="false"/>
          <w:color w:val="000000"/>
          <w:sz w:val="28"/>
        </w:rPr>
        <w:t xml:space="preserve"> (бұдан әрі – Ереже)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Ереженің І бөлімі мынадай редакцияда жазылсын:</w:t>
      </w:r>
    </w:p>
    <w:bookmarkEnd w:id="7"/>
    <w:bookmarkStart w:name="z11" w:id="8"/>
    <w:p>
      <w:pPr>
        <w:spacing w:after="0"/>
        <w:ind w:left="0"/>
        <w:jc w:val="left"/>
      </w:pPr>
      <w:r>
        <w:rPr>
          <w:rFonts w:ascii="Times New Roman"/>
          <w:b/>
          <w:i w:val="false"/>
          <w:color w:val="000000"/>
        </w:rPr>
        <w:t xml:space="preserve"> 
«I Жалпы ережелер</w:t>
      </w:r>
    </w:p>
    <w:bookmarkEnd w:id="8"/>
    <w:bookmarkStart w:name="z12" w:id="9"/>
    <w:p>
      <w:pPr>
        <w:spacing w:after="0"/>
        <w:ind w:left="0"/>
        <w:jc w:val="both"/>
      </w:pPr>
      <w:r>
        <w:rPr>
          <w:rFonts w:ascii="Times New Roman"/>
          <w:b w:val="false"/>
          <w:i w:val="false"/>
          <w:color w:val="000000"/>
          <w:sz w:val="28"/>
        </w:rPr>
        <w:t>
      1.1. Тәуелсіз Мемлекеттер Достастығына қатысушы мемлекеттердің дене шынықтыру және спорт саласындағы ынтымақтастығы туралы келісімге қатысушылардың Дене шынықтыру және спорт жөніндегі кеңесі (бұдан әрi – Кеңес) Тәуелсіз Мемлекеттер Достастығына қатысушы мемлекеттердің дене шынықтыру және спорт саласындағы ынтымақтастығы туралы келісімді (бұдан әрі – Келісім) іске асыру, Келісімге қатысушылардың халықаралық байланыстарын кеңейту және нығайту мақсатында құрылады.</w:t>
      </w:r>
    </w:p>
    <w:bookmarkEnd w:id="9"/>
    <w:bookmarkStart w:name="z13" w:id="10"/>
    <w:p>
      <w:pPr>
        <w:spacing w:after="0"/>
        <w:ind w:left="0"/>
        <w:jc w:val="both"/>
      </w:pPr>
      <w:r>
        <w:rPr>
          <w:rFonts w:ascii="Times New Roman"/>
          <w:b w:val="false"/>
          <w:i w:val="false"/>
          <w:color w:val="000000"/>
          <w:sz w:val="28"/>
        </w:rPr>
        <w:t>
      Кеңес Тәуелсіз Мемлекеттер Достастығы салалық ынтымақтастығының органы болып табылады және өз құзыреті шегінде Мемлекет басшыларының кеңесі, Үкімет басшыларының кеңесі, Сыртқы істер министрлерiнiң кеңесімен, ТМД экономикалық кеңесі қабылдаған шешімдердің орындалуын ұйымдастыруға және үйлестіруге бағытталған.</w:t>
      </w:r>
      <w:r>
        <w:br/>
      </w:r>
      <w:r>
        <w:rPr>
          <w:rFonts w:ascii="Times New Roman"/>
          <w:b w:val="false"/>
          <w:i w:val="false"/>
          <w:color w:val="000000"/>
          <w:sz w:val="28"/>
        </w:rPr>
        <w:t>
</w:t>
      </w:r>
      <w:r>
        <w:rPr>
          <w:rFonts w:ascii="Times New Roman"/>
          <w:b w:val="false"/>
          <w:i w:val="false"/>
          <w:color w:val="000000"/>
          <w:sz w:val="28"/>
        </w:rPr>
        <w:t>
      1.2. Кеңес өз қызметiнде Тәуелсiз Мемлекеттер Достастығының жарғысын, достастық шеңберінде қабылданған шарттар мен шешiмдерді, Тәуелсiз Мемлекеттер Достастығы салалық ынтымақтастығының органдары туралы жалпы ережені және осы Ережені басшылыққа алады.</w:t>
      </w:r>
      <w:r>
        <w:br/>
      </w:r>
      <w:r>
        <w:rPr>
          <w:rFonts w:ascii="Times New Roman"/>
          <w:b w:val="false"/>
          <w:i w:val="false"/>
          <w:color w:val="000000"/>
          <w:sz w:val="28"/>
        </w:rPr>
        <w:t>
</w:t>
      </w:r>
      <w:r>
        <w:rPr>
          <w:rFonts w:ascii="Times New Roman"/>
          <w:b w:val="false"/>
          <w:i w:val="false"/>
          <w:color w:val="000000"/>
          <w:sz w:val="28"/>
        </w:rPr>
        <w:t>
      1.3. Кеңес өзінің қызметін ТМД Атқарушы комитетімен, Достастықтың басқа органдарымен, қажет болған жағдайда басқа халықаралық ұйымдардың хатшылықтарымен, сондай-ақ ТМД-ға қатысушы мемлекеттердің мемлекеттік билік органдарымен өзара іс-қимыл жасай отырып жүзеге асырады.</w:t>
      </w:r>
      <w:r>
        <w:br/>
      </w:r>
      <w:r>
        <w:rPr>
          <w:rFonts w:ascii="Times New Roman"/>
          <w:b w:val="false"/>
          <w:i w:val="false"/>
          <w:color w:val="000000"/>
          <w:sz w:val="28"/>
        </w:rPr>
        <w:t>
</w:t>
      </w:r>
      <w:r>
        <w:rPr>
          <w:rFonts w:ascii="Times New Roman"/>
          <w:b w:val="false"/>
          <w:i w:val="false"/>
          <w:color w:val="000000"/>
          <w:sz w:val="28"/>
        </w:rPr>
        <w:t>
      1.4. Кеңес құрамына Келісімге қатысушы мемлекеттердің дене шынықтыру және спорт саласындағы мемлекеттік билік органдарының басшылары кiредi.</w:t>
      </w:r>
      <w:r>
        <w:br/>
      </w:r>
      <w:r>
        <w:rPr>
          <w:rFonts w:ascii="Times New Roman"/>
          <w:b w:val="false"/>
          <w:i w:val="false"/>
          <w:color w:val="000000"/>
          <w:sz w:val="28"/>
        </w:rPr>
        <w:t>
</w:t>
      </w:r>
      <w:r>
        <w:rPr>
          <w:rFonts w:ascii="Times New Roman"/>
          <w:b w:val="false"/>
          <w:i w:val="false"/>
          <w:color w:val="000000"/>
          <w:sz w:val="28"/>
        </w:rPr>
        <w:t>
      Кеңес отырысына Кеңес мүшелерін алмастыратын адамдар жіберілген кезде, олардың өкілеттіктері расталуы тиіс.</w:t>
      </w:r>
      <w:r>
        <w:br/>
      </w:r>
      <w:r>
        <w:rPr>
          <w:rFonts w:ascii="Times New Roman"/>
          <w:b w:val="false"/>
          <w:i w:val="false"/>
          <w:color w:val="000000"/>
          <w:sz w:val="28"/>
        </w:rPr>
        <w:t>
</w:t>
      </w:r>
      <w:r>
        <w:rPr>
          <w:rFonts w:ascii="Times New Roman"/>
          <w:b w:val="false"/>
          <w:i w:val="false"/>
          <w:color w:val="000000"/>
          <w:sz w:val="28"/>
        </w:rPr>
        <w:t>
      Кеңестің құрамына кеңесуші дауыс құқығымен Кеңес хатшылығының басшысы, сондай-ақ ТМД Атқарушы комитетінің өкілі кіреді.</w:t>
      </w:r>
      <w:r>
        <w:br/>
      </w:r>
      <w:r>
        <w:rPr>
          <w:rFonts w:ascii="Times New Roman"/>
          <w:b w:val="false"/>
          <w:i w:val="false"/>
          <w:color w:val="000000"/>
          <w:sz w:val="28"/>
        </w:rPr>
        <w:t>
</w:t>
      </w:r>
      <w:r>
        <w:rPr>
          <w:rFonts w:ascii="Times New Roman"/>
          <w:b w:val="false"/>
          <w:i w:val="false"/>
          <w:color w:val="000000"/>
          <w:sz w:val="28"/>
        </w:rPr>
        <w:t>
      Келiсiмнiң әрбiр қатысушысы Кеңесте бiр дауысқа ие.</w:t>
      </w:r>
      <w:r>
        <w:br/>
      </w:r>
      <w:r>
        <w:rPr>
          <w:rFonts w:ascii="Times New Roman"/>
          <w:b w:val="false"/>
          <w:i w:val="false"/>
          <w:color w:val="000000"/>
          <w:sz w:val="28"/>
        </w:rPr>
        <w:t>
</w:t>
      </w:r>
      <w:r>
        <w:rPr>
          <w:rFonts w:ascii="Times New Roman"/>
          <w:b w:val="false"/>
          <w:i w:val="false"/>
          <w:color w:val="000000"/>
          <w:sz w:val="28"/>
        </w:rPr>
        <w:t>
      1.5. Кеңес өз қызметiнде ТМД үкіметтері басшыларының кеңесіне есеп береді.</w:t>
      </w:r>
      <w:r>
        <w:br/>
      </w:r>
      <w:r>
        <w:rPr>
          <w:rFonts w:ascii="Times New Roman"/>
          <w:b w:val="false"/>
          <w:i w:val="false"/>
          <w:color w:val="000000"/>
          <w:sz w:val="28"/>
        </w:rPr>
        <w:t>
</w:t>
      </w:r>
      <w:r>
        <w:rPr>
          <w:rFonts w:ascii="Times New Roman"/>
          <w:b w:val="false"/>
          <w:i w:val="false"/>
          <w:color w:val="000000"/>
          <w:sz w:val="28"/>
        </w:rPr>
        <w:t>
      1.6. Кеңес өз жұмысын өзі әзірлеген және бекiткен жоспарлар негiзінде ұйымдастырады.</w:t>
      </w:r>
      <w:r>
        <w:br/>
      </w:r>
      <w:r>
        <w:rPr>
          <w:rFonts w:ascii="Times New Roman"/>
          <w:b w:val="false"/>
          <w:i w:val="false"/>
          <w:color w:val="000000"/>
          <w:sz w:val="28"/>
        </w:rPr>
        <w:t>
</w:t>
      </w:r>
      <w:r>
        <w:rPr>
          <w:rFonts w:ascii="Times New Roman"/>
          <w:b w:val="false"/>
          <w:i w:val="false"/>
          <w:color w:val="000000"/>
          <w:sz w:val="28"/>
        </w:rPr>
        <w:t>
      1.7. Кеңес ТМД Атқарушы комитетіне өз қызметі туралы жыл сайын ақпарат береді.».</w:t>
      </w:r>
      <w:r>
        <w:br/>
      </w:r>
      <w:r>
        <w:rPr>
          <w:rFonts w:ascii="Times New Roman"/>
          <w:b w:val="false"/>
          <w:i w:val="false"/>
          <w:color w:val="000000"/>
          <w:sz w:val="28"/>
        </w:rPr>
        <w:t>
</w:t>
      </w:r>
      <w:r>
        <w:rPr>
          <w:rFonts w:ascii="Times New Roman"/>
          <w:b w:val="false"/>
          <w:i w:val="false"/>
          <w:color w:val="000000"/>
          <w:sz w:val="28"/>
        </w:rPr>
        <w:t>
      2. Ереженің ІV бөлімінде:</w:t>
      </w:r>
      <w:r>
        <w:br/>
      </w:r>
      <w:r>
        <w:rPr>
          <w:rFonts w:ascii="Times New Roman"/>
          <w:b w:val="false"/>
          <w:i w:val="false"/>
          <w:color w:val="000000"/>
          <w:sz w:val="28"/>
        </w:rPr>
        <w:t>
</w:t>
      </w:r>
      <w:r>
        <w:rPr>
          <w:rFonts w:ascii="Times New Roman"/>
          <w:b w:val="false"/>
          <w:i w:val="false"/>
          <w:color w:val="000000"/>
          <w:sz w:val="28"/>
        </w:rPr>
        <w:t>
      2.1. 4.2-тармақтың бірінші абзацындағы «бiр жылдан аспайтын мерзімге» деген сөздер «егер өзге жағдай Кеңестің шешімімен белгіленбесе, әдеттегідей бір жыл ішінде»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2.2. 4.5-тармақ «бақылаушылар ретінде» деген сөздерден кейін «қатыса алады»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2.3. 4.6-тармақ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«Кеңес қызметін ұйымдастырушылық-техникалық және ақпараттық қамтамасыз етудi оның Хатшылығы жүзеге асырады.</w:t>
      </w:r>
      <w:r>
        <w:br/>
      </w:r>
      <w:r>
        <w:rPr>
          <w:rFonts w:ascii="Times New Roman"/>
          <w:b w:val="false"/>
          <w:i w:val="false"/>
          <w:color w:val="000000"/>
          <w:sz w:val="28"/>
        </w:rPr>
        <w:t>
</w:t>
      </w:r>
      <w:r>
        <w:rPr>
          <w:rFonts w:ascii="Times New Roman"/>
          <w:b w:val="false"/>
          <w:i w:val="false"/>
          <w:color w:val="000000"/>
          <w:sz w:val="28"/>
        </w:rPr>
        <w:t>
      Кеңес хатшылығының функциялары ТМД Атқарушы комитетінің құрылымдық бөлімшесімен бірге, басшысы Кеңесте төрағалық ететін дене шынықтыру және спорт саласындағы мемлекеттік билік органының аппаратына жүктеледі.</w:t>
      </w:r>
      <w:r>
        <w:br/>
      </w:r>
      <w:r>
        <w:rPr>
          <w:rFonts w:ascii="Times New Roman"/>
          <w:b w:val="false"/>
          <w:i w:val="false"/>
          <w:color w:val="000000"/>
          <w:sz w:val="28"/>
        </w:rPr>
        <w:t>
</w:t>
      </w:r>
      <w:r>
        <w:rPr>
          <w:rFonts w:ascii="Times New Roman"/>
          <w:b w:val="false"/>
          <w:i w:val="false"/>
          <w:color w:val="000000"/>
          <w:sz w:val="28"/>
        </w:rPr>
        <w:t>
      Кеңес Хатшылығының басшысын Кеңес төрағасы тағайындайды және Кеңесте төрағалық етуші дене шынықтыру және спорт саласындағы мемлекеттік билік органының өкілі болып табылады. Кеңес Хатшылығы басшысының орынбасары ТМД Атқарушы комитетінің өкілі болып табылады».</w:t>
      </w:r>
      <w:r>
        <w:br/>
      </w:r>
      <w:r>
        <w:rPr>
          <w:rFonts w:ascii="Times New Roman"/>
          <w:b w:val="false"/>
          <w:i w:val="false"/>
          <w:color w:val="000000"/>
          <w:sz w:val="28"/>
        </w:rPr>
        <w:t>
</w:t>
      </w:r>
      <w:r>
        <w:rPr>
          <w:rFonts w:ascii="Times New Roman"/>
          <w:b w:val="false"/>
          <w:i w:val="false"/>
          <w:color w:val="000000"/>
          <w:sz w:val="28"/>
        </w:rPr>
        <w:t>
      2.4. 4.7-тармақ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«Кеңестің кезекті отырысына Хатшылық қажеттi материалдарды дайындауды ұйымдастырады және отырысты өткізу күніне дейін кемінде екі аптадан кешіктірмей олармен Кеңес мүшелерiн қамтамасыз етеді».</w:t>
      </w:r>
      <w:r>
        <w:br/>
      </w:r>
      <w:r>
        <w:rPr>
          <w:rFonts w:ascii="Times New Roman"/>
          <w:b w:val="false"/>
          <w:i w:val="false"/>
          <w:color w:val="000000"/>
          <w:sz w:val="28"/>
        </w:rPr>
        <w:t>
</w:t>
      </w:r>
      <w:r>
        <w:rPr>
          <w:rFonts w:ascii="Times New Roman"/>
          <w:b w:val="false"/>
          <w:i w:val="false"/>
          <w:color w:val="000000"/>
          <w:sz w:val="28"/>
        </w:rPr>
        <w:t>
      3. Ереже мынадай мазмұндағы V бөліммен толықтырылсын:</w:t>
      </w:r>
    </w:p>
    <w:bookmarkEnd w:id="10"/>
    <w:bookmarkStart w:name="z33" w:id="11"/>
    <w:p>
      <w:pPr>
        <w:spacing w:after="0"/>
        <w:ind w:left="0"/>
        <w:jc w:val="left"/>
      </w:pPr>
      <w:r>
        <w:rPr>
          <w:rFonts w:ascii="Times New Roman"/>
          <w:b/>
          <w:i w:val="false"/>
          <w:color w:val="000000"/>
        </w:rPr>
        <w:t xml:space="preserve"> 
«V Қаржыландыру</w:t>
      </w:r>
    </w:p>
    <w:bookmarkEnd w:id="11"/>
    <w:bookmarkStart w:name="z34" w:id="12"/>
    <w:p>
      <w:pPr>
        <w:spacing w:after="0"/>
        <w:ind w:left="0"/>
        <w:jc w:val="both"/>
      </w:pPr>
      <w:r>
        <w:rPr>
          <w:rFonts w:ascii="Times New Roman"/>
          <w:b w:val="false"/>
          <w:i w:val="false"/>
          <w:color w:val="000000"/>
          <w:sz w:val="28"/>
        </w:rPr>
        <w:t>
      5.1. Кеңес отырыстарын өткізуге байланысты шығыстар ТМД-ға қатысушы қабылдаушы мемлекеттің тиiстi мемлекеттік органдарының есебінен жүзеге асырылады.</w:t>
      </w:r>
      <w:r>
        <w:br/>
      </w:r>
      <w:r>
        <w:rPr>
          <w:rFonts w:ascii="Times New Roman"/>
          <w:b w:val="false"/>
          <w:i w:val="false"/>
          <w:color w:val="000000"/>
          <w:sz w:val="28"/>
        </w:rPr>
        <w:t>
</w:t>
      </w:r>
      <w:r>
        <w:rPr>
          <w:rFonts w:ascii="Times New Roman"/>
          <w:b w:val="false"/>
          <w:i w:val="false"/>
          <w:color w:val="000000"/>
          <w:sz w:val="28"/>
        </w:rPr>
        <w:t>
      5.2. Кеңес мүшелерін және отырысқа қатысушыларды iссапарға жiберу шығыстарын ТМД-ға қатысушы-мемлекеттердің жіберуші мемлекеттiк органдары мен ұйымдары жүзеге асырады.</w:t>
      </w:r>
    </w:p>
    <w:bookmarkEnd w:id="12"/>
    <w:bookmarkStart w:name="z36" w:id="13"/>
    <w:p>
      <w:pPr>
        <w:spacing w:after="0"/>
        <w:ind w:left="0"/>
        <w:jc w:val="left"/>
      </w:pPr>
      <w:r>
        <w:rPr>
          <w:rFonts w:ascii="Times New Roman"/>
          <w:b/>
          <w:i w:val="false"/>
          <w:color w:val="000000"/>
        </w:rPr>
        <w:t xml:space="preserve"> 
3-бап</w:t>
      </w:r>
    </w:p>
    <w:bookmarkEnd w:id="13"/>
    <w:bookmarkStart w:name="z37" w:id="14"/>
    <w:p>
      <w:pPr>
        <w:spacing w:after="0"/>
        <w:ind w:left="0"/>
        <w:jc w:val="both"/>
      </w:pPr>
      <w:r>
        <w:rPr>
          <w:rFonts w:ascii="Times New Roman"/>
          <w:b w:val="false"/>
          <w:i w:val="false"/>
          <w:color w:val="000000"/>
          <w:sz w:val="28"/>
        </w:rPr>
        <w:t>
      Осы хаттама депозитарийге оның күшіне енуі үшін қажетті мемлекетішілік рәсімдерді Тараптардың орындағаны туралы соңғы хабарлама тапсырылған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2012 жылы 30 мамырда Ашхабад қаласында орыс тілінде бір түпнұсқа данада жасалды. Түпнұсқа данасы Тәуелсiз Мемлекеттер Достастығының Атқарушы комитетiнде сақталады, ол осы Хаттамаға қол қойған әрбір мемлекетке оның расталған көшiрмесін жолдайды.</w:t>
      </w:r>
    </w:p>
    <w:bookmarkEnd w:id="14"/>
    <w:p>
      <w:pPr>
        <w:spacing w:after="0"/>
        <w:ind w:left="0"/>
        <w:jc w:val="both"/>
      </w:pPr>
      <w:r>
        <w:rPr>
          <w:rFonts w:ascii="Times New Roman"/>
          <w:b w:val="false"/>
          <w:i/>
          <w:color w:val="000000"/>
          <w:sz w:val="28"/>
        </w:rPr>
        <w:t>      Әзербайжан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r>
        <w:br/>
      </w:r>
      <w:r>
        <w:rPr>
          <w:rFonts w:ascii="Times New Roman"/>
          <w:b w:val="false"/>
          <w:i w:val="false"/>
          <w:color w:val="000000"/>
          <w:sz w:val="28"/>
        </w:rPr>
        <w:t>
</w:t>
      </w:r>
      <w:r>
        <w:rPr>
          <w:rFonts w:ascii="Times New Roman"/>
          <w:b w:val="false"/>
          <w:i/>
          <w:color w:val="000000"/>
          <w:sz w:val="28"/>
        </w:rPr>
        <w:t>                                            Д. Медведев</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r>
        <w:br/>
      </w:r>
      <w:r>
        <w:rPr>
          <w:rFonts w:ascii="Times New Roman"/>
          <w:b w:val="false"/>
          <w:i w:val="false"/>
          <w:color w:val="000000"/>
          <w:sz w:val="28"/>
        </w:rPr>
        <w:t>
</w:t>
      </w:r>
      <w:r>
        <w:rPr>
          <w:rFonts w:ascii="Times New Roman"/>
          <w:b w:val="false"/>
          <w:i/>
          <w:color w:val="000000"/>
          <w:sz w:val="28"/>
        </w:rPr>
        <w:t>      Т. Саркисян өтінішпен                 А. Акилов</w:t>
      </w:r>
    </w:p>
    <w:p>
      <w:pPr>
        <w:spacing w:after="0"/>
        <w:ind w:left="0"/>
        <w:jc w:val="both"/>
      </w:pPr>
      <w:r>
        <w:rPr>
          <w:rFonts w:ascii="Times New Roman"/>
          <w:b w:val="false"/>
          <w:i/>
          <w:color w:val="000000"/>
          <w:sz w:val="28"/>
        </w:rPr>
        <w:t>      Беларусь Республикасының              Түрікменстанның</w:t>
      </w:r>
      <w:r>
        <w:br/>
      </w:r>
      <w:r>
        <w:rPr>
          <w:rFonts w:ascii="Times New Roman"/>
          <w:b w:val="false"/>
          <w:i w:val="false"/>
          <w:color w:val="000000"/>
          <w:sz w:val="28"/>
        </w:rPr>
        <w:t>
</w:t>
      </w:r>
      <w:r>
        <w:rPr>
          <w:rFonts w:ascii="Times New Roman"/>
          <w:b w:val="false"/>
          <w:i/>
          <w:color w:val="000000"/>
          <w:sz w:val="28"/>
        </w:rPr>
        <w:t>      Үкіметі үшін                          Үкіметі үшін</w:t>
      </w:r>
      <w:r>
        <w:br/>
      </w:r>
      <w:r>
        <w:rPr>
          <w:rFonts w:ascii="Times New Roman"/>
          <w:b w:val="false"/>
          <w:i w:val="false"/>
          <w:color w:val="000000"/>
          <w:sz w:val="28"/>
        </w:rPr>
        <w:t>
</w:t>
      </w:r>
      <w:r>
        <w:rPr>
          <w:rFonts w:ascii="Times New Roman"/>
          <w:b w:val="false"/>
          <w:i/>
          <w:color w:val="000000"/>
          <w:sz w:val="28"/>
        </w:rPr>
        <w:t>      М. Мясникович</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r>
        <w:br/>
      </w:r>
      <w:r>
        <w:rPr>
          <w:rFonts w:ascii="Times New Roman"/>
          <w:b w:val="false"/>
          <w:i w:val="false"/>
          <w:color w:val="000000"/>
          <w:sz w:val="28"/>
        </w:rPr>
        <w:t>
</w:t>
      </w:r>
      <w:r>
        <w:rPr>
          <w:rFonts w:ascii="Times New Roman"/>
          <w:b w:val="false"/>
          <w:i/>
          <w:color w:val="000000"/>
          <w:sz w:val="28"/>
        </w:rPr>
        <w:t>      К. Мәсімов</w:t>
      </w:r>
    </w:p>
    <w:p>
      <w:pPr>
        <w:spacing w:after="0"/>
        <w:ind w:left="0"/>
        <w:jc w:val="both"/>
      </w:pPr>
      <w:r>
        <w:rPr>
          <w:rFonts w:ascii="Times New Roman"/>
          <w:b w:val="false"/>
          <w:i/>
          <w:color w:val="000000"/>
          <w:sz w:val="28"/>
        </w:rPr>
        <w:t>      Қырғыз Республикасының                Украинаның</w:t>
      </w:r>
      <w:r>
        <w:br/>
      </w:r>
      <w:r>
        <w:rPr>
          <w:rFonts w:ascii="Times New Roman"/>
          <w:b w:val="false"/>
          <w:i w:val="false"/>
          <w:color w:val="000000"/>
          <w:sz w:val="28"/>
        </w:rPr>
        <w:t>
</w:t>
      </w:r>
      <w:r>
        <w:rPr>
          <w:rFonts w:ascii="Times New Roman"/>
          <w:b w:val="false"/>
          <w:i/>
          <w:color w:val="000000"/>
          <w:sz w:val="28"/>
        </w:rPr>
        <w:t>      Үкіметі үшін                          Үкіметі үшін</w:t>
      </w:r>
      <w:r>
        <w:br/>
      </w:r>
      <w:r>
        <w:rPr>
          <w:rFonts w:ascii="Times New Roman"/>
          <w:b w:val="false"/>
          <w:i w:val="false"/>
          <w:color w:val="000000"/>
          <w:sz w:val="28"/>
        </w:rPr>
        <w:t>
</w:t>
      </w:r>
      <w:r>
        <w:rPr>
          <w:rFonts w:ascii="Times New Roman"/>
          <w:b w:val="false"/>
          <w:i/>
          <w:color w:val="000000"/>
          <w:sz w:val="28"/>
        </w:rPr>
        <w:t>      О. Бабанов                            өтінішпен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