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00a5d" w14:textId="c000a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Құрылыс және тұрғын үй-коммуналдық шаруашылық істері агенттігінің 2011-2015 жылдарға арналған стратегиялық жоспары туралы" Қазақстан Республикасы Үкіметінің 2011 жылғы 2 наурыздағы № 213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Ресупбликасы Үкіметінің 2012 жылғы 29 желтоқсандағы № 1794 қаулысы. Күші жойылды - Қазақстан Республикасы Үкіметінің 2013 жылғы 30 сәуірдегі № 442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30.04.2013 </w:t>
      </w:r>
      <w:r>
        <w:rPr>
          <w:rFonts w:ascii="Times New Roman"/>
          <w:b w:val="false"/>
          <w:i w:val="false"/>
          <w:color w:val="ff0000"/>
          <w:sz w:val="28"/>
        </w:rPr>
        <w:t>№ 442</w:t>
      </w:r>
      <w:r>
        <w:rPr>
          <w:rFonts w:ascii="Times New Roman"/>
          <w:b w:val="false"/>
          <w:i w:val="false"/>
          <w:color w:val="ff0000"/>
          <w:sz w:val="28"/>
        </w:rPr>
        <w:t xml:space="preserve"> қаулысымен.</w:t>
      </w:r>
    </w:p>
    <w:bookmarkEnd w:id="0"/>
    <w:bookmarkStart w:name="z4"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«Қазақстан Республикасы Құрылыс және тұрғын үй-коммуналдық шаруашылық істері агенттігінің 2011-2015 жылдарға арналған стратегиялық жоспары туралы» Қазақстан Республикасы Үкіметінің 2011 жылғы 2 наурыздағы № 213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23, 289-құжат)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Құрылыс және тұрғын үй-коммуналдық шаруашылық істері агенттігінің 2011-2015 жылдарға арналған </w:t>
      </w:r>
      <w:r>
        <w:rPr>
          <w:rFonts w:ascii="Times New Roman"/>
          <w:b w:val="false"/>
          <w:i w:val="false"/>
          <w:color w:val="000000"/>
          <w:sz w:val="28"/>
        </w:rPr>
        <w:t>стратегиялық 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«Стратегиялық бағыттары, мақсаттары, міндеттері, нысаналы индикаторлары, іс-шаралар және нәтижелер көрсеткіштері»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«Стратегиялық бағыттары, мақсаттары, міндеттері, нысаналы индикаторлары, іс-шаралар және нәтижелер көрсеткіштері» деген </w:t>
      </w:r>
      <w:r>
        <w:rPr>
          <w:rFonts w:ascii="Times New Roman"/>
          <w:b w:val="false"/>
          <w:i w:val="false"/>
          <w:color w:val="000000"/>
          <w:sz w:val="28"/>
        </w:rPr>
        <w:t>3.1-кіші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«Тұрғын үй құрылысын дамыту» деген </w:t>
      </w:r>
      <w:r>
        <w:rPr>
          <w:rFonts w:ascii="Times New Roman"/>
          <w:b w:val="false"/>
          <w:i w:val="false"/>
          <w:color w:val="000000"/>
          <w:sz w:val="28"/>
        </w:rPr>
        <w:t>1-стратегиялық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«Тұрғын үйді қамтамасыз ету» деген 1.1-мақсатта:</w:t>
      </w:r>
      <w:r>
        <w:br/>
      </w:r>
      <w:r>
        <w:rPr>
          <w:rFonts w:ascii="Times New Roman"/>
          <w:b w:val="false"/>
          <w:i w:val="false"/>
          <w:color w:val="000000"/>
          <w:sz w:val="28"/>
        </w:rPr>
        <w:t>
</w:t>
      </w:r>
      <w:r>
        <w:rPr>
          <w:rFonts w:ascii="Times New Roman"/>
          <w:b w:val="false"/>
          <w:i w:val="false"/>
          <w:color w:val="000000"/>
          <w:sz w:val="28"/>
        </w:rPr>
        <w:t>
      «2012» деген бағанда:</w:t>
      </w:r>
      <w:r>
        <w:br/>
      </w:r>
      <w:r>
        <w:rPr>
          <w:rFonts w:ascii="Times New Roman"/>
          <w:b w:val="false"/>
          <w:i w:val="false"/>
          <w:color w:val="000000"/>
          <w:sz w:val="28"/>
        </w:rPr>
        <w:t>
</w:t>
      </w:r>
      <w:r>
        <w:rPr>
          <w:rFonts w:ascii="Times New Roman"/>
          <w:b w:val="false"/>
          <w:i w:val="false"/>
          <w:color w:val="000000"/>
          <w:sz w:val="28"/>
        </w:rPr>
        <w:t>
      тікелей нәтижелердің көрсеткіштерінде:</w:t>
      </w:r>
      <w:r>
        <w:br/>
      </w:r>
      <w:r>
        <w:rPr>
          <w:rFonts w:ascii="Times New Roman"/>
          <w:b w:val="false"/>
          <w:i w:val="false"/>
          <w:color w:val="000000"/>
          <w:sz w:val="28"/>
        </w:rPr>
        <w:t>
</w:t>
      </w:r>
      <w:r>
        <w:rPr>
          <w:rFonts w:ascii="Times New Roman"/>
          <w:b w:val="false"/>
          <w:i w:val="false"/>
          <w:color w:val="000000"/>
          <w:sz w:val="28"/>
        </w:rPr>
        <w:t>
      «1. Бюджет қаражаты есебінен тұрғын үй құрылысының көлемі» деген жолдағы «946,0» деген сандар «892,0»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«Мемлекеттік коммуналдық тұрғын үй қорының тұрғын үйін салуды және сатып алуды қамтамасыз ету» деген 1.1.1-міндеттің «1. Республикалық бюджеттің қаражаты есебінен жалға берілетін коммуналдық тұрғын үйді пайдалануға беру көлемі» деген жолдағы «256,7» деген сандар «270,7»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«Кредиттік қаражат есебінен тұрғын үй салуды және сатып алуды қамтамасыз ету» деген 1.1.2-міндетте:</w:t>
      </w:r>
      <w:r>
        <w:br/>
      </w:r>
      <w:r>
        <w:rPr>
          <w:rFonts w:ascii="Times New Roman"/>
          <w:b w:val="false"/>
          <w:i w:val="false"/>
          <w:color w:val="000000"/>
          <w:sz w:val="28"/>
        </w:rPr>
        <w:t>
</w:t>
      </w:r>
      <w:r>
        <w:rPr>
          <w:rFonts w:ascii="Times New Roman"/>
          <w:b w:val="false"/>
          <w:i w:val="false"/>
          <w:color w:val="000000"/>
          <w:sz w:val="28"/>
        </w:rPr>
        <w:t>
      тікелей нәтижелердің көрсеткіштерінде:</w:t>
      </w:r>
      <w:r>
        <w:br/>
      </w:r>
      <w:r>
        <w:rPr>
          <w:rFonts w:ascii="Times New Roman"/>
          <w:b w:val="false"/>
          <w:i w:val="false"/>
          <w:color w:val="000000"/>
          <w:sz w:val="28"/>
        </w:rPr>
        <w:t>
</w:t>
      </w:r>
      <w:r>
        <w:rPr>
          <w:rFonts w:ascii="Times New Roman"/>
          <w:b w:val="false"/>
          <w:i w:val="false"/>
          <w:color w:val="000000"/>
          <w:sz w:val="28"/>
        </w:rPr>
        <w:t>
      «1. Жергілікті атқарушы органдарға кредит беру есебінен пайдалануға берілген тұрғын үй көлемі» деген жолдағы «313,0» деген сандар «245,0»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Қолжетімді тұрғын үймен азаматтарды қамтамасыз ету үлесі» деген жолдағы «45» деген сандар «30»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«Тұрғын үй-коммуналдық шаруашылықты жаңғырту және дамыту» деген </w:t>
      </w:r>
      <w:r>
        <w:rPr>
          <w:rFonts w:ascii="Times New Roman"/>
          <w:b w:val="false"/>
          <w:i w:val="false"/>
          <w:color w:val="000000"/>
          <w:sz w:val="28"/>
        </w:rPr>
        <w:t>2-стратегиялық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нысаналы индикаторда:</w:t>
      </w:r>
      <w:r>
        <w:br/>
      </w:r>
      <w:r>
        <w:rPr>
          <w:rFonts w:ascii="Times New Roman"/>
          <w:b w:val="false"/>
          <w:i w:val="false"/>
          <w:color w:val="000000"/>
          <w:sz w:val="28"/>
        </w:rPr>
        <w:t>
</w:t>
      </w:r>
      <w:r>
        <w:rPr>
          <w:rFonts w:ascii="Times New Roman"/>
          <w:b w:val="false"/>
          <w:i w:val="false"/>
          <w:color w:val="000000"/>
          <w:sz w:val="28"/>
        </w:rPr>
        <w:t>
      «Азаматтардың тұруына қолайлы жағдай жасауды қамтамасыз ету және коммуналдық инфрақұрылымның жағдайын жақсарту» деген 2.1-мақсатта:</w:t>
      </w:r>
      <w:r>
        <w:br/>
      </w:r>
      <w:r>
        <w:rPr>
          <w:rFonts w:ascii="Times New Roman"/>
          <w:b w:val="false"/>
          <w:i w:val="false"/>
          <w:color w:val="000000"/>
          <w:sz w:val="28"/>
        </w:rPr>
        <w:t>
</w:t>
      </w:r>
      <w:r>
        <w:rPr>
          <w:rFonts w:ascii="Times New Roman"/>
          <w:b w:val="false"/>
          <w:i w:val="false"/>
          <w:color w:val="000000"/>
          <w:sz w:val="28"/>
        </w:rPr>
        <w:t>
      «2. Тұрғын үй қорын нормативтік пайдаланумен қамтамасыз етілген кондоминиум объектілерінің үлесі» деген жолдағы «70» деген сандар «72»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«Сумен жабдықтау мен су бұрудың жаңа объектілерін салу және қолданыстағыларын қайта жаңарту кезінде жүйелік тәсілді енгізу» деген 2.1.1-міндетте «ауылдық елді мекендерде» деген жолдағы «42,5» деген сандар «43»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«2012» деген бағанда:</w:t>
      </w:r>
      <w:r>
        <w:br/>
      </w:r>
      <w:r>
        <w:rPr>
          <w:rFonts w:ascii="Times New Roman"/>
          <w:b w:val="false"/>
          <w:i w:val="false"/>
          <w:color w:val="000000"/>
          <w:sz w:val="28"/>
        </w:rPr>
        <w:t>
</w:t>
      </w:r>
      <w:r>
        <w:rPr>
          <w:rFonts w:ascii="Times New Roman"/>
          <w:b w:val="false"/>
          <w:i w:val="false"/>
          <w:color w:val="000000"/>
          <w:sz w:val="28"/>
        </w:rPr>
        <w:t>
      тікелей нәтижелердің көрсеткіштерінде:</w:t>
      </w:r>
      <w:r>
        <w:br/>
      </w:r>
      <w:r>
        <w:rPr>
          <w:rFonts w:ascii="Times New Roman"/>
          <w:b w:val="false"/>
          <w:i w:val="false"/>
          <w:color w:val="000000"/>
          <w:sz w:val="28"/>
        </w:rPr>
        <w:t>
</w:t>
      </w:r>
      <w:r>
        <w:rPr>
          <w:rFonts w:ascii="Times New Roman"/>
          <w:b w:val="false"/>
          <w:i w:val="false"/>
          <w:color w:val="000000"/>
          <w:sz w:val="28"/>
        </w:rPr>
        <w:t>
      «Тұрғын үй қатынастарының оңтайлы моделін құру» деген 2.1.2-міндетте «Тұрғын үй қатынастарының оңтайлы моделін құру» деген сөздер «Тұрғын үй қорын ұстауды қамтамасыз ету»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 Күрделі жөндеуді қажет ететін кондоминиум объектілерінің үлесі» деген жолдағы «30» деген сандар «28»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w:t>
      </w:r>
      <w:r>
        <w:rPr>
          <w:rFonts w:ascii="Times New Roman"/>
          <w:b w:val="false"/>
          <w:i w:val="false"/>
          <w:color w:val="000000"/>
          <w:sz w:val="28"/>
        </w:rPr>
        <w:t>7-бөлімде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w:t>
      </w:r>
      <w:r>
        <w:rPr>
          <w:rFonts w:ascii="Times New Roman"/>
          <w:b w:val="false"/>
          <w:i w:val="false"/>
          <w:color w:val="000000"/>
          <w:sz w:val="28"/>
        </w:rPr>
        <w:t>7.1-кіші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001 «Құрылыс және тұрғын үй-коммуналдық шаруашылық саласындағы қызметті үйлестіру жөніндегі қызметтер»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деген бағанда:</w:t>
      </w:r>
      <w:r>
        <w:br/>
      </w:r>
      <w:r>
        <w:rPr>
          <w:rFonts w:ascii="Times New Roman"/>
          <w:b w:val="false"/>
          <w:i w:val="false"/>
          <w:color w:val="000000"/>
          <w:sz w:val="28"/>
        </w:rPr>
        <w:t>
</w:t>
      </w:r>
      <w:r>
        <w:rPr>
          <w:rFonts w:ascii="Times New Roman"/>
          <w:b w:val="false"/>
          <w:i w:val="false"/>
          <w:color w:val="000000"/>
          <w:sz w:val="28"/>
        </w:rPr>
        <w:t>
      тікелей нәтижелердің көрсеткіштерінде:</w:t>
      </w:r>
      <w:r>
        <w:br/>
      </w:r>
      <w:r>
        <w:rPr>
          <w:rFonts w:ascii="Times New Roman"/>
          <w:b w:val="false"/>
          <w:i w:val="false"/>
          <w:color w:val="000000"/>
          <w:sz w:val="28"/>
        </w:rPr>
        <w:t>
</w:t>
      </w:r>
      <w:r>
        <w:rPr>
          <w:rFonts w:ascii="Times New Roman"/>
          <w:b w:val="false"/>
          <w:i w:val="false"/>
          <w:color w:val="000000"/>
          <w:sz w:val="28"/>
        </w:rPr>
        <w:t>
      «Осы салаларды дамытудың қолданыстағы салалық бағдарламаларын тұрғын үй құрылысын дамыту бағдарламасымен бірге Қазақстан Республикасының орта мерзімді кезеңге арналған бірыңғай мемлекеттік стратегиясына біріктіру бойынша талдамалық жұмыс және ұсыныстар әзірлеу» деген жолдағы «1» деген сан алынып тасталсын;</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«1 483 619» деген сандар «1 455 619»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019 «Инженерлік желілердің техникалық жағдайына бағалау жүргізу»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«Қазақстан Республикасының шағын қалаларында тексерілген сумен жабдықтау және су бұру жүйелерінің саны» деген жолдағы «28» деген сандар «27»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«600 000» деген сандар «533 771»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027 «Облыстық бюджеттерге, Астана және Алматы қалаларының бюджеттерiне кондоминиум объектiлерiнiң ортақ мүлкiне жөндеу жүргiзуге кредит беру»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«Кондоминиум объектілеріне күрделі жөндеу жүргізу» деген жолдағы «690» деген сандар «443»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түпкілікті нәтиже көрсеткіштерінде:</w:t>
      </w:r>
      <w:r>
        <w:br/>
      </w:r>
      <w:r>
        <w:rPr>
          <w:rFonts w:ascii="Times New Roman"/>
          <w:b w:val="false"/>
          <w:i w:val="false"/>
          <w:color w:val="000000"/>
          <w:sz w:val="28"/>
        </w:rPr>
        <w:t>
</w:t>
      </w:r>
      <w:r>
        <w:rPr>
          <w:rFonts w:ascii="Times New Roman"/>
          <w:b w:val="false"/>
          <w:i w:val="false"/>
          <w:color w:val="000000"/>
          <w:sz w:val="28"/>
        </w:rPr>
        <w:t>
      «Күрделі жөндеуді талап ететін кондоминиум объектілерінің үлесі» деген жолдағы «30» деген сандар «28»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«Жөндеуді талап ететін үйлердің алаңы» деген жолдағы «47 316» деген сандар «44 164»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«8 000 000» деген сандар «5 500 000»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028 «Облыстық бюджеттерге, Астана және Алматы қалаларының бюджеттерiне тұрғын үй көмегiн көрсетуге берiлетiн нысаналы ағымдағы трансферттер»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«Тұрғын үй көмегін алушылардың саны» деген жолдағы «25 980» деген сандар «766»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«563 000» деген сандар «147 272»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029 «Инвестициялық негіздеме әзірлеу»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«Бюджеттік бағдарлама көрсеткіштерінің атауы» деген бағанда «Қатты тұрмыстық қалдықтарды басқару жүйесін жаңғырту бойынша инвестициялық негіздеме әзірлеу жөніндегі жұмыстың жалпы көлемінен жұмысты орындау» деген сөздер «15 елді мекенінде қатты тұрмыстық қалдықтарды басқару жүйесін жаңғырту бойынша инвестициялық негіздеме әзірлеу жөніндегі жұмыстың жалпы көлемінен жұмысты орындау»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«2012»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«Жиынтық есеп: желілердің гидравликалық есептері, негізгі технологиялық шешімдерді таңдау, құрылыстардың, негізгі техникалық-технологиялық шешімдердің есептері» деген жолдағы «43» деген сандар «38»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«Мемлекеттік сараптаманың оң қортындысымен инвестициялық негіздеме әзірлеуді аяқтау» деген жолдағы «16»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«Қатты тұрмыстық қалдықтарды басқару жүйесін жаңғырту бойынша инвестициялық негіздеме әзірлеу жоспарланған қалалардың саны» деген жолдағы «8» деген сан «15»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«Қатты тұрмыстық қалдықтарды басқару жүйесін жаңғырту бойынша мемлекеттік сараптаманың оң қорытындысы бар инвестициялық негіздемелер әзірлеуді аяқтау» деген жолдағы «8» деген сан алып тасталсын;</w:t>
      </w:r>
      <w:r>
        <w:br/>
      </w:r>
      <w:r>
        <w:rPr>
          <w:rFonts w:ascii="Times New Roman"/>
          <w:b w:val="false"/>
          <w:i w:val="false"/>
          <w:color w:val="000000"/>
          <w:sz w:val="28"/>
        </w:rPr>
        <w:t>
</w:t>
      </w:r>
      <w:r>
        <w:rPr>
          <w:rFonts w:ascii="Times New Roman"/>
          <w:b w:val="false"/>
          <w:i w:val="false"/>
          <w:color w:val="000000"/>
          <w:sz w:val="28"/>
        </w:rPr>
        <w:t>
      түпкілікті нәтиже көрсеткіштерінде:</w:t>
      </w:r>
      <w:r>
        <w:br/>
      </w:r>
      <w:r>
        <w:rPr>
          <w:rFonts w:ascii="Times New Roman"/>
          <w:b w:val="false"/>
          <w:i w:val="false"/>
          <w:color w:val="000000"/>
          <w:sz w:val="28"/>
        </w:rPr>
        <w:t>
</w:t>
      </w:r>
      <w:r>
        <w:rPr>
          <w:rFonts w:ascii="Times New Roman"/>
          <w:b w:val="false"/>
          <w:i w:val="false"/>
          <w:color w:val="000000"/>
          <w:sz w:val="28"/>
        </w:rPr>
        <w:t>
      «Қатты тұрмыстық қалдықтарды басқару жүйесін жаңғырту бойынша инвестициялық негіздеме әзірлеу жөніндегі жұмыстың жалпы көлемінен жұмысты орындау» деген жолдағы «100» деген сандар «85»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«Қатты тұрмыстық қалдықтарды басқару жүйесін жаңғырту бойынша инвестициялық негіздеме әзірлеу бойынша бір қаладағы жұмыстың орташа құны» деген жолдағы «124 996,25» деген сандар «66,6»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«3 381 785» деген сандар «2 746 856»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034 «Тұрғын үй құрылыс жинақ салымдары бойынша сыйлықақылар төлеу»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көрсеткіштеріндегі «205 157» деген сандар «204 186»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«4 829 111» деген сандар «4 799 604»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039 «Облыстық бюджеттерге, Астана және Алматы қалаларының бюджеттеріне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 берілетін ағымдағы нысаналы трансферттер»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көрсеткіштеріндегі «46», «228», «2 047 836», «741», «64 847,43», «7-95» деген сандар тиісінше «49», «313», «2 282 302», «841», «67 929,12», «11,1-100»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түпкілікті нәтиже көрсеткіштеріндегі «3,12-855,04» деген сандар «14,7-509,3»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«4 302 252» деген сандар «5 258 602,0»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008 «Облыстық бюджеттерге, Астана және Алматы қалаларының бюджеттеріне тұрғын үй салуға және (немесе) сатып алуға кредит беру»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көрсеткіштеріндегі «313,0» деген сандар «245,0»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түпкілікті нәтиже көрсеткіштеріндегі «3900», «45» деген сандар тиісінше «3700», «30»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көрсеткіштеріндегі «90-142,5» деген сандар «80-142,5»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«42 413 400» деген сандар «42 089 400»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009 «Облыстық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 деген бюджеттік бағдарламаның «Астана және Алматы қалаларының серіктес қалаларында және үлескерлер қатысатын тұрғын үй кешендерінде инженерлік құрылыстар салу және қайта жаңарту» деген жолдағы «3» деген сан «5» деген санмен ауыстырылсын;</w:t>
      </w:r>
      <w:r>
        <w:br/>
      </w:r>
      <w:r>
        <w:rPr>
          <w:rFonts w:ascii="Times New Roman"/>
          <w:b w:val="false"/>
          <w:i w:val="false"/>
          <w:color w:val="000000"/>
          <w:sz w:val="28"/>
        </w:rPr>
        <w:t>
</w:t>
      </w:r>
      <w:r>
        <w:rPr>
          <w:rFonts w:ascii="Times New Roman"/>
          <w:b w:val="false"/>
          <w:i w:val="false"/>
          <w:color w:val="000000"/>
          <w:sz w:val="28"/>
        </w:rPr>
        <w:t>
      010 «Облыстық бюджеттерге, Астана және Алматы қалаларының бюджеттеріне сумен жабдықтау жүйесін дамытуға берілетін нысаналы даму трансферттері»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көрсеткіштеріндегі «93», «1758», «86» деген сандар тиісінше «104», «1 576», «76»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«43 277 055» деген сандар «47 539 696»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бағдарлама көрсеткіштерінің атауы» деген бағанда «Сумен жабдықтау объектілерін салу және қайта жаңарту» деген сөздер «Сумен жабдықтау және су бұру объектілерін салу және қайта жаңарту»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«2012»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«Тазарту және кәріздік-тазарту құрылыстары және сумен қамтамасыз ету мен су бұру жөніндегі басқа жұмыстар» деген жолдағы «11»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011 «Облыстық бюджеттерге, Астана және Алматы қалаларының бюджеттеріне мемлекеттік коммуналдық тұрғын үй қорының тұрғын үйін жобалауға, салуға және (немесе) сатып алуға берілетін нысаналы даму трансферттері»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«Қазақстан Республикасындағы тұрғын үй құрылысының 2010 - 2014 жылдарға арналған мемлекеттік бағдарламасының шеңберінде жалға берілетін тұрғын үйлер салу және (немесе) сатып алу» деген жолдағы «136,0» деген сандар «150,0»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түпкілікті нәтиже көрсеткіштерінде:</w:t>
      </w:r>
      <w:r>
        <w:br/>
      </w:r>
      <w:r>
        <w:rPr>
          <w:rFonts w:ascii="Times New Roman"/>
          <w:b w:val="false"/>
          <w:i w:val="false"/>
          <w:color w:val="000000"/>
          <w:sz w:val="28"/>
        </w:rPr>
        <w:t>
</w:t>
      </w:r>
      <w:r>
        <w:rPr>
          <w:rFonts w:ascii="Times New Roman"/>
          <w:b w:val="false"/>
          <w:i w:val="false"/>
          <w:color w:val="000000"/>
          <w:sz w:val="28"/>
        </w:rPr>
        <w:t>
      «Әкімдіктерде кезекте тұрған азаматтарды тұрғын үймен қамтамасыз ету» деген жолдағы «3180» деген сандар «2900»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«Тұрғын үйдің 1 шаршы метрінің құны» деген жолдағы «70 - 142,5» деген сандар «80 - 142,5»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«3 500 000» деген сандар «3 316 000»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012 «Облыстық бюджеттерге, Астана және Алматы қалаларының бюджеттеріне коммуналдық шаруашылықты дамытуға берілетін нысаналы даму трансферттері»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көрсеткіштеріндегі «34», «21», «44» деген сандар тиісінше «33», «17», «38»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013 «Облыстық бюджеттерге, Астана және Алматы қалаларының бюджеттеріне қалалар мен елді мекендерді көркейтуге берілетін нысаналы даму трансферттері»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деген бағанда:</w:t>
      </w:r>
      <w:r>
        <w:br/>
      </w:r>
      <w:r>
        <w:rPr>
          <w:rFonts w:ascii="Times New Roman"/>
          <w:b w:val="false"/>
          <w:i w:val="false"/>
          <w:color w:val="000000"/>
          <w:sz w:val="28"/>
        </w:rPr>
        <w:t>
</w:t>
      </w:r>
      <w:r>
        <w:rPr>
          <w:rFonts w:ascii="Times New Roman"/>
          <w:b w:val="false"/>
          <w:i w:val="false"/>
          <w:color w:val="000000"/>
          <w:sz w:val="28"/>
        </w:rPr>
        <w:t>
      түпкілікті нәтиже көрсеткіштеріндегі «5 825», «15,44» деген сандар тиісінше «2645», «11,270»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«3 880 684» деген сандар «3 350 425»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032 «Ақтөбе, Астана және Алматы қалаларында тұрғын үй-коммуналдық шаруашылықтың энергетикалық тиімділік орталықтарын құру»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деген бағанда:</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«Көрсетілген қызмет бірлігіне орташа шығындар: - іске асырылып жатқан жобалар шегінде жобалау-сметалық құжаттаманы әзірлеу бойынша: Астана қаласында Алматы қаласында Ақтөбе қаласында - энергетикалық тиімді орталықтарды салу бойынша: Астана қаласында Алматы қаласында Ақтөбе қаласында» деген жолдағы «1 338 129», «1 049 809», «869 449» деген сандар тиісінше «250 000», «200 000», «200 000»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«3 257 387» деген сандар «650 000»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038 «Облыстық бюджеттерге, Астана және Алматы қалаларының бюджеттеріне ауылдық елді мекендердегі сумен жабдықтау жүйесін дамытуға берілетін нысаналы даму трансферттер»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көрсеткіштеріндегі «151», «120», «42,5» деген сандар «237», «194», «43» деген сандармен тиісінше ауыстырылсын;</w:t>
      </w:r>
      <w:r>
        <w:br/>
      </w:r>
      <w:r>
        <w:rPr>
          <w:rFonts w:ascii="Times New Roman"/>
          <w:b w:val="false"/>
          <w:i w:val="false"/>
          <w:color w:val="000000"/>
          <w:sz w:val="28"/>
        </w:rPr>
        <w:t>
</w:t>
      </w:r>
      <w:r>
        <w:rPr>
          <w:rFonts w:ascii="Times New Roman"/>
          <w:b w:val="false"/>
          <w:i w:val="false"/>
          <w:color w:val="000000"/>
          <w:sz w:val="28"/>
        </w:rPr>
        <w:t>
      түпкілікті нәтиже көрсеткіштеріндегі «224 485,2» деген сандар «143 026,4»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«Бюджеттiк шығыстардың жиыны» деген </w:t>
      </w:r>
      <w:r>
        <w:rPr>
          <w:rFonts w:ascii="Times New Roman"/>
          <w:b w:val="false"/>
          <w:i w:val="false"/>
          <w:color w:val="000000"/>
          <w:sz w:val="28"/>
        </w:rPr>
        <w:t>7.2-кіші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«Барлық бюджеттiк шығыстар» деген жолдағы «283 412 710» деген сандар «279 655 662»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«Ағымдағы бюджеттік шығыстар» деген жолдағы «44 396 373» деген сандар «41 678 330»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«001 – Құрылыс және тұрғын үй-коммуналдық шаруашылық саласындағы қызметті үйлестіру жөніндегі қызметтер» деген жолдағы «1 483 619» деген сандар «1 455 619»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«019 – Инженерлік желілердің техникалық жағдайына бағалау жүргізу» деген жолдағы «600 000» деген сандар «533 771»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«027 – Облыстық бюджеттерге, Астана және Алматы қалаларының бюджеттерiне кондоминиум объектiлерiнiң ортақ мүлкiне жөндеу жүргiзуге кредит беру» деген жолдағы «8 000 000» деген сандар «5 500 000»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«028 – Облыстық бюджеттерге, Астана және Алматы қалаларының бюджеттерiне тұрғын үй көмегiн көрсетуге берiлетiн нысаналы ағымдағы трансферттер» деген жолдағы «563 000» деген сандар «147 272»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«029 – Инвестициялық негіздеме әзірлеу» деген жолдағы «3 381 785» деген сандар «2 746 856»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«034 – Тұрғын үй құрылыс жинақ ақшасына салымдар бойынша сыйлықақы төлеу» деген жолдағы «4 829 111» деген сандар «4 799 604»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«039 – Облыстық бюджеттерге, Астана және Алматы қалаларының бюджеттеріне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 берілетін ағымдағы нысаналы трансферттер» деген жолдағы «4 302 252» деген сандар «5 258 602»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даму бағдарламалары» деген жолдағы «251 216 337» деген сандар «249 945 575»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«008 – Облыстық бюджеттерге, Астана және Алматы қалаларының бюджеттеріне, тұрғын үй салуға және (немесе) сатып алуға кредит беру» деген жолдағы «42 413 400» деген сандар «42 089 400»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«010 – Облыстық бюджеттерге, Астана және Алматы қалаларының бюджеттеріне сумен жабдықтау жүйесін дамытуға берілетін нысаналы даму трансферттері» деген жолдағы «43 277 055» деген сандар «47 539 696»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«011 – Облыстық бюджеттерге, Астана және Алматы қалаларының бюджеттеріне мемлекеттік коммуналдық тұрғын үй қорының тұрғын үйін жобалауға, салуға және (немесе) сатып алуға берілетін нысаналы даму трансферттері» деген жолдағы «35 000 000» деген сандар «33 160 000»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«013 – Облыстық бюджеттерге, Астана және Алматы қалаларының бюджеттеріне қалалар мен елді мекендерді көркейтуге берілетін нысаналы даму трансферттері» деген жолдағы «3 880 684» деген сандар «3 350 425»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«032 – Ақтөбе, Астана және Алматы қалаларында тұрғын үй-коммуналдық шаруашылықтың энергетикалық тиімділік орталықтарын құру» деген жолдағы «3 257 387» деген сандар «650 000»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