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6e11" w14:textId="4b56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18 ақпандағы № 146 қаулысы. Күші жойылды - Қазақстан Республикасы Үкіметінің 2015 жылғы 8 маусымдағы № 422 қаулысымен</w:t>
      </w:r>
    </w:p>
    <w:p>
      <w:pPr>
        <w:spacing w:after="0"/>
        <w:ind w:left="0"/>
        <w:jc w:val="both"/>
      </w:pPr>
      <w:r>
        <w:rPr>
          <w:rFonts w:ascii="Times New Roman"/>
          <w:b w:val="false"/>
          <w:i w:val="false"/>
          <w:color w:val="ff0000"/>
          <w:sz w:val="28"/>
        </w:rPr>
        <w:t xml:space="preserve">      Ескерту. Күші жойылды - ҚР Үкіметінің 08.06.2015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«Энергия үнемдеу және энергия тиімділігін арттыру туралы» 2012 жылғы 13 қаңтардағы Қазақстан Республикасының Заңы 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үнемдеу және энергия тиімділігін арттыру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ақпандағы</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Энергия үнемдеу және энергия тиімділігін арттыру саласындағы аккредиттеу қағидалары 1. Жалпы ережелер</w:t>
      </w:r>
    </w:p>
    <w:bookmarkEnd w:id="2"/>
    <w:bookmarkStart w:name="z6" w:id="3"/>
    <w:p>
      <w:pPr>
        <w:spacing w:after="0"/>
        <w:ind w:left="0"/>
        <w:jc w:val="both"/>
      </w:pPr>
      <w:r>
        <w:rPr>
          <w:rFonts w:ascii="Times New Roman"/>
          <w:b w:val="false"/>
          <w:i w:val="false"/>
          <w:color w:val="000000"/>
          <w:sz w:val="28"/>
        </w:rPr>
        <w:t>
      1. Осы Энергия үнемдеу және энергия тиімділігін арттыру саласындағы аккредиттеу қағидалары (бұдан әрі - Қағидалар) «Энергия үнемдеу және энергия тиімділігін арттыру туралы» 2012 жылғы 13 қаңтардағы Қазақстан Республикасы Заңының 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заңды тұлғаларды аккредиттеуді жүргізу, уәкілетті органның аккредиттеу туралы куәлік беруінің тәртібін айқындайды. </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аккредиттеу — уәкілетті органның энергия аудитін және (немесе) энергия үнемдеу және энергия тиімділігін арттыру сараптамасын жүзеге асыруға заңды тұлғалардың құзыретін ресми тану рәсімі; </w:t>
      </w:r>
      <w:r>
        <w:br/>
      </w:r>
      <w:r>
        <w:rPr>
          <w:rFonts w:ascii="Times New Roman"/>
          <w:b w:val="false"/>
          <w:i w:val="false"/>
          <w:color w:val="000000"/>
          <w:sz w:val="28"/>
        </w:rPr>
        <w:t>
</w:t>
      </w:r>
      <w:r>
        <w:rPr>
          <w:rFonts w:ascii="Times New Roman"/>
          <w:b w:val="false"/>
          <w:i w:val="false"/>
          <w:color w:val="000000"/>
          <w:sz w:val="28"/>
        </w:rPr>
        <w:t>
      2) аккредиттеу туралы </w:t>
      </w:r>
      <w:r>
        <w:rPr>
          <w:rFonts w:ascii="Times New Roman"/>
          <w:b w:val="false"/>
          <w:i w:val="false"/>
          <w:color w:val="000000"/>
          <w:sz w:val="28"/>
        </w:rPr>
        <w:t>куәлік</w:t>
      </w:r>
      <w:r>
        <w:rPr>
          <w:rFonts w:ascii="Times New Roman"/>
          <w:b w:val="false"/>
          <w:i w:val="false"/>
          <w:color w:val="000000"/>
          <w:sz w:val="28"/>
        </w:rPr>
        <w:t xml:space="preserve"> — энергия үнемдеу және энергия тиімділігін арттыру саласындағы уәкілетті орган беретін, заңды тұлғалардың энергия аудитін және (немесе) энергия үнемдеу және энергия тиімділігін арттыру сараптамасын жүзеге асыру құзыретін куәландыратын ресми құжат; </w:t>
      </w:r>
      <w:r>
        <w:br/>
      </w:r>
      <w:r>
        <w:rPr>
          <w:rFonts w:ascii="Times New Roman"/>
          <w:b w:val="false"/>
          <w:i w:val="false"/>
          <w:color w:val="000000"/>
          <w:sz w:val="28"/>
        </w:rPr>
        <w:t>
</w:t>
      </w:r>
      <w:r>
        <w:rPr>
          <w:rFonts w:ascii="Times New Roman"/>
          <w:b w:val="false"/>
          <w:i w:val="false"/>
          <w:color w:val="000000"/>
          <w:sz w:val="28"/>
        </w:rPr>
        <w:t>
      3) энергия үнемдеу және энергия тиімділігін арттыру саласындағы  </w:t>
      </w:r>
      <w:r>
        <w:rPr>
          <w:rFonts w:ascii="Times New Roman"/>
          <w:b w:val="false"/>
          <w:i w:val="false"/>
          <w:color w:val="000000"/>
          <w:sz w:val="28"/>
        </w:rPr>
        <w:t>уәкілетті орган</w:t>
      </w:r>
      <w:r>
        <w:rPr>
          <w:rFonts w:ascii="Times New Roman"/>
          <w:b w:val="false"/>
          <w:i w:val="false"/>
          <w:color w:val="000000"/>
          <w:sz w:val="28"/>
        </w:rPr>
        <w:t>(бұдан әрі - уәкілетті орган) - энергия үнемдеу және энергия тиімділігін арттыру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энергетикалық аудит</w:t>
      </w:r>
      <w:r>
        <w:rPr>
          <w:rFonts w:ascii="Times New Roman"/>
          <w:b w:val="false"/>
          <w:i w:val="false"/>
          <w:color w:val="000000"/>
          <w:sz w:val="28"/>
        </w:rPr>
        <w:t xml:space="preserve"> -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 өңдеу және талдау; </w:t>
      </w:r>
      <w:r>
        <w:br/>
      </w:r>
      <w:r>
        <w:rPr>
          <w:rFonts w:ascii="Times New Roman"/>
          <w:b w:val="false"/>
          <w:i w:val="false"/>
          <w:color w:val="000000"/>
          <w:sz w:val="28"/>
        </w:rPr>
        <w:t>
</w:t>
      </w:r>
      <w:r>
        <w:rPr>
          <w:rFonts w:ascii="Times New Roman"/>
          <w:b w:val="false"/>
          <w:i w:val="false"/>
          <w:color w:val="000000"/>
          <w:sz w:val="28"/>
        </w:rPr>
        <w:t>
      5) энергия үнемдеу және энергия тиімділігін арттыру </w:t>
      </w:r>
      <w:r>
        <w:rPr>
          <w:rFonts w:ascii="Times New Roman"/>
          <w:b w:val="false"/>
          <w:i w:val="false"/>
          <w:color w:val="000000"/>
          <w:sz w:val="28"/>
        </w:rPr>
        <w:t>сараптамасы</w:t>
      </w:r>
      <w:r>
        <w:rPr>
          <w:rFonts w:ascii="Times New Roman"/>
          <w:b w:val="false"/>
          <w:i w:val="false"/>
          <w:color w:val="000000"/>
          <w:sz w:val="28"/>
        </w:rPr>
        <w:t xml:space="preserve"> - энергетикалық ресурстарды пайдаланумен және үйлерді, құрылыстарды, ғимараттарды салу, сондай-ақ оларды реконструкциялауды, күрделі жөндеуді жүргізу кезінде тұтынушылардың энергиямен қамтамасыз етуге арналған шығындарын оңтайландырумен байланысты сәулет-құрылыс және техникалық шешімдердің энергия тиімділігін бағалау мақсатында жүргізілетін сараптама; </w:t>
      </w:r>
      <w:r>
        <w:br/>
      </w:r>
      <w:r>
        <w:rPr>
          <w:rFonts w:ascii="Times New Roman"/>
          <w:b w:val="false"/>
          <w:i w:val="false"/>
          <w:color w:val="000000"/>
          <w:sz w:val="28"/>
        </w:rPr>
        <w:t>
</w:t>
      </w:r>
      <w:r>
        <w:rPr>
          <w:rFonts w:ascii="Times New Roman"/>
          <w:b w:val="false"/>
          <w:i w:val="false"/>
          <w:color w:val="000000"/>
          <w:sz w:val="28"/>
        </w:rPr>
        <w:t xml:space="preserve">
      6) сараптамалық ұйым - энергоаудитор - өнеркәсіп кәсіпорындарының және (немесе) үйлердің, ғимараттардың, құрылыстардың энергия аудитін жүзеге асыруға уәкілетті орган аккредиттеген заңды тұлға; </w:t>
      </w:r>
      <w:r>
        <w:br/>
      </w:r>
      <w:r>
        <w:rPr>
          <w:rFonts w:ascii="Times New Roman"/>
          <w:b w:val="false"/>
          <w:i w:val="false"/>
          <w:color w:val="000000"/>
          <w:sz w:val="28"/>
        </w:rPr>
        <w:t>
</w:t>
      </w:r>
      <w:r>
        <w:rPr>
          <w:rFonts w:ascii="Times New Roman"/>
          <w:b w:val="false"/>
          <w:i w:val="false"/>
          <w:color w:val="000000"/>
          <w:sz w:val="28"/>
        </w:rPr>
        <w:t>
      7) энергия үнемдеуді және энергия тиімділігін арттыруды сараптау жөніндегі сараптамалық ұйым - үйлердің, ғимараттардың, құрылыстардың жоба алды және (немесе) жоба (жобалау-сметалық) құжаттарына энергия үнемдеу және энергия тиімділігін арттыру сараптамасын жүзеге асыруға уәкілетті орган аккредиттеген заңды тұлға.</w:t>
      </w:r>
      <w:r>
        <w:br/>
      </w:r>
      <w:r>
        <w:rPr>
          <w:rFonts w:ascii="Times New Roman"/>
          <w:b w:val="false"/>
          <w:i w:val="false"/>
          <w:color w:val="000000"/>
          <w:sz w:val="28"/>
        </w:rPr>
        <w:t>
</w:t>
      </w:r>
      <w:r>
        <w:rPr>
          <w:rFonts w:ascii="Times New Roman"/>
          <w:b w:val="false"/>
          <w:i w:val="false"/>
          <w:color w:val="000000"/>
          <w:sz w:val="28"/>
        </w:rPr>
        <w:t xml:space="preserve">
      3. Аккредиттеу энергия аудитін немесе энергия үнемдеу және энергия тиімділігін арттыру сараптамасын жүргізу бойынша қызметтерді көрсету құқығын алу үшін заңды тұлғаға қатысты жүзеге асырылады. </w:t>
      </w:r>
      <w:r>
        <w:br/>
      </w:r>
      <w:r>
        <w:rPr>
          <w:rFonts w:ascii="Times New Roman"/>
          <w:b w:val="false"/>
          <w:i w:val="false"/>
          <w:color w:val="000000"/>
          <w:sz w:val="28"/>
        </w:rPr>
        <w:t>
</w:t>
      </w:r>
      <w:r>
        <w:rPr>
          <w:rFonts w:ascii="Times New Roman"/>
          <w:b w:val="false"/>
          <w:i w:val="false"/>
          <w:color w:val="000000"/>
          <w:sz w:val="28"/>
        </w:rPr>
        <w:t xml:space="preserve">
      4. Заңды тұлғаны аккредиттеуді уәкілетті орган жүргізеді. </w:t>
      </w:r>
    </w:p>
    <w:bookmarkEnd w:id="3"/>
    <w:bookmarkStart w:name="z17" w:id="4"/>
    <w:p>
      <w:pPr>
        <w:spacing w:after="0"/>
        <w:ind w:left="0"/>
        <w:jc w:val="left"/>
      </w:pPr>
      <w:r>
        <w:rPr>
          <w:rFonts w:ascii="Times New Roman"/>
          <w:b/>
          <w:i w:val="false"/>
          <w:color w:val="000000"/>
        </w:rPr>
        <w:t xml:space="preserve"> 
2. Аккредиттеуді жүргізу тәртібі</w:t>
      </w:r>
    </w:p>
    <w:bookmarkEnd w:id="4"/>
    <w:bookmarkStart w:name="z18" w:id="5"/>
    <w:p>
      <w:pPr>
        <w:spacing w:after="0"/>
        <w:ind w:left="0"/>
        <w:jc w:val="both"/>
      </w:pPr>
      <w:r>
        <w:rPr>
          <w:rFonts w:ascii="Times New Roman"/>
          <w:b w:val="false"/>
          <w:i w:val="false"/>
          <w:color w:val="000000"/>
          <w:sz w:val="28"/>
        </w:rPr>
        <w:t>
      5. Энергия аудитін немесе энергия үнемдеу және энергия тиімділігін арттыру сараптамасын жүргізуге аккредиттеуді алу үшін заңды тұлға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жарғының және заңды тұлға ретінде мемлекеттік (қайта тіркеу) тіркеу туралы куәліктің* немесе анықтаманың көшірмесі (салыстырып тексеру үшін түпнұсқаларды бермеген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xml:space="preserve">
      3) тиісті материалдық-техникалық қамтамасыз етудің болуын растайтын құжаттар, атап айтқанда: </w:t>
      </w:r>
      <w:r>
        <w:br/>
      </w:r>
      <w:r>
        <w:rPr>
          <w:rFonts w:ascii="Times New Roman"/>
          <w:b w:val="false"/>
          <w:i w:val="false"/>
          <w:color w:val="000000"/>
          <w:sz w:val="28"/>
        </w:rPr>
        <w:t>
</w:t>
      </w:r>
      <w:r>
        <w:rPr>
          <w:rFonts w:ascii="Times New Roman"/>
          <w:b w:val="false"/>
          <w:i w:val="false"/>
          <w:color w:val="000000"/>
          <w:sz w:val="28"/>
        </w:rPr>
        <w:t>
      өнеркәсіптік кәсіпорындардың, сондай-ақ үйлердің, құрылыстардың, ғимараттардың энергия аудитін жүргізу бойынша қызметтер көрсетуге аккредиттелетін сараптамалық ұйым - энергоаудиторлар үшін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меншік құқығындағы ақпараттық-өлшеу кешендері мен техникалық құралдар, олардың аттестациясы мен мемлекеттік тексерісі;</w:t>
      </w:r>
      <w:r>
        <w:br/>
      </w:r>
      <w:r>
        <w:rPr>
          <w:rFonts w:ascii="Times New Roman"/>
          <w:b w:val="false"/>
          <w:i w:val="false"/>
          <w:color w:val="000000"/>
          <w:sz w:val="28"/>
        </w:rPr>
        <w:t>
</w:t>
      </w:r>
      <w:r>
        <w:rPr>
          <w:rFonts w:ascii="Times New Roman"/>
          <w:b w:val="false"/>
          <w:i w:val="false"/>
          <w:color w:val="000000"/>
          <w:sz w:val="28"/>
        </w:rPr>
        <w:t>
      үйлердің, ғимараттардың және құрылыстардың энергия аудитін жүргізу бойынша қызметтерді көрсету үшін аккредиттелетін энергия аудитін жүргізетін сараптамалық ұйымдар үшін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меншік құқығындағы ақпараттық-өлшеу кешендері мен техникалық құралдар, олардың аттестациясы және мемлекеттік тексерісі;</w:t>
      </w:r>
      <w:r>
        <w:br/>
      </w:r>
      <w:r>
        <w:rPr>
          <w:rFonts w:ascii="Times New Roman"/>
          <w:b w:val="false"/>
          <w:i w:val="false"/>
          <w:color w:val="000000"/>
          <w:sz w:val="28"/>
        </w:rPr>
        <w:t>
</w:t>
      </w:r>
      <w:r>
        <w:rPr>
          <w:rFonts w:ascii="Times New Roman"/>
          <w:b w:val="false"/>
          <w:i w:val="false"/>
          <w:color w:val="000000"/>
          <w:sz w:val="28"/>
        </w:rPr>
        <w:t>
      4) жоғары инженерлік-техникалық білімі бар, жалпы техникалық</w:t>
      </w:r>
      <w:r>
        <w:br/>
      </w:r>
      <w:r>
        <w:rPr>
          <w:rFonts w:ascii="Times New Roman"/>
          <w:b w:val="false"/>
          <w:i w:val="false"/>
          <w:color w:val="000000"/>
          <w:sz w:val="28"/>
        </w:rPr>
        <w:t>
жұмыс өтілі кемінде 3 жыл білікті персоналдың болуын растайтын құжаттар, атап айтқанда:</w:t>
      </w:r>
      <w:r>
        <w:br/>
      </w:r>
      <w:r>
        <w:rPr>
          <w:rFonts w:ascii="Times New Roman"/>
          <w:b w:val="false"/>
          <w:i w:val="false"/>
          <w:color w:val="000000"/>
          <w:sz w:val="28"/>
        </w:rPr>
        <w:t>
</w:t>
      </w:r>
      <w:r>
        <w:rPr>
          <w:rFonts w:ascii="Times New Roman"/>
          <w:b w:val="false"/>
          <w:i w:val="false"/>
          <w:color w:val="000000"/>
          <w:sz w:val="28"/>
        </w:rPr>
        <w:t>
      сараптамалық ұйым - энергоаудиторлар үшін электр қауіпсіздігі бойынша рұқсаттың IV және одан жоғары тобы бар электр энергетиктері, сондай-ақ электр қауіпсіздігі бойынша рұқсаттың IV және одан жоғары тобы бар жылу энергетиктері;</w:t>
      </w:r>
      <w:r>
        <w:br/>
      </w:r>
      <w:r>
        <w:rPr>
          <w:rFonts w:ascii="Times New Roman"/>
          <w:b w:val="false"/>
          <w:i w:val="false"/>
          <w:color w:val="000000"/>
          <w:sz w:val="28"/>
        </w:rPr>
        <w:t>
</w:t>
      </w:r>
      <w:r>
        <w:rPr>
          <w:rFonts w:ascii="Times New Roman"/>
          <w:b w:val="false"/>
          <w:i w:val="false"/>
          <w:color w:val="000000"/>
          <w:sz w:val="28"/>
        </w:rPr>
        <w:t>
      энергия үнемдеуді және энергия тиімділігін арттыруды сараптау жөніндегі сараптамалық ұйымдар үшін - сәулет, қала құрылысы және құрылыс істері жөніндегі уәкілетті орган берген тиісті аттестатты қоса бере отырып, қала құрылысы, жоба алды және жобалық-сметалық құжаттаманы сараптау жөніндегі сарапшылар;</w:t>
      </w:r>
      <w:r>
        <w:br/>
      </w:r>
      <w:r>
        <w:rPr>
          <w:rFonts w:ascii="Times New Roman"/>
          <w:b w:val="false"/>
          <w:i w:val="false"/>
          <w:color w:val="000000"/>
          <w:sz w:val="28"/>
        </w:rPr>
        <w:t>
</w:t>
      </w:r>
      <w:r>
        <w:rPr>
          <w:rFonts w:ascii="Times New Roman"/>
          <w:b w:val="false"/>
          <w:i w:val="false"/>
          <w:color w:val="000000"/>
          <w:sz w:val="28"/>
        </w:rPr>
        <w:t>
      5)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орталықтарында энергия аудиті және (немесе) энергия үнемдеу және энергия тиімділігін арттыру сараптамасы бағыты бойынша курстан өту туралы сертификаттар.</w:t>
      </w:r>
      <w:r>
        <w:br/>
      </w:r>
      <w:r>
        <w:rPr>
          <w:rFonts w:ascii="Times New Roman"/>
          <w:b w:val="false"/>
          <w:i w:val="false"/>
          <w:color w:val="000000"/>
          <w:sz w:val="28"/>
        </w:rPr>
        <w:t>
</w:t>
      </w:r>
      <w:r>
        <w:rPr>
          <w:rFonts w:ascii="Times New Roman"/>
          <w:b w:val="false"/>
          <w:i w:val="false"/>
          <w:color w:val="000000"/>
          <w:sz w:val="28"/>
        </w:rPr>
        <w:t>
      2013 жылғы 1 шілдеге дейін аккредиттелетін заңды тұлғалар аккредиттеу рәсімінен өту үшін уәкілетті органға осы Қағидалардың 5-тармағының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басшының</w:t>
      </w:r>
      <w:r>
        <w:br/>
      </w:r>
      <w:r>
        <w:rPr>
          <w:rFonts w:ascii="Times New Roman"/>
          <w:b w:val="false"/>
          <w:i w:val="false"/>
          <w:color w:val="000000"/>
          <w:sz w:val="28"/>
        </w:rPr>
        <w:t>
қолымен және ұйымның мөрімен куәландырылады.</w:t>
      </w:r>
      <w:r>
        <w:br/>
      </w:r>
      <w:r>
        <w:rPr>
          <w:rFonts w:ascii="Times New Roman"/>
          <w:b w:val="false"/>
          <w:i w:val="false"/>
          <w:color w:val="000000"/>
          <w:sz w:val="28"/>
        </w:rPr>
        <w:t>
      Куәландырылған құжаттардың дұрыстығы үшін жауапкершілік өтініш берушіге жүктеледі.</w:t>
      </w:r>
      <w:r>
        <w:br/>
      </w:r>
      <w:r>
        <w:rPr>
          <w:rFonts w:ascii="Times New Roman"/>
          <w:b w:val="false"/>
          <w:i w:val="false"/>
          <w:color w:val="000000"/>
          <w:sz w:val="28"/>
        </w:rPr>
        <w:t>
</w:t>
      </w:r>
      <w:r>
        <w:rPr>
          <w:rFonts w:ascii="Times New Roman"/>
          <w:b w:val="false"/>
          <w:i w:val="false"/>
          <w:color w:val="000000"/>
          <w:sz w:val="28"/>
        </w:rPr>
        <w:t>
      7. Уәкілетті орган заңды тұлғаның құжаттары келіп түскен күннен</w:t>
      </w:r>
      <w:r>
        <w:br/>
      </w:r>
      <w:r>
        <w:rPr>
          <w:rFonts w:ascii="Times New Roman"/>
          <w:b w:val="false"/>
          <w:i w:val="false"/>
          <w:color w:val="000000"/>
          <w:sz w:val="28"/>
        </w:rPr>
        <w:t>
бастап үш жұмыс күні ішінде ұсынылған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
      Ұсынылған құжаттар толық болмаған жағдайда, уәкілетті орган көрсетілген мерзімде заңды тұлғаға құжаттарды қайтару және өтінішті одан әрі қараудан бас тарту туралы дәлелді жазбаша хабарлама жібереді.</w:t>
      </w:r>
      <w:r>
        <w:br/>
      </w:r>
      <w:r>
        <w:rPr>
          <w:rFonts w:ascii="Times New Roman"/>
          <w:b w:val="false"/>
          <w:i w:val="false"/>
          <w:color w:val="000000"/>
          <w:sz w:val="28"/>
        </w:rPr>
        <w:t>
</w:t>
      </w:r>
      <w:r>
        <w:rPr>
          <w:rFonts w:ascii="Times New Roman"/>
          <w:b w:val="false"/>
          <w:i w:val="false"/>
          <w:color w:val="000000"/>
          <w:sz w:val="28"/>
        </w:rPr>
        <w:t xml:space="preserve">
      8. Заңды тұлғалардың аккредиттеу туралы құжаттарын қарау және уәкілетті органның олар бойынша шешім қабылдауы үшін тұрақты жұмыс істейтін энергия үнемдеу және энергия тиімділігін арттыру саласындағы аккредиттеу жөніндегі комиссия (бұдан әрі - Комиссия) құрылады. </w:t>
      </w:r>
      <w:r>
        <w:br/>
      </w:r>
      <w:r>
        <w:rPr>
          <w:rFonts w:ascii="Times New Roman"/>
          <w:b w:val="false"/>
          <w:i w:val="false"/>
          <w:color w:val="000000"/>
          <w:sz w:val="28"/>
        </w:rPr>
        <w:t>
</w:t>
      </w:r>
      <w:r>
        <w:rPr>
          <w:rFonts w:ascii="Times New Roman"/>
          <w:b w:val="false"/>
          <w:i w:val="false"/>
          <w:color w:val="000000"/>
          <w:sz w:val="28"/>
        </w:rPr>
        <w:t xml:space="preserve">
      9. Аккредиттеу туралы құжаттарды қарауды Комиссия олар уәкілетті органға келіп түскен сәттен бастап саналатын отыз жұмыс күні ішінде жүзеге асырады. </w:t>
      </w:r>
      <w:r>
        <w:br/>
      </w:r>
      <w:r>
        <w:rPr>
          <w:rFonts w:ascii="Times New Roman"/>
          <w:b w:val="false"/>
          <w:i w:val="false"/>
          <w:color w:val="000000"/>
          <w:sz w:val="28"/>
        </w:rPr>
        <w:t>
</w:t>
      </w:r>
      <w:r>
        <w:rPr>
          <w:rFonts w:ascii="Times New Roman"/>
          <w:b w:val="false"/>
          <w:i w:val="false"/>
          <w:color w:val="000000"/>
          <w:sz w:val="28"/>
        </w:rPr>
        <w:t xml:space="preserve">
      10. Оң шешім қабылданған жағдайда, Комиссия мұндай шешім қабылдаған сәттен бастап бес жұмыс күні ішінде заңды тұлғаға уәкілетті орган бекіткен нысан бойынша қолданылу мерзімі бес жыл аккредиттеу туралы куәлік береді. </w:t>
      </w:r>
      <w:r>
        <w:br/>
      </w:r>
      <w:r>
        <w:rPr>
          <w:rFonts w:ascii="Times New Roman"/>
          <w:b w:val="false"/>
          <w:i w:val="false"/>
          <w:color w:val="000000"/>
          <w:sz w:val="28"/>
        </w:rPr>
        <w:t>
</w:t>
      </w:r>
      <w:r>
        <w:rPr>
          <w:rFonts w:ascii="Times New Roman"/>
          <w:b w:val="false"/>
          <w:i w:val="false"/>
          <w:color w:val="000000"/>
          <w:sz w:val="28"/>
        </w:rPr>
        <w:t>
      11. Уәкілетті орган берген аккредиттеу туралы </w:t>
      </w:r>
      <w:r>
        <w:rPr>
          <w:rFonts w:ascii="Times New Roman"/>
          <w:b w:val="false"/>
          <w:i w:val="false"/>
          <w:color w:val="000000"/>
          <w:sz w:val="28"/>
        </w:rPr>
        <w:t>куәліктің</w:t>
      </w:r>
      <w:r>
        <w:rPr>
          <w:rFonts w:ascii="Times New Roman"/>
          <w:b w:val="false"/>
          <w:i w:val="false"/>
          <w:color w:val="000000"/>
          <w:sz w:val="28"/>
        </w:rPr>
        <w:t xml:space="preserve"> тіркеу нөмірі болады, қолданылу мерзімі бес жыл және Қазақстан Республикасының бүкіл аумағында жарамды болады. </w:t>
      </w:r>
      <w:r>
        <w:br/>
      </w:r>
      <w:r>
        <w:rPr>
          <w:rFonts w:ascii="Times New Roman"/>
          <w:b w:val="false"/>
          <w:i w:val="false"/>
          <w:color w:val="000000"/>
          <w:sz w:val="28"/>
        </w:rPr>
        <w:t>
</w:t>
      </w:r>
      <w:r>
        <w:rPr>
          <w:rFonts w:ascii="Times New Roman"/>
          <w:b w:val="false"/>
          <w:i w:val="false"/>
          <w:color w:val="000000"/>
          <w:sz w:val="28"/>
        </w:rPr>
        <w:t>
      Аккредиттеу туралы куәліктің қолданылу мерзімі аккредиттеу туралы шешім қабылданған сәттен бастап есептеледі.</w:t>
      </w:r>
      <w:r>
        <w:br/>
      </w:r>
      <w:r>
        <w:rPr>
          <w:rFonts w:ascii="Times New Roman"/>
          <w:b w:val="false"/>
          <w:i w:val="false"/>
          <w:color w:val="000000"/>
          <w:sz w:val="28"/>
        </w:rPr>
        <w:t>
</w:t>
      </w:r>
      <w:r>
        <w:rPr>
          <w:rFonts w:ascii="Times New Roman"/>
          <w:b w:val="false"/>
          <w:i w:val="false"/>
          <w:color w:val="000000"/>
          <w:sz w:val="28"/>
        </w:rPr>
        <w:t>
      12. Заңды тұлғаны аккредиттеуден бас тартуға:</w:t>
      </w:r>
      <w:r>
        <w:br/>
      </w:r>
      <w:r>
        <w:rPr>
          <w:rFonts w:ascii="Times New Roman"/>
          <w:b w:val="false"/>
          <w:i w:val="false"/>
          <w:color w:val="000000"/>
          <w:sz w:val="28"/>
        </w:rPr>
        <w:t>
</w:t>
      </w:r>
      <w:r>
        <w:rPr>
          <w:rFonts w:ascii="Times New Roman"/>
          <w:b w:val="false"/>
          <w:i w:val="false"/>
          <w:color w:val="000000"/>
          <w:sz w:val="28"/>
        </w:rPr>
        <w:t>
      1) ұсынылған құжаттарда дәйексіз ақпараттың болуы;</w:t>
      </w:r>
      <w:r>
        <w:br/>
      </w:r>
      <w:r>
        <w:rPr>
          <w:rFonts w:ascii="Times New Roman"/>
          <w:b w:val="false"/>
          <w:i w:val="false"/>
          <w:color w:val="000000"/>
          <w:sz w:val="28"/>
        </w:rPr>
        <w:t>
</w:t>
      </w:r>
      <w:r>
        <w:rPr>
          <w:rFonts w:ascii="Times New Roman"/>
          <w:b w:val="false"/>
          <w:i w:val="false"/>
          <w:color w:val="000000"/>
          <w:sz w:val="28"/>
        </w:rPr>
        <w:t xml:space="preserve">
      2) ұсынылған ақпараттың энергия аудиті және (немесе) энергия үнемдеу және энергия тиімділігін арттыру сараптамасы бойынша қызметті жүзеге асыру үшін қойылатын талаптарға сәйкес келмеуі; </w:t>
      </w:r>
      <w:r>
        <w:br/>
      </w:r>
      <w:r>
        <w:rPr>
          <w:rFonts w:ascii="Times New Roman"/>
          <w:b w:val="false"/>
          <w:i w:val="false"/>
          <w:color w:val="000000"/>
          <w:sz w:val="28"/>
        </w:rPr>
        <w:t>
</w:t>
      </w:r>
      <w:r>
        <w:rPr>
          <w:rFonts w:ascii="Times New Roman"/>
          <w:b w:val="false"/>
          <w:i w:val="false"/>
          <w:color w:val="000000"/>
          <w:sz w:val="28"/>
        </w:rPr>
        <w:t>
      3) қызметтің мәлімделген түрімен айналысуға тыйым салу туралы сот шешімінің болуы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13. Аккредиттеуден бас тартылған жағдайда заңды тұлғаға мұндай бас тартудың себебі көрсетіле отырып, шешім қабылданған сәттен бастап бес жұмыс күні ішінде дәлелді жазбаша жауап жіберіледі. </w:t>
      </w:r>
      <w:r>
        <w:br/>
      </w:r>
      <w:r>
        <w:rPr>
          <w:rFonts w:ascii="Times New Roman"/>
          <w:b w:val="false"/>
          <w:i w:val="false"/>
          <w:color w:val="000000"/>
          <w:sz w:val="28"/>
        </w:rPr>
        <w:t>
</w:t>
      </w:r>
      <w:r>
        <w:rPr>
          <w:rFonts w:ascii="Times New Roman"/>
          <w:b w:val="false"/>
          <w:i w:val="false"/>
          <w:color w:val="000000"/>
          <w:sz w:val="28"/>
        </w:rPr>
        <w:t>
      14. Аккредиттеуден бас тарту туралы шешімге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шағым жасалуы мүмкін.</w:t>
      </w:r>
      <w:r>
        <w:br/>
      </w:r>
      <w:r>
        <w:rPr>
          <w:rFonts w:ascii="Times New Roman"/>
          <w:b w:val="false"/>
          <w:i w:val="false"/>
          <w:color w:val="000000"/>
          <w:sz w:val="28"/>
        </w:rPr>
        <w:t>
</w:t>
      </w:r>
      <w:r>
        <w:rPr>
          <w:rFonts w:ascii="Times New Roman"/>
          <w:b w:val="false"/>
          <w:i w:val="false"/>
          <w:color w:val="000000"/>
          <w:sz w:val="28"/>
        </w:rPr>
        <w:t xml:space="preserve">
      15. Егер уәкілетті орган белгіленген мерзімде заңды тұлғаға аккредиттеу туралы куәлікті бермесе не жазбаша дәлелді бас тартуды бермесе, онда беру мерзімі аяқталған күннен бастап аккредиттеу туралы куәлік берілген болып саналады. </w:t>
      </w:r>
      <w:r>
        <w:br/>
      </w:r>
      <w:r>
        <w:rPr>
          <w:rFonts w:ascii="Times New Roman"/>
          <w:b w:val="false"/>
          <w:i w:val="false"/>
          <w:color w:val="000000"/>
          <w:sz w:val="28"/>
        </w:rPr>
        <w:t>
</w:t>
      </w:r>
      <w:r>
        <w:rPr>
          <w:rFonts w:ascii="Times New Roman"/>
          <w:b w:val="false"/>
          <w:i w:val="false"/>
          <w:color w:val="000000"/>
          <w:sz w:val="28"/>
        </w:rPr>
        <w:t>
      Уәкілетті орган аккредиттеу туралы куәлікті беру мерзімі аяқталған сәттен бастап бес жұмыс күнінен кешіктірмей заңды тұлғаға тиісті аккредиттеу туралы куәлікті беруге міндетті.</w:t>
      </w:r>
      <w:r>
        <w:br/>
      </w:r>
      <w:r>
        <w:rPr>
          <w:rFonts w:ascii="Times New Roman"/>
          <w:b w:val="false"/>
          <w:i w:val="false"/>
          <w:color w:val="000000"/>
          <w:sz w:val="28"/>
        </w:rPr>
        <w:t>
</w:t>
      </w:r>
      <w:r>
        <w:rPr>
          <w:rFonts w:ascii="Times New Roman"/>
          <w:b w:val="false"/>
          <w:i w:val="false"/>
          <w:color w:val="000000"/>
          <w:sz w:val="28"/>
        </w:rPr>
        <w:t>
      16. Уәкілетті орган аккредиттеу туралы куәліктердің бланкілерін дайындауды, есепке алуды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17. Аккредиттеу туралы куәліктің қолданылуын тоқтатудың энергия үнемдеу және энергия тиімділігін арттыру туралы заңнама талаптарының бұзылуына байланысты емес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аккредиттелген субъектінің жазбаша өтініші;</w:t>
      </w:r>
      <w:r>
        <w:br/>
      </w:r>
      <w:r>
        <w:rPr>
          <w:rFonts w:ascii="Times New Roman"/>
          <w:b w:val="false"/>
          <w:i w:val="false"/>
          <w:color w:val="000000"/>
          <w:sz w:val="28"/>
        </w:rPr>
        <w:t>
</w:t>
      </w:r>
      <w:r>
        <w:rPr>
          <w:rFonts w:ascii="Times New Roman"/>
          <w:b w:val="false"/>
          <w:i w:val="false"/>
          <w:color w:val="000000"/>
          <w:sz w:val="28"/>
        </w:rPr>
        <w:t>
      2) аккредиттелген субъектінің таратылуы немесе банкрот болуы.</w:t>
      </w:r>
      <w:r>
        <w:br/>
      </w:r>
      <w:r>
        <w:rPr>
          <w:rFonts w:ascii="Times New Roman"/>
          <w:b w:val="false"/>
          <w:i w:val="false"/>
          <w:color w:val="000000"/>
          <w:sz w:val="28"/>
        </w:rPr>
        <w:t>
</w:t>
      </w:r>
      <w:r>
        <w:rPr>
          <w:rFonts w:ascii="Times New Roman"/>
          <w:b w:val="false"/>
          <w:i w:val="false"/>
          <w:color w:val="000000"/>
          <w:sz w:val="28"/>
        </w:rPr>
        <w:t>
      18. Атауы, ұйымдық-құқықтық нысаны өзгерген, сондай-ақ қайта құрылған жағдайларда аккредиттелген заңды тұлға өзгеріс болған сәттен бастап бес жұмыс күні ішінде уәкілетті органға бұрын берілген аккредиттеу туралы куәлікті қайтарады және осы Қағидалардың 5-тармағының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қоса бере отырып, уәкілетті органға еркін нысанда аккредиттеу туралы куәлікті қайта рәсімдеу туралы өтініш береді. </w:t>
      </w:r>
      <w:r>
        <w:br/>
      </w:r>
      <w:r>
        <w:rPr>
          <w:rFonts w:ascii="Times New Roman"/>
          <w:b w:val="false"/>
          <w:i w:val="false"/>
          <w:color w:val="000000"/>
          <w:sz w:val="28"/>
        </w:rPr>
        <w:t>
</w:t>
      </w:r>
      <w:r>
        <w:rPr>
          <w:rFonts w:ascii="Times New Roman"/>
          <w:b w:val="false"/>
          <w:i w:val="false"/>
          <w:color w:val="000000"/>
          <w:sz w:val="28"/>
        </w:rPr>
        <w:t>
      19. Уәкілетті орган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аккредиттеу туралы куәлікті қайта ресімдеу үшін ұсынылған құжаттардың толықтығын тексеруді жүзеге асырады. </w:t>
      </w:r>
      <w:r>
        <w:br/>
      </w:r>
      <w:r>
        <w:rPr>
          <w:rFonts w:ascii="Times New Roman"/>
          <w:b w:val="false"/>
          <w:i w:val="false"/>
          <w:color w:val="000000"/>
          <w:sz w:val="28"/>
        </w:rPr>
        <w:t>
</w:t>
      </w:r>
      <w:r>
        <w:rPr>
          <w:rFonts w:ascii="Times New Roman"/>
          <w:b w:val="false"/>
          <w:i w:val="false"/>
          <w:color w:val="000000"/>
          <w:sz w:val="28"/>
        </w:rPr>
        <w:t>
      20. Аккредиттеу туралы куәлікті қайта ресімдеу туралы өтініш уәкілетті органға өтініш келіп түскен сәттен бастап бес жұмыс күн ішінде Комиссия отырысында қаралады, оның қорытындысы бойынша аккредиттеу туралы куәлікті қайта ресімдеу немесе қайта ресімдеуден бас тарту туралы шешім қабылданады.</w:t>
      </w:r>
      <w:r>
        <w:br/>
      </w:r>
      <w:r>
        <w:rPr>
          <w:rFonts w:ascii="Times New Roman"/>
          <w:b w:val="false"/>
          <w:i w:val="false"/>
          <w:color w:val="000000"/>
          <w:sz w:val="28"/>
        </w:rPr>
        <w:t>
</w:t>
      </w:r>
      <w:r>
        <w:rPr>
          <w:rFonts w:ascii="Times New Roman"/>
          <w:b w:val="false"/>
          <w:i w:val="false"/>
          <w:color w:val="000000"/>
          <w:sz w:val="28"/>
        </w:rPr>
        <w:t>
      21. Қайта ресімдеуден бас тарту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22. Оң шешім қабылданған жағдайда уәкілетті орган шешім қабылдаған сәттен бастап бес жұмыс күні ішінде аккредиттеу туралы куәлікті қайта рәсімдейді.</w:t>
      </w:r>
      <w:r>
        <w:br/>
      </w:r>
      <w:r>
        <w:rPr>
          <w:rFonts w:ascii="Times New Roman"/>
          <w:b w:val="false"/>
          <w:i w:val="false"/>
          <w:color w:val="000000"/>
          <w:sz w:val="28"/>
        </w:rPr>
        <w:t>
</w:t>
      </w:r>
      <w:r>
        <w:rPr>
          <w:rFonts w:ascii="Times New Roman"/>
          <w:b w:val="false"/>
          <w:i w:val="false"/>
          <w:color w:val="000000"/>
          <w:sz w:val="28"/>
        </w:rPr>
        <w:t>
      23. Қайта ресімделген аккредиттеу туралы куәлікке жаңа тіркеу нөмірі беріледі. Бұл ретте бұрын берілген аккредиттеу туралы куәлік жарамсыз деп танылады.</w:t>
      </w:r>
      <w:r>
        <w:br/>
      </w:r>
      <w:r>
        <w:rPr>
          <w:rFonts w:ascii="Times New Roman"/>
          <w:b w:val="false"/>
          <w:i w:val="false"/>
          <w:color w:val="000000"/>
          <w:sz w:val="28"/>
        </w:rPr>
        <w:t>
</w:t>
      </w:r>
      <w:r>
        <w:rPr>
          <w:rFonts w:ascii="Times New Roman"/>
          <w:b w:val="false"/>
          <w:i w:val="false"/>
          <w:color w:val="000000"/>
          <w:sz w:val="28"/>
        </w:rPr>
        <w:t>
      Қайта ресімделген аккредиттеу туралы куәліктің қолданылу мерзімі алдыңғы аккредиттеу туралы куәліктің қолданылу мерзіміне тең болады.</w:t>
      </w:r>
      <w:r>
        <w:br/>
      </w:r>
      <w:r>
        <w:rPr>
          <w:rFonts w:ascii="Times New Roman"/>
          <w:b w:val="false"/>
          <w:i w:val="false"/>
          <w:color w:val="000000"/>
          <w:sz w:val="28"/>
        </w:rPr>
        <w:t>
</w:t>
      </w:r>
      <w:r>
        <w:rPr>
          <w:rFonts w:ascii="Times New Roman"/>
          <w:b w:val="false"/>
          <w:i w:val="false"/>
          <w:color w:val="000000"/>
          <w:sz w:val="28"/>
        </w:rPr>
        <w:t>
      24. Аккредиттеу туралы куәлік жоғалған жағдайда уәкілетті орган</w:t>
      </w:r>
      <w:r>
        <w:br/>
      </w:r>
      <w:r>
        <w:rPr>
          <w:rFonts w:ascii="Times New Roman"/>
          <w:b w:val="false"/>
          <w:i w:val="false"/>
          <w:color w:val="000000"/>
          <w:sz w:val="28"/>
        </w:rPr>
        <w:t>
заңды тұлғаның жазбаша өтініші бойынша бес жұмыс күні ішінде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Жоғалған аккредиттеу туралы куәліктің түпнұсқасы жарамсыз деп танылады.</w:t>
      </w:r>
      <w:r>
        <w:br/>
      </w:r>
      <w:r>
        <w:rPr>
          <w:rFonts w:ascii="Times New Roman"/>
          <w:b w:val="false"/>
          <w:i w:val="false"/>
          <w:color w:val="000000"/>
          <w:sz w:val="28"/>
        </w:rPr>
        <w:t>
</w:t>
      </w:r>
      <w:r>
        <w:rPr>
          <w:rFonts w:ascii="Times New Roman"/>
          <w:b w:val="false"/>
          <w:i w:val="false"/>
          <w:color w:val="000000"/>
          <w:sz w:val="28"/>
        </w:rPr>
        <w:t>
      25. Аккредиттеу туралы куәліктен айыру және аккредиттеу туралы куәліктің қолданысын тоқтата тұру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26. Берілген аккредиттеу туралы куәлік, қайта рәсімдеу, аккредиттеу туралы куәліктен айыру, оның қолданысын тоқтату, тоқтата тұру және қайта бастау туралы шешім тіркеу журналында тіркеліп, энергия үнемдеу және энергия тиімділігін арттыру саласындағы аккредиттелген ұйымдардың тіркелімінде тиісті ақпарат енгізіледі.</w:t>
      </w:r>
    </w:p>
    <w:bookmarkEnd w:id="5"/>
    <w:bookmarkStart w:name="z60" w:id="6"/>
    <w:p>
      <w:pPr>
        <w:spacing w:after="0"/>
        <w:ind w:left="0"/>
        <w:jc w:val="both"/>
      </w:pPr>
      <w:r>
        <w:rPr>
          <w:rFonts w:ascii="Times New Roman"/>
          <w:b w:val="false"/>
          <w:i w:val="false"/>
          <w:color w:val="000000"/>
          <w:sz w:val="28"/>
        </w:rPr>
        <w:t>
Энергия үнемдеу және энергия</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саласындағы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(бірінші басшының лауазымы) </w:t>
      </w:r>
      <w:r>
        <w:br/>
      </w:r>
      <w:r>
        <w:rPr>
          <w:rFonts w:ascii="Times New Roman"/>
          <w:b w:val="false"/>
          <w:i w:val="false"/>
          <w:color w:val="000000"/>
          <w:sz w:val="28"/>
        </w:rPr>
        <w:t>
      _____________________________________</w:t>
      </w:r>
      <w:r>
        <w:br/>
      </w:r>
      <w:r>
        <w:rPr>
          <w:rFonts w:ascii="Times New Roman"/>
          <w:b w:val="false"/>
          <w:i w:val="false"/>
          <w:color w:val="000000"/>
          <w:sz w:val="28"/>
        </w:rPr>
        <w:t>
      (аккредиттеу жөніндегі органның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(Т.А.Ә.) </w:t>
      </w:r>
    </w:p>
    <w:bookmarkEnd w:id="6"/>
    <w:bookmarkStart w:name="z61" w:id="7"/>
    <w:p>
      <w:pPr>
        <w:spacing w:after="0"/>
        <w:ind w:left="0"/>
        <w:jc w:val="left"/>
      </w:pPr>
      <w:r>
        <w:rPr>
          <w:rFonts w:ascii="Times New Roman"/>
          <w:b/>
          <w:i w:val="false"/>
          <w:color w:val="000000"/>
        </w:rPr>
        <w:t xml:space="preserve"> 
Энергия үнемдеу және энергия тиімділігін арттыру саласындағы аккредиттеуге өтініш</w:t>
      </w:r>
      <w:r>
        <w:br/>
      </w:r>
      <w:r>
        <w:rPr>
          <w:rFonts w:ascii="Times New Roman"/>
          <w:b/>
          <w:i w:val="false"/>
          <w:color w:val="000000"/>
        </w:rPr>
        <w:t>
_______________________________________________________________(қызмет түрін көрсетіңіз: энергия аудиті, энергия үнемдеу және энергия тиімділігін арттыру сараптамасы)</w:t>
      </w:r>
    </w:p>
    <w:bookmarkEnd w:id="7"/>
    <w:p>
      <w:pPr>
        <w:spacing w:after="0"/>
        <w:ind w:left="0"/>
        <w:jc w:val="both"/>
      </w:pPr>
      <w:r>
        <w:rPr>
          <w:rFonts w:ascii="Times New Roman"/>
          <w:b w:val="false"/>
          <w:i w:val="false"/>
          <w:color w:val="000000"/>
          <w:sz w:val="28"/>
        </w:rPr>
        <w:t>      жүргізу құқығын иелену үшін</w:t>
      </w:r>
    </w:p>
    <w:p>
      <w:pPr>
        <w:spacing w:after="0"/>
        <w:ind w:left="0"/>
        <w:jc w:val="both"/>
      </w:pPr>
      <w:r>
        <w:rPr>
          <w:rFonts w:ascii="Times New Roman"/>
          <w:b w:val="false"/>
          <w:i w:val="false"/>
          <w:color w:val="000000"/>
          <w:sz w:val="28"/>
        </w:rPr>
        <w:t>_____________________________________________________________________(заңды тұлғаның толық және қысқартылған атауы, ұйымдық-құқықтық нысаны көрсетіледі)</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Осы өтінішке мынадай құжаттар қоса беріледі:</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5._____________________________________________________________</w:t>
      </w:r>
      <w:r>
        <w:br/>
      </w:r>
      <w:r>
        <w:rPr>
          <w:rFonts w:ascii="Times New Roman"/>
          <w:b w:val="false"/>
          <w:i w:val="false"/>
          <w:color w:val="000000"/>
          <w:sz w:val="28"/>
        </w:rPr>
        <w:t>
      6._____________________________________________________________</w:t>
      </w:r>
      <w:r>
        <w:br/>
      </w:r>
      <w:r>
        <w:rPr>
          <w:rFonts w:ascii="Times New Roman"/>
          <w:b w:val="false"/>
          <w:i w:val="false"/>
          <w:color w:val="000000"/>
          <w:sz w:val="28"/>
        </w:rPr>
        <w:t>
      7._____________________________________________________________ _____________________________________________________________________        заңды тұлға басшысының лауазымы қолы " (Т.А.Ә.)</w:t>
      </w:r>
    </w:p>
    <w:p>
      <w:pPr>
        <w:spacing w:after="0"/>
        <w:ind w:left="0"/>
        <w:jc w:val="both"/>
      </w:pPr>
      <w:r>
        <w:rPr>
          <w:rFonts w:ascii="Times New Roman"/>
          <w:b w:val="false"/>
          <w:i w:val="false"/>
          <w:color w:val="000000"/>
          <w:sz w:val="28"/>
        </w:rPr>
        <w:t>                                                            М.О.</w:t>
      </w:r>
    </w:p>
    <w:bookmarkStart w:name="z62" w:id="8"/>
    <w:p>
      <w:pPr>
        <w:spacing w:after="0"/>
        <w:ind w:left="0"/>
        <w:jc w:val="both"/>
      </w:pPr>
      <w:r>
        <w:rPr>
          <w:rFonts w:ascii="Times New Roman"/>
          <w:b w:val="false"/>
          <w:i w:val="false"/>
          <w:color w:val="000000"/>
          <w:sz w:val="28"/>
        </w:rPr>
        <w:t>
Энергия үнемдеу және энергия</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саласындағы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8"/>
    <w:bookmarkStart w:name="z63" w:id="9"/>
    <w:p>
      <w:pPr>
        <w:spacing w:after="0"/>
        <w:ind w:left="0"/>
        <w:jc w:val="left"/>
      </w:pPr>
      <w:r>
        <w:rPr>
          <w:rFonts w:ascii="Times New Roman"/>
          <w:b/>
          <w:i w:val="false"/>
          <w:color w:val="000000"/>
        </w:rPr>
        <w:t xml:space="preserve"> 
Өнеркәсіптік кәсіпорындардың, сондай-ақ үйлердің, құрылыстардың, ғимараттардың энергия аудитін жүргізу бойынша қызметтерді көрсету үшін аккредиттелетін сараптамалық ұйым — энергоаудиторлар үшін ақпараттық-өлшеу кешендері мен техникалық құралдар құрамының тізбесі</w:t>
      </w:r>
    </w:p>
    <w:bookmarkEnd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 Жылу көргіш.</w:t>
      </w:r>
      <w:r>
        <w:br/>
      </w:r>
      <w:r>
        <w:rPr>
          <w:rFonts w:ascii="Times New Roman"/>
          <w:b w:val="false"/>
          <w:i w:val="false"/>
          <w:color w:val="000000"/>
          <w:sz w:val="28"/>
        </w:rPr>
        <w:t>
      2. Ультрадыбыстық сұйықтық шығынын өлшеуіш</w:t>
      </w:r>
      <w:r>
        <w:rPr>
          <w:rFonts w:ascii="Times New Roman"/>
          <w:b w:val="false"/>
          <w:i w:val="false"/>
          <w:color w:val="000000"/>
          <w:sz w:val="28"/>
        </w:rPr>
        <w:t>.</w:t>
      </w:r>
      <w:r>
        <w:br/>
      </w:r>
      <w:r>
        <w:rPr>
          <w:rFonts w:ascii="Times New Roman"/>
          <w:b w:val="false"/>
          <w:i w:val="false"/>
          <w:color w:val="000000"/>
          <w:sz w:val="28"/>
        </w:rPr>
        <w:t>
      3. Өлшеу диапазоны 0 бастап 600 С дейінгі контактісіз (инфрақызыл) термометр.</w:t>
      </w:r>
      <w:r>
        <w:br/>
      </w:r>
      <w:r>
        <w:rPr>
          <w:rFonts w:ascii="Times New Roman"/>
          <w:b w:val="false"/>
          <w:i w:val="false"/>
          <w:color w:val="000000"/>
          <w:sz w:val="28"/>
        </w:rPr>
        <w:t>
      4. Жылу өлшеуіш немесе жылу ағындарының өлшеуіші.</w:t>
      </w:r>
      <w:r>
        <w:br/>
      </w:r>
      <w:r>
        <w:rPr>
          <w:rFonts w:ascii="Times New Roman"/>
          <w:b w:val="false"/>
          <w:i w:val="false"/>
          <w:color w:val="000000"/>
          <w:sz w:val="28"/>
        </w:rPr>
        <w:t>
      5. Тоқ қармауыштар.</w:t>
      </w:r>
      <w:r>
        <w:br/>
      </w:r>
      <w:r>
        <w:rPr>
          <w:rFonts w:ascii="Times New Roman"/>
          <w:b w:val="false"/>
          <w:i w:val="false"/>
          <w:color w:val="000000"/>
          <w:sz w:val="28"/>
        </w:rPr>
        <w:t>
      6. Анемометр.</w:t>
      </w:r>
      <w:r>
        <w:br/>
      </w:r>
      <w:r>
        <w:rPr>
          <w:rFonts w:ascii="Times New Roman"/>
          <w:b w:val="false"/>
          <w:i w:val="false"/>
          <w:color w:val="000000"/>
          <w:sz w:val="28"/>
        </w:rPr>
        <w:t>
      7. Гигрометр.</w:t>
      </w:r>
      <w:r>
        <w:br/>
      </w:r>
      <w:r>
        <w:rPr>
          <w:rFonts w:ascii="Times New Roman"/>
          <w:b w:val="false"/>
          <w:i w:val="false"/>
          <w:color w:val="000000"/>
          <w:sz w:val="28"/>
        </w:rPr>
        <w:t>
      8. Люксметр.</w:t>
      </w:r>
      <w:r>
        <w:br/>
      </w:r>
      <w:r>
        <w:rPr>
          <w:rFonts w:ascii="Times New Roman"/>
          <w:b w:val="false"/>
          <w:i w:val="false"/>
          <w:color w:val="000000"/>
          <w:sz w:val="28"/>
        </w:rPr>
        <w:t>
      9. Лазерлі ұзындық өлшеуіш.</w:t>
      </w:r>
      <w:r>
        <w:br/>
      </w:r>
      <w:r>
        <w:rPr>
          <w:rFonts w:ascii="Times New Roman"/>
          <w:b w:val="false"/>
          <w:i w:val="false"/>
          <w:color w:val="000000"/>
          <w:sz w:val="28"/>
        </w:rPr>
        <w:t>
      10. Қалыңдық өлшегіш (егер шығын өлшеуіште осы функция болмаса).</w:t>
      </w:r>
      <w:r>
        <w:br/>
      </w:r>
      <w:r>
        <w:rPr>
          <w:rFonts w:ascii="Times New Roman"/>
          <w:b w:val="false"/>
          <w:i w:val="false"/>
          <w:color w:val="000000"/>
          <w:sz w:val="28"/>
        </w:rPr>
        <w:t>
      11. Электр энергиясының сапасын талдауыш</w:t>
      </w:r>
      <w:r>
        <w:rPr>
          <w:rFonts w:ascii="Times New Roman"/>
          <w:b w:val="false"/>
          <w:i w:val="false"/>
          <w:color w:val="000000"/>
          <w:sz w:val="28"/>
        </w:rPr>
        <w:t>.</w:t>
      </w:r>
      <w:r>
        <w:rPr>
          <w:rFonts w:ascii="Times New Roman"/>
          <w:b w:val="false"/>
          <w:i w:val="false"/>
          <w:color w:val="000000"/>
          <w:sz w:val="28"/>
        </w:rPr>
        <w:t> </w:t>
      </w:r>
      <w:r>
        <w:br/>
      </w:r>
      <w:r>
        <w:rPr>
          <w:rFonts w:ascii="Times New Roman"/>
          <w:b w:val="false"/>
          <w:i w:val="false"/>
          <w:color w:val="000000"/>
          <w:sz w:val="28"/>
        </w:rPr>
        <w:t>
      12 Контактілі термометр</w:t>
      </w:r>
      <w:r>
        <w:rPr>
          <w:rFonts w:ascii="Times New Roman"/>
          <w:b w:val="false"/>
          <w:i w:val="false"/>
          <w:color w:val="000000"/>
          <w:sz w:val="28"/>
        </w:rPr>
        <w:t>.</w:t>
      </w:r>
      <w:r>
        <w:br/>
      </w:r>
      <w:r>
        <w:rPr>
          <w:rFonts w:ascii="Times New Roman"/>
          <w:b w:val="false"/>
          <w:i w:val="false"/>
          <w:color w:val="000000"/>
          <w:sz w:val="28"/>
        </w:rPr>
        <w:t>
      13. Манометр.</w:t>
      </w:r>
      <w:r>
        <w:br/>
      </w:r>
      <w:r>
        <w:rPr>
          <w:rFonts w:ascii="Times New Roman"/>
          <w:b w:val="false"/>
          <w:i w:val="false"/>
          <w:color w:val="000000"/>
          <w:sz w:val="28"/>
        </w:rPr>
        <w:t>
      14. Газ талдауышы.</w:t>
      </w:r>
    </w:p>
    <w:bookmarkStart w:name="z64" w:id="10"/>
    <w:p>
      <w:pPr>
        <w:spacing w:after="0"/>
        <w:ind w:left="0"/>
        <w:jc w:val="both"/>
      </w:pPr>
      <w:r>
        <w:rPr>
          <w:rFonts w:ascii="Times New Roman"/>
          <w:b w:val="false"/>
          <w:i w:val="false"/>
          <w:color w:val="000000"/>
          <w:sz w:val="28"/>
        </w:rPr>
        <w:t>
Энергия үнемдеу және энергия</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саласындағы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0"/>
    <w:bookmarkStart w:name="z65" w:id="11"/>
    <w:p>
      <w:pPr>
        <w:spacing w:after="0"/>
        <w:ind w:left="0"/>
        <w:jc w:val="left"/>
      </w:pPr>
      <w:r>
        <w:rPr>
          <w:rFonts w:ascii="Times New Roman"/>
          <w:b/>
          <w:i w:val="false"/>
          <w:color w:val="000000"/>
        </w:rPr>
        <w:t xml:space="preserve"> 
Үйлердің, құрылыстардың, ғимараттардың энергия аудитін жүргізу бойынша қызметтерді көрсету үшін аккредиттелетін сараптамалық ұйым - энергоаудиторлар үшін ақпараттық-өлшеу кешендері мен техникалық құралдар құрамының тізбесі</w:t>
      </w:r>
    </w:p>
    <w:bookmarkEnd w:id="11"/>
    <w:p>
      <w:pPr>
        <w:spacing w:after="0"/>
        <w:ind w:left="0"/>
        <w:jc w:val="both"/>
      </w:pPr>
      <w:r>
        <w:rPr>
          <w:rFonts w:ascii="Times New Roman"/>
          <w:b w:val="false"/>
          <w:i w:val="false"/>
          <w:color w:val="000000"/>
          <w:sz w:val="28"/>
        </w:rPr>
        <w:t>      1. Жылу көргіш.</w:t>
      </w:r>
      <w:r>
        <w:br/>
      </w:r>
      <w:r>
        <w:rPr>
          <w:rFonts w:ascii="Times New Roman"/>
          <w:b w:val="false"/>
          <w:i w:val="false"/>
          <w:color w:val="000000"/>
          <w:sz w:val="28"/>
        </w:rPr>
        <w:t>
      2. Өлшеу диапазоны 0 бастап 600 С дейінгі контактісіз (инфрақызыл) термометр.</w:t>
      </w:r>
      <w:r>
        <w:br/>
      </w:r>
      <w:r>
        <w:rPr>
          <w:rFonts w:ascii="Times New Roman"/>
          <w:b w:val="false"/>
          <w:i w:val="false"/>
          <w:color w:val="000000"/>
          <w:sz w:val="28"/>
        </w:rPr>
        <w:t>
      3. Жылу өлшеуіш немесе жылу ағындарының өлшеуіші.</w:t>
      </w:r>
      <w:r>
        <w:br/>
      </w:r>
      <w:r>
        <w:rPr>
          <w:rFonts w:ascii="Times New Roman"/>
          <w:b w:val="false"/>
          <w:i w:val="false"/>
          <w:color w:val="000000"/>
          <w:sz w:val="28"/>
        </w:rPr>
        <w:t>
      4. Тоқ қармауыштар.</w:t>
      </w:r>
      <w:r>
        <w:br/>
      </w:r>
      <w:r>
        <w:rPr>
          <w:rFonts w:ascii="Times New Roman"/>
          <w:b w:val="false"/>
          <w:i w:val="false"/>
          <w:color w:val="000000"/>
          <w:sz w:val="28"/>
        </w:rPr>
        <w:t>
      5. Анемометр.</w:t>
      </w:r>
      <w:r>
        <w:br/>
      </w:r>
      <w:r>
        <w:rPr>
          <w:rFonts w:ascii="Times New Roman"/>
          <w:b w:val="false"/>
          <w:i w:val="false"/>
          <w:color w:val="000000"/>
          <w:sz w:val="28"/>
        </w:rPr>
        <w:t>
      6. Гигрометр.</w:t>
      </w:r>
      <w:r>
        <w:br/>
      </w:r>
      <w:r>
        <w:rPr>
          <w:rFonts w:ascii="Times New Roman"/>
          <w:b w:val="false"/>
          <w:i w:val="false"/>
          <w:color w:val="000000"/>
          <w:sz w:val="28"/>
        </w:rPr>
        <w:t>
      7. Люксметр.</w:t>
      </w:r>
      <w:r>
        <w:br/>
      </w:r>
      <w:r>
        <w:rPr>
          <w:rFonts w:ascii="Times New Roman"/>
          <w:b w:val="false"/>
          <w:i w:val="false"/>
          <w:color w:val="000000"/>
          <w:sz w:val="28"/>
        </w:rPr>
        <w:t>
      8. Лазерлі ұзындық өлшеуіш.</w:t>
      </w:r>
      <w:r>
        <w:br/>
      </w:r>
      <w:r>
        <w:rPr>
          <w:rFonts w:ascii="Times New Roman"/>
          <w:b w:val="false"/>
          <w:i w:val="false"/>
          <w:color w:val="000000"/>
          <w:sz w:val="28"/>
        </w:rPr>
        <w:t>
      9. Контактісіз термометр.</w:t>
      </w:r>
      <w:r>
        <w:br/>
      </w:r>
      <w:r>
        <w:rPr>
          <w:rFonts w:ascii="Times New Roman"/>
          <w:b w:val="false"/>
          <w:i w:val="false"/>
          <w:color w:val="000000"/>
          <w:sz w:val="28"/>
        </w:rPr>
        <w:t>
      10. Манометр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