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6c5b" w14:textId="45a6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 - маусымында және қазан - желтоқсанында мерзімді әскери қызметке кезекті шақыру туралы" Қазақстан Республикасы Президентінің 2013 жылғы 28 ақпандағы № 509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2013 жылғы 13 наурыздағы № 235 қаулысы</w:t>
      </w:r>
    </w:p>
    <w:p>
      <w:pPr>
        <w:spacing w:after="0"/>
        <w:ind w:left="0"/>
        <w:jc w:val="both"/>
      </w:pPr>
      <w:bookmarkStart w:name="z1" w:id="0"/>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 - маусымында және қазан - желтоқсанында мерзімді әскери қызметке кезекті шақыру туралы» Қазақстан Республикасы Президентінің 2013 жылғы 28 ақпандағы № 509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әскерге шақыру комиссияларының жұмысын ұйымдастырсын және саны 31 968 адам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белгіленген әскери қызмет мерзімін өткермеген азаматтарды 2013 жылдың сәуір - маусымында және қазан - желтоқсанында әскери қызметке шақыруды өткізуді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Қазақстан Республикасының заңнамасына сәйкес белгіленген тәртіппен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Қорғаныс, Ішкі істер, Төтенше жағдайлар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бөлу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