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79df" w14:textId="4fa7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бюджеттердiң, Астана және Алматы қалалары бюджеттерiнiң 2013 жылғы республикалық бюджеттен мемлекеттік ветеринариялық ұйымдарды материалдық-техникалық жарақтандыруға берілетін ағымдағы нысаналы трансферттердi пайдалану қағидаларын бекiту туралы</w:t>
      </w:r>
    </w:p>
    <w:p>
      <w:pPr>
        <w:spacing w:after="0"/>
        <w:ind w:left="0"/>
        <w:jc w:val="both"/>
      </w:pPr>
      <w:r>
        <w:rPr>
          <w:rFonts w:ascii="Times New Roman"/>
          <w:b w:val="false"/>
          <w:i w:val="false"/>
          <w:color w:val="000000"/>
          <w:sz w:val="28"/>
        </w:rPr>
        <w:t>Қазақстан Республикасы Үкіметінің 2013 жылғы 19 наурыздағы № 263 қаулысы</w:t>
      </w:r>
    </w:p>
    <w:p>
      <w:pPr>
        <w:spacing w:after="0"/>
        <w:ind w:left="0"/>
        <w:jc w:val="both"/>
      </w:pPr>
      <w:bookmarkStart w:name="z1" w:id="0"/>
      <w:r>
        <w:rPr>
          <w:rFonts w:ascii="Times New Roman"/>
          <w:b w:val="false"/>
          <w:i w:val="false"/>
          <w:color w:val="000000"/>
          <w:sz w:val="28"/>
        </w:rPr>
        <w:t>
      «2013 – 2015 жылдарға арналған республикалық бюджет туралы» 2012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ауыл шаруашылығы жануарларын аса қауiптi инфекциялық және инвазиялық аурулардан қорғауды қамтамасыз ету мақсатында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Облыстық бюджеттердiң, Астана және Алматы қалалары бюджеттерiнiң 2013 жылғы республикалық бюджеттен мемлекеттік ветеринариялық ұйымдарды материалдық-техникалық жарақтандыруға берiлетiн ағымдағы нысаналы трансферттердi пайдалану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енгiзiледi және ресми жариялануға тиiс.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19 наурыздағы</w:t>
      </w:r>
      <w:r>
        <w:br/>
      </w:r>
      <w:r>
        <w:rPr>
          <w:rFonts w:ascii="Times New Roman"/>
          <w:b w:val="false"/>
          <w:i w:val="false"/>
          <w:color w:val="000000"/>
          <w:sz w:val="28"/>
        </w:rPr>
        <w:t xml:space="preserve">
№ 263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Облыстық бюджеттердiң, Астана және Алматы қалалары</w:t>
      </w:r>
      <w:r>
        <w:br/>
      </w:r>
      <w:r>
        <w:rPr>
          <w:rFonts w:ascii="Times New Roman"/>
          <w:b/>
          <w:i w:val="false"/>
          <w:color w:val="000000"/>
        </w:rPr>
        <w:t>
бюджеттерiнiң 2013 жылғы республикалық бюджеттен мемлекеттік</w:t>
      </w:r>
      <w:r>
        <w:br/>
      </w:r>
      <w:r>
        <w:rPr>
          <w:rFonts w:ascii="Times New Roman"/>
          <w:b/>
          <w:i w:val="false"/>
          <w:color w:val="000000"/>
        </w:rPr>
        <w:t>
ветеринариялық ұйымдарды материалдық-техникалық жарақтандыруға</w:t>
      </w:r>
      <w:r>
        <w:br/>
      </w:r>
      <w:r>
        <w:rPr>
          <w:rFonts w:ascii="Times New Roman"/>
          <w:b/>
          <w:i w:val="false"/>
          <w:color w:val="000000"/>
        </w:rPr>
        <w:t>
берiлетiн ағымдағы нысаналы трансферттердi пайдалану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Облыстық бюджеттердiң, Астана және Алматы қалалары бюджеттерiнiң 2013 жылғы республикалық бюджеттен мемлекеттік ветеринариялық ұйымдарды материалдық-техникалық жарақтандыруға берiлетiн ағымдағы нысаналы трансферттердi пайдалану қағидалары (бұдан әрi – Қағидалар) облыстық бюджеттердiң, Астана және Алматы қалалары бюджеттерiнiң 217 «Облыстық бюджеттерге, Астана және Алматы қалаларының бюджеттерiне мемлекеттік ветеринариялық ұйымдарды материалдық-техникалық жарақтандыруға берiлетiн ағымдағы нысаналы трансферттер» республикалық бюджеттiк бағдарламасы бойынша функционалдық міндеттерді орындау үшін техника, жабдық және мүкәммал сатып алуға республикалық бюджеттен берiлетiн ағымдағы нысаналы трансферттердi (бұдан әрi – ағымдағы нысаналы трансферттер) пайдалану тәртiбiн айқындайды.</w:t>
      </w:r>
      <w:r>
        <w:br/>
      </w:r>
      <w:r>
        <w:rPr>
          <w:rFonts w:ascii="Times New Roman"/>
          <w:b w:val="false"/>
          <w:i w:val="false"/>
          <w:color w:val="000000"/>
          <w:sz w:val="28"/>
        </w:rPr>
        <w:t>
</w:t>
      </w:r>
      <w:r>
        <w:rPr>
          <w:rFonts w:ascii="Times New Roman"/>
          <w:b w:val="false"/>
          <w:i w:val="false"/>
          <w:color w:val="000000"/>
          <w:sz w:val="28"/>
        </w:rPr>
        <w:t>
      2. Ағымдағы нысаналы трансферттер жергілікті атқарушы органдар құрған мемлекеттік ветеринариялық ұйымдарды материалдық-техникалық жарақтандыруға арналған.</w:t>
      </w:r>
    </w:p>
    <w:bookmarkEnd w:id="4"/>
    <w:bookmarkStart w:name="z9" w:id="5"/>
    <w:p>
      <w:pPr>
        <w:spacing w:after="0"/>
        <w:ind w:left="0"/>
        <w:jc w:val="left"/>
      </w:pPr>
      <w:r>
        <w:rPr>
          <w:rFonts w:ascii="Times New Roman"/>
          <w:b/>
          <w:i w:val="false"/>
          <w:color w:val="000000"/>
        </w:rPr>
        <w:t xml:space="preserve"> 
2. Мемлекеттік ветеринариялық ұйымдарды материалдық-техникалық</w:t>
      </w:r>
      <w:r>
        <w:br/>
      </w:r>
      <w:r>
        <w:rPr>
          <w:rFonts w:ascii="Times New Roman"/>
          <w:b/>
          <w:i w:val="false"/>
          <w:color w:val="000000"/>
        </w:rPr>
        <w:t>
жарақтандыруға берiлетiн ағымдағы нысаналы трансферттердi</w:t>
      </w:r>
      <w:r>
        <w:br/>
      </w:r>
      <w:r>
        <w:rPr>
          <w:rFonts w:ascii="Times New Roman"/>
          <w:b/>
          <w:i w:val="false"/>
          <w:color w:val="000000"/>
        </w:rPr>
        <w:t>
пайдалану тәртiбi</w:t>
      </w:r>
    </w:p>
    <w:bookmarkEnd w:id="5"/>
    <w:bookmarkStart w:name="z10" w:id="6"/>
    <w:p>
      <w:pPr>
        <w:spacing w:after="0"/>
        <w:ind w:left="0"/>
        <w:jc w:val="both"/>
      </w:pPr>
      <w:r>
        <w:rPr>
          <w:rFonts w:ascii="Times New Roman"/>
          <w:b w:val="false"/>
          <w:i w:val="false"/>
          <w:color w:val="000000"/>
          <w:sz w:val="28"/>
        </w:rPr>
        <w:t>
      3. Қазақстан Республикасы Ауыл шаруашылығы министрлігі (бұдан әрі – Министрлiк) республикалық бюджеттiк бағдарламаның әкiмшiсi ретiнде төлемдер бойынша жеке қаржыландыру жоспарларына сәйкес, сондай-ақ Қазақстан Республикасының Ауыл шаруашылығы министрi мен облыстардың, Астана және Алматы қалаларының әкiмдерi арасында қол қойылған нысаналы ағымдағы трансферттер бойынша нәтижелер туралы келiсiм шеңберiнде облыстық бюджеттерге, Астана және Алматы қалаларының бюджеттерiне нысаналы ағымдағы трансферттердi аударады.</w:t>
      </w:r>
      <w:r>
        <w:br/>
      </w:r>
      <w:r>
        <w:rPr>
          <w:rFonts w:ascii="Times New Roman"/>
          <w:b w:val="false"/>
          <w:i w:val="false"/>
          <w:color w:val="000000"/>
          <w:sz w:val="28"/>
        </w:rPr>
        <w:t>
</w:t>
      </w:r>
      <w:r>
        <w:rPr>
          <w:rFonts w:ascii="Times New Roman"/>
          <w:b w:val="false"/>
          <w:i w:val="false"/>
          <w:color w:val="000000"/>
          <w:sz w:val="28"/>
        </w:rPr>
        <w:t>
      4. Облыстардың, Астана және Алматы қалаларының жергiлiктi атқарушы органдарының ветеринария саласындағы қызметтi жүзеге асыратын бөлiмшелерi функционалдық міндеттерді орындауға арналған техниканы, жабдықты және мүкәммалды мемлекеттiк сатып алудың ұйымдастырушы болып табылады.</w:t>
      </w:r>
      <w:r>
        <w:br/>
      </w:r>
      <w:r>
        <w:rPr>
          <w:rFonts w:ascii="Times New Roman"/>
          <w:b w:val="false"/>
          <w:i w:val="false"/>
          <w:color w:val="000000"/>
          <w:sz w:val="28"/>
        </w:rPr>
        <w:t>
</w:t>
      </w:r>
      <w:r>
        <w:rPr>
          <w:rFonts w:ascii="Times New Roman"/>
          <w:b w:val="false"/>
          <w:i w:val="false"/>
          <w:color w:val="000000"/>
          <w:sz w:val="28"/>
        </w:rPr>
        <w:t>
      5. Функционалдық міндеттерді орындауға арналған сатып алынатын техника, жабдықтар және мүкәммал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талаптарға сәйкес келуі тиіс, ал пилоттық жоба аясында сатып алынатын инсинераторлар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талаптарға сәйкес болуы қажет.</w:t>
      </w:r>
      <w:r>
        <w:br/>
      </w:r>
      <w:r>
        <w:rPr>
          <w:rFonts w:ascii="Times New Roman"/>
          <w:b w:val="false"/>
          <w:i w:val="false"/>
          <w:color w:val="000000"/>
          <w:sz w:val="28"/>
        </w:rPr>
        <w:t>
</w:t>
      </w:r>
      <w:r>
        <w:rPr>
          <w:rFonts w:ascii="Times New Roman"/>
          <w:b w:val="false"/>
          <w:i w:val="false"/>
          <w:color w:val="000000"/>
          <w:sz w:val="28"/>
        </w:rPr>
        <w:t>
      6. Облыстардың, Астана және Алматы қалаларының жергiлiктi атқарушы органдарының ветеринария саласындағы қызметті жүзеге асыратын бөлімшелері мемлекеттiк сатып алу қорытындылары бойынша функционалдық міндеттерді орындауға арналған техниканы, жабдықтарды және мүкәммалды жеткізушілермен (бұдан әрі – жеткізушілер) шарттар жасасады, оларда өзге талаптармен қоса, мынадай:</w:t>
      </w:r>
      <w:r>
        <w:br/>
      </w:r>
      <w:r>
        <w:rPr>
          <w:rFonts w:ascii="Times New Roman"/>
          <w:b w:val="false"/>
          <w:i w:val="false"/>
          <w:color w:val="000000"/>
          <w:sz w:val="28"/>
        </w:rPr>
        <w:t>
      1) функционалдық міндеттерді орындауға арналған жеткiзiлетiн техниканың, жабдықтың және мүкәммалдың сапасына бақылау жүргiзудiң тәртiбi мен мерзiмдерi;</w:t>
      </w:r>
      <w:r>
        <w:br/>
      </w:r>
      <w:r>
        <w:rPr>
          <w:rFonts w:ascii="Times New Roman"/>
          <w:b w:val="false"/>
          <w:i w:val="false"/>
          <w:color w:val="000000"/>
          <w:sz w:val="28"/>
        </w:rPr>
        <w:t>
      2) жеткiзiлетiн функционалдық міндеттерді орындауға арналған техниканың, жабдықтың және мүкәммалдың сапасына жеткiзушiлердiң жауапкершiлiгi;</w:t>
      </w:r>
      <w:r>
        <w:br/>
      </w:r>
      <w:r>
        <w:rPr>
          <w:rFonts w:ascii="Times New Roman"/>
          <w:b w:val="false"/>
          <w:i w:val="false"/>
          <w:color w:val="000000"/>
          <w:sz w:val="28"/>
        </w:rPr>
        <w:t>
      3) функционалдық міндеттерді орындауға арналған сапасыз техниканы, жабдықты және мүкәммалды жеткiзушiлердi ауыстыру мерзiмдерi көзделуге тиiс.</w:t>
      </w:r>
      <w:r>
        <w:br/>
      </w:r>
      <w:r>
        <w:rPr>
          <w:rFonts w:ascii="Times New Roman"/>
          <w:b w:val="false"/>
          <w:i w:val="false"/>
          <w:color w:val="000000"/>
          <w:sz w:val="28"/>
        </w:rPr>
        <w:t>
</w:t>
      </w:r>
      <w:r>
        <w:rPr>
          <w:rFonts w:ascii="Times New Roman"/>
          <w:b w:val="false"/>
          <w:i w:val="false"/>
          <w:color w:val="000000"/>
          <w:sz w:val="28"/>
        </w:rPr>
        <w:t>
      7. Облыстардың, Астана және Алматы қалаларының жергiлiктi атқарушы органдарында функционалдық міндеттерді орындауға арналған сатып алынатын техниканың, жабдықтардың және мүкәммалдың сандық-сапалық жай-күйін бағалау жөнiндегi кемiнде 3 (үш) адамнан тұратын комиссиялар (бұдан әрі – Комиссиялар) құрылады, оның құрамына Ветеринариялық бақылау және қадағалау комитетiнiң облыстағы (Астана, Алматы қаласындағы) аумақтық бөлімшесінің өкiлi енгiзiледі.</w:t>
      </w:r>
      <w:r>
        <w:br/>
      </w:r>
      <w:r>
        <w:rPr>
          <w:rFonts w:ascii="Times New Roman"/>
          <w:b w:val="false"/>
          <w:i w:val="false"/>
          <w:color w:val="000000"/>
          <w:sz w:val="28"/>
        </w:rPr>
        <w:t>
</w:t>
      </w:r>
      <w:r>
        <w:rPr>
          <w:rFonts w:ascii="Times New Roman"/>
          <w:b w:val="false"/>
          <w:i w:val="false"/>
          <w:color w:val="000000"/>
          <w:sz w:val="28"/>
        </w:rPr>
        <w:t>
      8. Облыстардың, Астана және Алматы қалаларының жергiлiктi атқарушы органдарының ветеринария саласындағы қызметтi жүзеге асыратын бөлiмшелерi Комиссияның жұмыс органы болып табылады.</w:t>
      </w:r>
      <w:r>
        <w:br/>
      </w:r>
      <w:r>
        <w:rPr>
          <w:rFonts w:ascii="Times New Roman"/>
          <w:b w:val="false"/>
          <w:i w:val="false"/>
          <w:color w:val="000000"/>
          <w:sz w:val="28"/>
        </w:rPr>
        <w:t>
      Комиссия функционалдық міндеттерді орындауға арналған жеткiзiлген техниканы, жабдықты және мүкәммалды бағалау қорытындысы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функционалдық міндеттерді орындауға арналған техниканы, жабдықты және мүкәммалды жеткізу актiсiн жасайды.</w:t>
      </w:r>
      <w:r>
        <w:br/>
      </w:r>
      <w:r>
        <w:rPr>
          <w:rFonts w:ascii="Times New Roman"/>
          <w:b w:val="false"/>
          <w:i w:val="false"/>
          <w:color w:val="000000"/>
          <w:sz w:val="28"/>
        </w:rPr>
        <w:t>
</w:t>
      </w:r>
      <w:r>
        <w:rPr>
          <w:rFonts w:ascii="Times New Roman"/>
          <w:b w:val="false"/>
          <w:i w:val="false"/>
          <w:color w:val="000000"/>
          <w:sz w:val="28"/>
        </w:rPr>
        <w:t>
      9. Функционалдық міндеттерді орындауға арналған техниканы, жабдықтар және мүкәммалды жеткізушілер облыстардың, Алматы және Астана қалаларының жергілікті атқарушы органдарына 2013 жылғы 15 желтоқсаннан кешіктірмей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функционалдық міндеттерді орындауға арналған техниканы, жабдықты және мүкәммалды жеткізу актілерін ұсынады.</w:t>
      </w:r>
      <w:r>
        <w:br/>
      </w:r>
      <w:r>
        <w:rPr>
          <w:rFonts w:ascii="Times New Roman"/>
          <w:b w:val="false"/>
          <w:i w:val="false"/>
          <w:color w:val="000000"/>
          <w:sz w:val="28"/>
        </w:rPr>
        <w:t>
</w:t>
      </w:r>
      <w:r>
        <w:rPr>
          <w:rFonts w:ascii="Times New Roman"/>
          <w:b w:val="false"/>
          <w:i w:val="false"/>
          <w:color w:val="000000"/>
          <w:sz w:val="28"/>
        </w:rPr>
        <w:t>
      10. Облыстардың, Алматы және Астана қалаларының жергiлiктi атқарушы органдарының ветеринария саласындағы қызметтi жүзеге асыратын бөлімшелері функционалдық міндеттерді орындауға арналған техниканы, жабдықты және мүкәммалды жеткізу актілерінің келіп түсуіне қарай, бес жұмыс күні ішінде, бірақ 2013 жылғы 20 желтоқсаннан кешіктірмей,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ұсынылған құжаттарды тексереді, олар осы Қағидаларда белгіленген талаптарға сәйкес келген жағдайда төлем төлеуге жібереді.</w:t>
      </w:r>
      <w:r>
        <w:br/>
      </w:r>
      <w:r>
        <w:rPr>
          <w:rFonts w:ascii="Times New Roman"/>
          <w:b w:val="false"/>
          <w:i w:val="false"/>
          <w:color w:val="000000"/>
          <w:sz w:val="28"/>
        </w:rPr>
        <w:t>
</w:t>
      </w:r>
      <w:r>
        <w:rPr>
          <w:rFonts w:ascii="Times New Roman"/>
          <w:b w:val="false"/>
          <w:i w:val="false"/>
          <w:color w:val="000000"/>
          <w:sz w:val="28"/>
        </w:rPr>
        <w:t>
      11. Функционалдық міндеттерді орындауға арналған техниканы, жабдықты және мүкәммалды жеткізу актілері осы Қағидаларда белгіленген талаптарға сәйкес келмеген жағдайда, облыстардың, Алматы және Астана қалаларының жергілікті атқарушы органдары олардың сәйкес келмеуі себептерін негіздей отырып, үш жұмыс күні ішінде тауарларды жеткізушілерге пысықтауға қайтарады.</w:t>
      </w:r>
      <w:r>
        <w:br/>
      </w:r>
      <w:r>
        <w:rPr>
          <w:rFonts w:ascii="Times New Roman"/>
          <w:b w:val="false"/>
          <w:i w:val="false"/>
          <w:color w:val="000000"/>
          <w:sz w:val="28"/>
        </w:rPr>
        <w:t>
      Функционалдық міндеттерді орындауға арналған техниканы, жабдықты және мүкәммалды жеткізушілер үш жұмыс күні ішінде ескертпелерді ескере отырып, пысықталған функционалдық міндеттерді орындауға арналған техниканы, жабдықты және мүкәммалды жеткізу актілерін облыстардың, Алматы және Астана қалаларының жергілікті атқарушы органдарына ұсынады.</w:t>
      </w:r>
      <w:r>
        <w:br/>
      </w:r>
      <w:r>
        <w:rPr>
          <w:rFonts w:ascii="Times New Roman"/>
          <w:b w:val="false"/>
          <w:i w:val="false"/>
          <w:color w:val="000000"/>
          <w:sz w:val="28"/>
        </w:rPr>
        <w:t>
</w:t>
      </w:r>
      <w:r>
        <w:rPr>
          <w:rFonts w:ascii="Times New Roman"/>
          <w:b w:val="false"/>
          <w:i w:val="false"/>
          <w:color w:val="000000"/>
          <w:sz w:val="28"/>
        </w:rPr>
        <w:t>
      12. Тауарларды жеткізгені үшін қаржы қаражатын тиісті тауар жеткізушілердің банктегі шоттарына аударуды Қазақстан Республикасы Қаржы министрлігі Қазынашылық комитетінің аумақтық бөлімшесіне төлем шотының тізілімін және төлем шотын екі данада ұсыну арқылы, функционалдық міндеттерді орындауға арналған техниканы, жабдықты және мүкәммалды жеткізу актілері негізінде төлемдер бойынша қаржыландырудың жекелеген жоспарларына сәйкес облыстардың, Алматы және Астана қалаларының жергілікті атқарушы органдары жүзеге асырады.</w:t>
      </w:r>
      <w:r>
        <w:br/>
      </w:r>
      <w:r>
        <w:rPr>
          <w:rFonts w:ascii="Times New Roman"/>
          <w:b w:val="false"/>
          <w:i w:val="false"/>
          <w:color w:val="000000"/>
          <w:sz w:val="28"/>
        </w:rPr>
        <w:t>
</w:t>
      </w:r>
      <w:r>
        <w:rPr>
          <w:rFonts w:ascii="Times New Roman"/>
          <w:b w:val="false"/>
          <w:i w:val="false"/>
          <w:color w:val="000000"/>
          <w:sz w:val="28"/>
        </w:rPr>
        <w:t>
      13. Облыстардың жергілікті атқарушы органдарының ветеринария саласындағы қызметті жүзеге асыратын бөлімшелері функционалдық міндеттерді орындауға арналған сатып алынған техниканы, жабдықты және мүкәммалды аудандардың (облыстық маңызы бар қалалардың) жергілікті атқарушы органдарының ветеринария саласындағы қызметті жүзеге асыратын бөлімшелеріне қабылдау-тапсыру актілері негізінде береді.</w:t>
      </w:r>
      <w:r>
        <w:br/>
      </w:r>
      <w:r>
        <w:rPr>
          <w:rFonts w:ascii="Times New Roman"/>
          <w:b w:val="false"/>
          <w:i w:val="false"/>
          <w:color w:val="000000"/>
          <w:sz w:val="28"/>
        </w:rPr>
        <w:t>
      Аудандардың (облыстық маңызы бар қалалардың), Алматы және Астана қалаларының жергілікті атқарушы органдарының ветеринария саласындағы қызметті жүзеге асыратын бөлімшелері жергілікті атқарушы органдар құрған мемлекеттік ветеринариялық ұйымдарға функционалдық міндеттерді орындауға арналған техниканы, жабдықты және мүкәммалды қабылдау-тапсыру актілері негізінде береді.</w:t>
      </w:r>
      <w:r>
        <w:br/>
      </w:r>
      <w:r>
        <w:rPr>
          <w:rFonts w:ascii="Times New Roman"/>
          <w:b w:val="false"/>
          <w:i w:val="false"/>
          <w:color w:val="000000"/>
          <w:sz w:val="28"/>
        </w:rPr>
        <w:t>
</w:t>
      </w:r>
      <w:r>
        <w:rPr>
          <w:rFonts w:ascii="Times New Roman"/>
          <w:b w:val="false"/>
          <w:i w:val="false"/>
          <w:color w:val="000000"/>
          <w:sz w:val="28"/>
        </w:rPr>
        <w:t>
      14. Облыстардың, Алматы және Астана қалаларының жергілікті атқарушы органдары республикалық бюджеттен ағымдағы нысаналы трансферттер түскеннен кейін Министрлікке ай сайын, есепті кезеңнен кейінгі айдың 5-күніне дейінгі мерзімде, ал жылдың қорытындысы бойынша 2013 жылғы 25 желтоқсаннан кешіктірмей, ал оларды толық игермеген жағдайда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себептерді көрсете отырып, ағымдағы нысаналы трансферттерді пайдалану туралы есептерді ұсынады.</w:t>
      </w:r>
      <w:r>
        <w:br/>
      </w:r>
      <w:r>
        <w:rPr>
          <w:rFonts w:ascii="Times New Roman"/>
          <w:b w:val="false"/>
          <w:i w:val="false"/>
          <w:color w:val="000000"/>
          <w:sz w:val="28"/>
        </w:rPr>
        <w:t>
</w:t>
      </w:r>
      <w:r>
        <w:rPr>
          <w:rFonts w:ascii="Times New Roman"/>
          <w:b w:val="false"/>
          <w:i w:val="false"/>
          <w:color w:val="000000"/>
          <w:sz w:val="28"/>
        </w:rPr>
        <w:t>
      15. Қандай да бiр облыс, Астана, Алматы қалалары бөлiнген қаражатты толық игермеген жағдайда, Министрлiк заңнамада белгiленген тәртiппен Қазақстан Республикасының Үкiметiне 2013 жылға арналған республикалық бюджетте бюджеттiк бағдарламаны iске асыруға көзделген қаражат шегiнде облыстар, Астана және Алматы қалалары бойынша мемлекеттік ветеринариялық ұйымдарды материалдық-техникалық жарақтандыруға арналған қаражатты қайта бөлу туралы ұсыныс енгiзедi.</w:t>
      </w:r>
      <w:r>
        <w:br/>
      </w:r>
      <w:r>
        <w:rPr>
          <w:rFonts w:ascii="Times New Roman"/>
          <w:b w:val="false"/>
          <w:i w:val="false"/>
          <w:color w:val="000000"/>
          <w:sz w:val="28"/>
        </w:rPr>
        <w:t>
</w:t>
      </w:r>
      <w:r>
        <w:rPr>
          <w:rFonts w:ascii="Times New Roman"/>
          <w:b w:val="false"/>
          <w:i w:val="false"/>
          <w:color w:val="000000"/>
          <w:sz w:val="28"/>
        </w:rPr>
        <w:t>
      16. Облыстардың, Астана және Алматы қалаларының әкiмдерi Министрлiкке жартыжылдықтың қорытындысы бойынша 30 шiлдеден кешiктiрмей аралық есептi, ал жылдың қорытындысы бойынша келесi қаржы жылының 15 ақпанынан кешiктiрмей, ағымдағы нысаналы трансферттер бойынша нәтижелер туралы келiсiмдерге сәйкес бөлiнген ағымдағы нысаналы трансферттердi пайдалану есебiнен iс жүзiнде қол жеткiзiлген тiкелей және түпкiлiктi нәтижелер туралы қорытынды есептi ұсынады.</w:t>
      </w:r>
      <w:r>
        <w:br/>
      </w:r>
      <w:r>
        <w:rPr>
          <w:rFonts w:ascii="Times New Roman"/>
          <w:b w:val="false"/>
          <w:i w:val="false"/>
          <w:color w:val="000000"/>
          <w:sz w:val="28"/>
        </w:rPr>
        <w:t>
</w:t>
      </w:r>
      <w:r>
        <w:rPr>
          <w:rFonts w:ascii="Times New Roman"/>
          <w:b w:val="false"/>
          <w:i w:val="false"/>
          <w:color w:val="000000"/>
          <w:sz w:val="28"/>
        </w:rPr>
        <w:t>
      17. Министрлiк Қазақстан Республикасының бюджет заңнамасына сәйкес нәтижелер туралы жасалған келiсiм негiзiнде төлемдер бойынша жеке қаржыландыру жоспарына сәйкес облыстық бюджеттерге, Астана және Алматы қалаларының бюджеттерiне ағымдағы нысаналы трансферттердiң аударылмағаны үшiн жауапты болады.</w:t>
      </w:r>
      <w:r>
        <w:br/>
      </w:r>
      <w:r>
        <w:rPr>
          <w:rFonts w:ascii="Times New Roman"/>
          <w:b w:val="false"/>
          <w:i w:val="false"/>
          <w:color w:val="000000"/>
          <w:sz w:val="28"/>
        </w:rPr>
        <w:t>
</w:t>
      </w:r>
      <w:r>
        <w:rPr>
          <w:rFonts w:ascii="Times New Roman"/>
          <w:b w:val="false"/>
          <w:i w:val="false"/>
          <w:color w:val="000000"/>
          <w:sz w:val="28"/>
        </w:rPr>
        <w:t>
      18. Облыстардың, Астана және Алматы қалаларының, аудандардың (облыстық маңызы бар қалалардың) әкiмдерi мен жергiлiктi бюджеттiк бағдарламалар әкiмшiлерiнiң бiрiншi басшылары Қазақстан Республикасының бюджет заңнамасына сәйкес ағымдағы нысаналы трансферттердiң, ағымдағы нысаналы трансферттер бойынша нәтижелер туралы жасалған келiсiмге сәйкес пайдаланылмағаны, тiкелей және түпкiлiктi нәтижелерге қол жеткiзiлмегенi, алынған ағымдағы нысаналы трансферттердi пайдалану есебiнен қол жеткiзiлген тiкелей және түпкiлiктi нәтижелер туралы есептi бермегенi үшiн жауапты болады.</w:t>
      </w:r>
    </w:p>
    <w:bookmarkEnd w:id="6"/>
    <w:bookmarkStart w:name="z26" w:id="7"/>
    <w:p>
      <w:pPr>
        <w:spacing w:after="0"/>
        <w:ind w:left="0"/>
        <w:jc w:val="both"/>
      </w:pPr>
      <w:r>
        <w:rPr>
          <w:rFonts w:ascii="Times New Roman"/>
          <w:b w:val="false"/>
          <w:i w:val="false"/>
          <w:color w:val="000000"/>
          <w:sz w:val="28"/>
        </w:rPr>
        <w:t xml:space="preserve">
Облыстық бюджеттердiң, Астана және   </w:t>
      </w:r>
      <w:r>
        <w:br/>
      </w:r>
      <w:r>
        <w:rPr>
          <w:rFonts w:ascii="Times New Roman"/>
          <w:b w:val="false"/>
          <w:i w:val="false"/>
          <w:color w:val="000000"/>
          <w:sz w:val="28"/>
        </w:rPr>
        <w:t>
Алматы қалалары бюджеттерiнiң 2013 жылғы</w:t>
      </w:r>
      <w:r>
        <w:br/>
      </w:r>
      <w:r>
        <w:rPr>
          <w:rFonts w:ascii="Times New Roman"/>
          <w:b w:val="false"/>
          <w:i w:val="false"/>
          <w:color w:val="000000"/>
          <w:sz w:val="28"/>
        </w:rPr>
        <w:t xml:space="preserve">
республикалық бюджеттен мемлекеттік   </w:t>
      </w:r>
      <w:r>
        <w:br/>
      </w:r>
      <w:r>
        <w:rPr>
          <w:rFonts w:ascii="Times New Roman"/>
          <w:b w:val="false"/>
          <w:i w:val="false"/>
          <w:color w:val="000000"/>
          <w:sz w:val="28"/>
        </w:rPr>
        <w:t xml:space="preserve">
ветеринариялық ұйымдарды материалдық-  </w:t>
      </w:r>
      <w:r>
        <w:br/>
      </w:r>
      <w:r>
        <w:rPr>
          <w:rFonts w:ascii="Times New Roman"/>
          <w:b w:val="false"/>
          <w:i w:val="false"/>
          <w:color w:val="000000"/>
          <w:sz w:val="28"/>
        </w:rPr>
        <w:t xml:space="preserve">
техникалық жарақтандыруға берiлетiн   </w:t>
      </w:r>
      <w:r>
        <w:br/>
      </w:r>
      <w:r>
        <w:rPr>
          <w:rFonts w:ascii="Times New Roman"/>
          <w:b w:val="false"/>
          <w:i w:val="false"/>
          <w:color w:val="000000"/>
          <w:sz w:val="28"/>
        </w:rPr>
        <w:t xml:space="preserve">
ағымдағы нысаналы трансферттердi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1-қосымша                 </w:t>
      </w:r>
    </w:p>
    <w:bookmarkEnd w:id="7"/>
    <w:bookmarkStart w:name="z27" w:id="8"/>
    <w:p>
      <w:pPr>
        <w:spacing w:after="0"/>
        <w:ind w:left="0"/>
        <w:jc w:val="left"/>
      </w:pPr>
      <w:r>
        <w:rPr>
          <w:rFonts w:ascii="Times New Roman"/>
          <w:b/>
          <w:i w:val="false"/>
          <w:color w:val="000000"/>
        </w:rPr>
        <w:t xml:space="preserve"> 
Сатып алынатын функционалдық міндеттерді орындауға арналған</w:t>
      </w:r>
      <w:r>
        <w:br/>
      </w:r>
      <w:r>
        <w:rPr>
          <w:rFonts w:ascii="Times New Roman"/>
          <w:b/>
          <w:i w:val="false"/>
          <w:color w:val="000000"/>
        </w:rPr>
        <w:t>
техникаға, жабдыққа және мүкәммалға қойылатын талаптар</w:t>
      </w:r>
    </w:p>
    <w:bookmarkEnd w:id="8"/>
    <w:p>
      <w:pPr>
        <w:spacing w:after="0"/>
        <w:ind w:left="0"/>
        <w:jc w:val="both"/>
      </w:pPr>
      <w:r>
        <w:rPr>
          <w:rFonts w:ascii="Times New Roman"/>
          <w:b w:val="false"/>
          <w:i w:val="false"/>
          <w:color w:val="ff0000"/>
          <w:sz w:val="28"/>
        </w:rPr>
        <w:t xml:space="preserve">      Ескерту. 1-қосымшаға өзгерістер енгізілді - ҚР Үкіметінің 21.09.2013 </w:t>
      </w:r>
      <w:r>
        <w:rPr>
          <w:rFonts w:ascii="Times New Roman"/>
          <w:b w:val="false"/>
          <w:i w:val="false"/>
          <w:color w:val="ff0000"/>
          <w:sz w:val="28"/>
        </w:rPr>
        <w:t>№ 990</w:t>
      </w:r>
      <w:r>
        <w:rPr>
          <w:rFonts w:ascii="Times New Roman"/>
          <w:b w:val="false"/>
          <w:i w:val="false"/>
          <w:color w:val="ff0000"/>
          <w:sz w:val="28"/>
        </w:rPr>
        <w:t xml:space="preserve"> (01.01.2013 бастап қолданысқа енгiзiледi); 13.12.2013 </w:t>
      </w:r>
      <w:r>
        <w:rPr>
          <w:rFonts w:ascii="Times New Roman"/>
          <w:b w:val="false"/>
          <w:i w:val="false"/>
          <w:color w:val="ff0000"/>
          <w:sz w:val="28"/>
        </w:rPr>
        <w:t>№ 1335</w:t>
      </w:r>
      <w:r>
        <w:rPr>
          <w:rFonts w:ascii="Times New Roman"/>
          <w:b w:val="false"/>
          <w:i w:val="false"/>
          <w:color w:val="ff0000"/>
          <w:sz w:val="28"/>
        </w:rPr>
        <w:t> (01.01.2013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820"/>
        <w:gridCol w:w="2528"/>
        <w:gridCol w:w="3911"/>
      </w:tblGrid>
      <w:tr>
        <w:trPr>
          <w:trHeight w:val="2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3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 (сипаты)</w:t>
            </w:r>
          </w:p>
        </w:tc>
      </w:tr>
      <w:tr>
        <w:trPr>
          <w:trHeight w:val="2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ветеринариялық станция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пункт</w:t>
            </w:r>
          </w:p>
        </w:tc>
        <w:tc>
          <w:tcPr>
            <w:tcW w:w="0" w:type="auto"/>
            <w:vMerge/>
            <w:tcBorders>
              <w:top w:val="nil"/>
              <w:left w:val="single" w:color="cfcfcf" w:sz="5"/>
              <w:bottom w:val="single" w:color="cfcfcf" w:sz="5"/>
              <w:right w:val="single" w:color="cfcfcf" w:sz="5"/>
            </w:tcBorders>
          </w:tcPr>
          <w:p/>
        </w:tc>
      </w:tr>
      <w:tr>
        <w:trPr>
          <w:trHeight w:val="2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Жануарлардың аса қауіпті және энзоотиялық ауруларына қарсы ветеринариялық іс-шаралар жүргізу үшін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 жүргізу үшін жануарларды қозғалтпай ұстау құрылғысы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басы мен денесін қозғалтпай ұстауға арналған құрылғысы бар, салмағы 1500 кг дейінгі ауыл шаруашылығы жануарларын қозғалтпай ұстауға арналған алмалы-салмалы дөңгелектері және автомобильге тарту-тіркеу бекітпесі бар жылжымалы станок.</w:t>
            </w:r>
            <w:r>
              <w:br/>
            </w:r>
            <w:r>
              <w:rPr>
                <w:rFonts w:ascii="Times New Roman"/>
                <w:b w:val="false"/>
                <w:i w:val="false"/>
                <w:color w:val="000000"/>
                <w:sz w:val="20"/>
              </w:rPr>
              <w:t>
</w:t>
            </w:r>
            <w:r>
              <w:rPr>
                <w:rFonts w:ascii="Times New Roman"/>
                <w:b w:val="false"/>
                <w:i w:val="false"/>
                <w:color w:val="000000"/>
                <w:sz w:val="20"/>
              </w:rPr>
              <w:t>Материалы – болат, металдың қалыңдығы – 3 мм кем емес;</w:t>
            </w:r>
            <w:r>
              <w:br/>
            </w:r>
            <w:r>
              <w:rPr>
                <w:rFonts w:ascii="Times New Roman"/>
                <w:b w:val="false"/>
                <w:i w:val="false"/>
                <w:color w:val="000000"/>
                <w:sz w:val="20"/>
              </w:rPr>
              <w:t>
</w:t>
            </w:r>
            <w:r>
              <w:rPr>
                <w:rFonts w:ascii="Times New Roman"/>
                <w:b w:val="false"/>
                <w:i w:val="false"/>
                <w:color w:val="000000"/>
                <w:sz w:val="20"/>
              </w:rPr>
              <w:t>Бояуы – коррозияға қарсы бояу;</w:t>
            </w:r>
            <w:r>
              <w:br/>
            </w:r>
            <w:r>
              <w:rPr>
                <w:rFonts w:ascii="Times New Roman"/>
                <w:b w:val="false"/>
                <w:i w:val="false"/>
                <w:color w:val="000000"/>
                <w:sz w:val="20"/>
              </w:rPr>
              <w:t>
</w:t>
            </w:r>
            <w:r>
              <w:rPr>
                <w:rFonts w:ascii="Times New Roman"/>
                <w:b w:val="false"/>
                <w:i w:val="false"/>
                <w:color w:val="000000"/>
                <w:sz w:val="20"/>
              </w:rPr>
              <w:t>Станоктың салмағы – 750 кг-нан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 жүргізу үшін жануарларды қозғалтпай ұстау құрылғысы</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басы мен денесін қозғалтпай ұстауға арналған құрылғысы бар, салмағы 750 кг дейінгі ауыл шаруашылығы жануарларын қозғалтпай ұстап тұруға арналған станок.</w:t>
            </w:r>
            <w:r>
              <w:br/>
            </w:r>
            <w:r>
              <w:rPr>
                <w:rFonts w:ascii="Times New Roman"/>
                <w:b w:val="false"/>
                <w:i w:val="false"/>
                <w:color w:val="000000"/>
                <w:sz w:val="20"/>
              </w:rPr>
              <w:t>
</w:t>
            </w:r>
            <w:r>
              <w:rPr>
                <w:rFonts w:ascii="Times New Roman"/>
                <w:b w:val="false"/>
                <w:i w:val="false"/>
                <w:color w:val="000000"/>
                <w:sz w:val="20"/>
              </w:rPr>
              <w:t>Материалы – болат, металдың қалыңдығы – 2 мм кем емес;</w:t>
            </w:r>
            <w:r>
              <w:br/>
            </w:r>
            <w:r>
              <w:rPr>
                <w:rFonts w:ascii="Times New Roman"/>
                <w:b w:val="false"/>
                <w:i w:val="false"/>
                <w:color w:val="000000"/>
                <w:sz w:val="20"/>
              </w:rPr>
              <w:t>
</w:t>
            </w:r>
            <w:r>
              <w:rPr>
                <w:rFonts w:ascii="Times New Roman"/>
                <w:b w:val="false"/>
                <w:i w:val="false"/>
                <w:color w:val="000000"/>
                <w:sz w:val="20"/>
              </w:rPr>
              <w:t>Бояуы – коррозияға қарсы бояу;</w:t>
            </w:r>
            <w:r>
              <w:br/>
            </w:r>
            <w:r>
              <w:rPr>
                <w:rFonts w:ascii="Times New Roman"/>
                <w:b w:val="false"/>
                <w:i w:val="false"/>
                <w:color w:val="000000"/>
                <w:sz w:val="20"/>
              </w:rPr>
              <w:t>
</w:t>
            </w:r>
            <w:r>
              <w:rPr>
                <w:rFonts w:ascii="Times New Roman"/>
                <w:b w:val="false"/>
                <w:i w:val="false"/>
                <w:color w:val="000000"/>
                <w:sz w:val="20"/>
              </w:rPr>
              <w:t>Станоктың салмағы – 350 кг-нан кем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екпе жасауға арналған аппарат (металдан жасалған)</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Шланг ұшына бекітілген иньекциялық инеден, шлангтен және ветеринариялық препараты бар флакондарды бекітуге арналған құрылғысы бар пистолеттің өзінен тұратын жартылай автоматтандырылған пистолет.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Инесіз инъектор</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реттік инъекция дозасы 0,1 ден 0,2 мл дейін реттеледі. Инъекцияның сипаты: тері ішіне.</w:t>
            </w:r>
            <w:r>
              <w:br/>
            </w:r>
            <w:r>
              <w:rPr>
                <w:rFonts w:ascii="Times New Roman"/>
                <w:b w:val="false"/>
                <w:i w:val="false"/>
                <w:color w:val="000000"/>
                <w:sz w:val="20"/>
              </w:rPr>
              <w:t>
</w:t>
            </w:r>
            <w:r>
              <w:rPr>
                <w:rFonts w:ascii="Times New Roman"/>
                <w:b w:val="false"/>
                <w:i w:val="false"/>
                <w:color w:val="000000"/>
                <w:sz w:val="20"/>
              </w:rPr>
              <w:t>Инъекторды шаншу: қолмен, тұтқаның көмегімен.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Термочемодан</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Препараттарсыз суық элементтерінің барынша көп жиынтығымен қоршаған ортаның +43±2 </w:t>
            </w:r>
            <w:r>
              <w:rPr>
                <w:rFonts w:ascii="Times New Roman"/>
                <w:b w:val="false"/>
                <w:i w:val="false"/>
                <w:color w:val="000000"/>
                <w:vertAlign w:val="superscript"/>
              </w:rPr>
              <w:t>0</w:t>
            </w:r>
            <w:r>
              <w:rPr>
                <w:rFonts w:ascii="Times New Roman"/>
                <w:b w:val="false"/>
                <w:i w:val="false"/>
                <w:color w:val="000000"/>
                <w:sz w:val="20"/>
              </w:rPr>
              <w:t xml:space="preserve">С температурасы кезінде 0 </w:t>
            </w:r>
            <w:r>
              <w:rPr>
                <w:rFonts w:ascii="Times New Roman"/>
                <w:b w:val="false"/>
                <w:i w:val="false"/>
                <w:color w:val="000000"/>
                <w:vertAlign w:val="superscript"/>
              </w:rPr>
              <w:t>0</w:t>
            </w:r>
            <w:r>
              <w:rPr>
                <w:rFonts w:ascii="Times New Roman"/>
                <w:b w:val="false"/>
                <w:i w:val="false"/>
                <w:color w:val="000000"/>
                <w:sz w:val="20"/>
              </w:rPr>
              <w:t xml:space="preserve">С төмен емес және +10 </w:t>
            </w:r>
            <w:r>
              <w:rPr>
                <w:rFonts w:ascii="Times New Roman"/>
                <w:b w:val="false"/>
                <w:i w:val="false"/>
                <w:color w:val="000000"/>
                <w:vertAlign w:val="superscript"/>
              </w:rPr>
              <w:t>0</w:t>
            </w:r>
            <w:r>
              <w:rPr>
                <w:rFonts w:ascii="Times New Roman"/>
                <w:b w:val="false"/>
                <w:i w:val="false"/>
                <w:color w:val="000000"/>
                <w:sz w:val="20"/>
              </w:rPr>
              <w:t>С-тан жоғары емес ішкі көлем температурасы үшін бос термоконтейнердің суықпен әсер ету ұзақтығы (сағат): 72 кем емес;</w:t>
            </w:r>
            <w:r>
              <w:br/>
            </w:r>
            <w:r>
              <w:rPr>
                <w:rFonts w:ascii="Times New Roman"/>
                <w:b w:val="false"/>
                <w:i w:val="false"/>
                <w:color w:val="000000"/>
                <w:sz w:val="20"/>
              </w:rPr>
              <w:t>
</w:t>
            </w:r>
            <w:r>
              <w:rPr>
                <w:rFonts w:ascii="Times New Roman"/>
                <w:b w:val="false"/>
                <w:i w:val="false"/>
                <w:color w:val="000000"/>
                <w:sz w:val="20"/>
              </w:rPr>
              <w:t>Оқшаулау қабатының қалыңдығы (мм): 40 кем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Кутиметр</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беру құрылғысы (дәрі-дәрмек үшін)</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Бұқаға арналған мұрын сақинасы</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шаруашылығы жануарларына бірдейлендіру жүргізуге арналған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Аспаптарға, құрал-саймандарға және атрибуттарға арналған сөмке</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 материалдан дайындалған болуы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Жануарларды қолдан ұрықтандыру бойынша қызметтер көрсетуге арналған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Ұрақтандырушы техниктің чемоданы (жинақталған)</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Ұрақтандырушы техниктің чемоданы гинекологиялық айналармен, ұрықтандыруға арналған катетерлермен және т.б. жиынтықталады.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Монокулярлық.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Дьюар ыдысы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35 литр.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Дьюар ыдысы</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6 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ветеринариялық мақсаттағы бұйымдар (құралдар) мен атрибуттарды тасымалдау (жеткізу) жөнінде қызметтер көрсетуге арналған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препараттарға арналған тоңазытқыш</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препараттарды сақтауға арналған екі камералы тоңазытқыш (өңірлік сервистік орталықтары бар өндірушілерден сатып алу қажет).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Металдан жасалған шкаф</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Металдан жасалған шкаф (екі есікті, габариті кемінде 181,3*38*45,7 см, құрал-саймандар мен ветеринариялық препараттарды сақтауға арналған).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Хладогенті бар 1 термосыйымдылық</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100x100x200 см көп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Тиісті әкімшілік-аумақтық бірліктердің жергілікті атқарушы органдары салған мал қорымдарын (биотермиялық шұңқырды), мал соятын алаңдарды ұстауға арналған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Автомашина, сыйымдылығы 500-600 литр УАЗ 390945 шассиіндегі дезинфекциялау қондырғысы (ДҚ)</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Автомашина, сыйымдылығы</w:t>
            </w:r>
            <w:r>
              <w:br/>
            </w:r>
            <w:r>
              <w:rPr>
                <w:rFonts w:ascii="Times New Roman"/>
                <w:b w:val="false"/>
                <w:i w:val="false"/>
                <w:color w:val="000000"/>
                <w:sz w:val="20"/>
              </w:rPr>
              <w:t>
</w:t>
            </w:r>
            <w:r>
              <w:rPr>
                <w:rFonts w:ascii="Times New Roman"/>
                <w:b w:val="false"/>
                <w:i w:val="false"/>
                <w:color w:val="000000"/>
                <w:sz w:val="20"/>
              </w:rPr>
              <w:t>500-600 литр УАЗ 390945 шассиіндегі дезинфекциялау қондырғысы (ДҚ) мынадай негізгі бөліктерден тұруы тиіс: цистерна, дезинфекциялық сұйықтықтарға арналған бактар, керек-жараққа арналған жәшіктер, жұмыс ерітіндісін қыздыру жүйесі, қысым құбыры, қабылдау-тарату құбыры, компрессорлық қондырғы.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Қаңғыбас иттер мен мысықтарды аулауға және жоюға арналған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иттер мен мысықтарды бұғаулау құралдары</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лақтырмалы құрылғыдан және тордан тұруы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Қазақстан Республикасының заңнамасында тыйым салынбаған ветеринария саласындағы қызметтің өзге де түрлеріне арналған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хирургиялық үлкен жиынтық</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хирургиялық көмек көрсетуге арналған барлық қажетті құралдармен толық жиынтықталған (тамырларды қысып қоюға арналған қысқыш, скальпельдер, инелер, пинцеттер, пышақтар, анатомиялық аралар, қайшылар және т.б.).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Анатомиялық ветеринариялық үлкен жиынтық</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Брезенттен жасалған ветеринариялық сөмкедегі жиынтықталған анатомиялық жинақ – оған Д-64 қашау, үлкен, кіші, көкшандырды, шеміршекті, қабырға кесуге арналған ветеринариялық пышақтар (2 данадан), қабырға кесуге арналған ветеринариялық қайшы, корнцанг, ұшы доғал түзу қайшылар 140 (170) мм, анатомиялық пинцеттер 150 және 250 мм, көкшандырды кесуге арналған скальпельдер (2 дана), өткір ұшты скальпельдер (2 дана), анатомиялық аралар, клеенкадан тігілген алжапқыш).</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акушерлік жинақ</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 көмек көрсетуге арналған барлық қажетті құралдармен толық жиынтықталған (гинекологиялық айналар, шприцтер, қайшылар, акушерлік ілмектер және т.б.).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материалға арналған мұздатқыш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материалдарды сақтауға арналған мұздатқыш, жалпы көлемі 210 л кем емес, мұздатқыш камера көлемі 198 л кем емес, биіктігі х ені х ұзындығы габариты 85х80х70 см (өңірлік сервистік орталықтары бар өндірушілерден сатып алу қажет).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материалдарды тасымалдауға арналған чемодан</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Тұтқасы бар штативке арналған бүйір жиегі бар биологиялық материалды тасымалдауға арналған чемодан, ішкі контейнер: клипсі бар пластикалық қапшық, суперабсормент бар пакеті.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Желіннің ұшына арналған катетер</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 ауруларын емдеуге арналған металдан жасалған әртүрлі диаметрдегі катетер.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құрал-саймандарды және материалдарды тасымалдауға арналған жәшік</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2 мл.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5 мл.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10 мл.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20 мл.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150 мл.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Кетгут</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Сырты жылтыр эластикалық жіп, өздігінен сіңіп кететін хирургиялық тігіс материалы.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 ілгек</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түтіктен және түтіктің бір ұшында ілмек пайда болатындай оның саңылауына енгізілген жұмсақ қос сымнан тұрады.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малдарға арналған асқазан зонды</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 зонд</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 зонд мынадай негізгі бөліктерден тұрады:</w:t>
            </w:r>
            <w:r>
              <w:br/>
            </w:r>
            <w:r>
              <w:rPr>
                <w:rFonts w:ascii="Times New Roman"/>
                <w:b w:val="false"/>
                <w:i w:val="false"/>
                <w:color w:val="000000"/>
                <w:sz w:val="20"/>
              </w:rPr>
              <w:t>
</w:t>
            </w:r>
            <w:r>
              <w:rPr>
                <w:rFonts w:ascii="Times New Roman"/>
                <w:b w:val="false"/>
                <w:i w:val="false"/>
                <w:color w:val="000000"/>
                <w:sz w:val="20"/>
              </w:rPr>
              <w:t>- резеңке түтік түріндегі зондпен шынжыр арқылы жалғасқан ұштарына оймасы бар штуцер орналастырылған және бір-бірімен берік шнурмен жалғасқан магниттік бастиегі;</w:t>
            </w:r>
            <w:r>
              <w:br/>
            </w:r>
            <w:r>
              <w:rPr>
                <w:rFonts w:ascii="Times New Roman"/>
                <w:b w:val="false"/>
                <w:i w:val="false"/>
                <w:color w:val="000000"/>
                <w:sz w:val="20"/>
              </w:rPr>
              <w:t>
</w:t>
            </w:r>
            <w:r>
              <w:rPr>
                <w:rFonts w:ascii="Times New Roman"/>
                <w:b w:val="false"/>
                <w:i w:val="false"/>
                <w:color w:val="000000"/>
                <w:sz w:val="20"/>
              </w:rPr>
              <w:t>- зонд енгізгіш, ол арқылы резеңке түтік зонд өтеді, оның бір ұшында қоныш, екінші ұшында шлеялы қапсырма болады.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Фонендоскоп</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Мыналардан тұрады:</w:t>
            </w:r>
            <w:r>
              <w:br/>
            </w:r>
            <w:r>
              <w:rPr>
                <w:rFonts w:ascii="Times New Roman"/>
                <w:b w:val="false"/>
                <w:i w:val="false"/>
                <w:color w:val="000000"/>
                <w:sz w:val="20"/>
              </w:rPr>
              <w:t>
</w:t>
            </w:r>
            <w:r>
              <w:rPr>
                <w:rFonts w:ascii="Times New Roman"/>
                <w:b w:val="false"/>
                <w:i w:val="false"/>
                <w:color w:val="000000"/>
                <w:sz w:val="20"/>
              </w:rPr>
              <w:t>- мембранасы бар фонендоскоптың басы;</w:t>
            </w:r>
            <w:r>
              <w:br/>
            </w:r>
            <w:r>
              <w:rPr>
                <w:rFonts w:ascii="Times New Roman"/>
                <w:b w:val="false"/>
                <w:i w:val="false"/>
                <w:color w:val="000000"/>
                <w:sz w:val="20"/>
              </w:rPr>
              <w:t>
</w:t>
            </w:r>
            <w:r>
              <w:rPr>
                <w:rFonts w:ascii="Times New Roman"/>
                <w:b w:val="false"/>
                <w:i w:val="false"/>
                <w:color w:val="000000"/>
                <w:sz w:val="20"/>
              </w:rPr>
              <w:t>- эластикалық оливалары бар ұшы;</w:t>
            </w:r>
            <w:r>
              <w:br/>
            </w:r>
            <w:r>
              <w:rPr>
                <w:rFonts w:ascii="Times New Roman"/>
                <w:b w:val="false"/>
                <w:i w:val="false"/>
                <w:color w:val="000000"/>
                <w:sz w:val="20"/>
              </w:rPr>
              <w:t>
</w:t>
            </w:r>
            <w:r>
              <w:rPr>
                <w:rFonts w:ascii="Times New Roman"/>
                <w:b w:val="false"/>
                <w:i w:val="false"/>
                <w:color w:val="000000"/>
                <w:sz w:val="20"/>
              </w:rPr>
              <w:t>- Y-бейнелі дыбыс өткізгіштен.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Троакар</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ұсақ малдарға арналған ауыз ашу құралы</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Бикс</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стерилизаторларында стерильдеу және пайдалану орнына жеткізу мақсатында оларда таңу материалдарын, хирургиялық құралдарды және ветеринариялық мақсаттағы басқа да заттарды орналастыруға, сондай-ақ 20 тәулік бойы стерильді сақтауға арналған фильтрлері бар дөңгелек келген стерильді қораптар. Қораптың металл бөлшектері тоттанбайтын болаттан жасалады.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Стерилизатор</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немесе ауа стерилизатор ветеринариялық мақсаттағы бұйымдарды стерильдеуге арналған.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Сепкіш</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жасалған.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дәрілік заттарды енгізуге арналған құрылғы</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Құрылғы сұйыққа арналған сығылатын эластикалық ыдыстан, ыдысты жануарлармен жалғайтын шығару түтікшесінен және ыдысты сығуды қамтамасыз ететін қысым жүйесінен тұрады.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Кептелген қақпағы бар банка</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Тұяқ пышағы</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түзу.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Тұяқ қысқышы</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Функционалдық міндеттерді орындауға арналған техника, жабдықтар мен мүкәммал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Жүріп өту мүмкіндігі жоғары пикап типті арнайы автомашина (арнайы жабдықтармен жиынтықталған: аспалы гидропульт, автотоңазытқыш, мал союға және патологиялық материалдарды алуға арналған құралдарға және дезинфекциялау заттарына арналған астау)</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Жүріп өту мүмкіндігі жоғары арнайы автомашина қозғалтқышының көлемі - 2300 текше сантиметрден артық емес, орын саны 5 кем емес, толық жетекті жол талғамайтын көлік, шанақтың типі пикап, 5 сатылы механикалық беріліс қорабы, габаритінің ұзындығы – 4,9 м, ені – 1,9 м кем емес. Жүк бөлігінің жүк көтергіші 750 кг кем емес, жүк бөлігінің габариті ұзындығы/ені/тереңдігі (137см/169см/55см), жүк бөлігі қорғаныш жабындымен және рульдің гидрокүшейткішімен жиынтықталған (арнайы жабдықтармен жиынтықталған: ыдыс көлемі 10 литрден кем емес аспалы гидропульт, көлемі 29 литрден кем емес, салмағы 25 кг габаритті (см) 50±5 х 30±5 х 30±5 кем емес, қуаттануы 12/220В (12В адаптері жиынтықта орналасқан) автотоңазытқыш, дезинфекциялық заттарға және ветеринариялық препараттарға арналған көлемі 10 л кем емес жәшік, Д-64 қашаудан, үлкен, кіші, көкшандырды, шеміршекті, қабырғаны кесуге арналған ветеринариялық пышақтардан (2 данадан), қабырға кесуге арналған ветеринариялық қайшыдан, корнцангтан, ұшы доғал түзу қайшылардан 140 (170) мм, анатомиялық пинцеттерден 150 және 250 мм, көкшандырды кесуге арналған скальпельдерден (2 дана), өткір ұшты скальпельдерден (2 дана), анатомиялық аралардан, клеенкадан тігілген алжапқыштан тұратын брезенттен жасалған ветеринариялық сөмкеге жиынтықталған анатомиялық жиынтық).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Жүріп өту мүмкіндігі жоғары арнайы автомашина (арнайы жабдықтармен жиынтықталған: аспалы гидропульт, автотоңазытқыш, мал союға және патологиялық материалдарды алуға арналған құралдарға және дезинфекциялау заттарына арналған астау)</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Жүріп өту мүмкіндігі жоғары арнайы автомашина қозғалтқышының көлемі 1700 текше сантиметрден артық емес, толық жетекті жол талғамайтын көлік, орын саны 5 кем емес, шанақтың типі универсал, жеңіл құйылған дискілері және рульдің гидрокүшейткіші бар (арнайы жабдықтармен жиынтықталған: ыдыс көлемі 10 литрден кем емес аспалы гидропульт, көлемі 29 литрден кем емес, салмағы 25 кг габаритті (см) 50±5 х 30±5 х 30±5 кем емес, қуаттануы 12/220В (12В адаптері жиынтықта орналасқан) автотоңазытқыш, дезинфекциялық заттарға және ветеринариялық препараттарға арналған көлемі 10 л кем емес жәшік, Д-64 қашаудан, үлкен, кіші, көкшандырды, шеміршекті, қабырғаны кесуге арналған ветеринариялық пышақтардан (2 данадан), қабырға кесуге арналған ветеринариялық қайшыдан, корнцангтан, ұшы доғал түзу қайшылардан 140 (170) мм, анатомиялық пинцеттерден 150 және 250 мм, көкшандырды кесуге арналған скальпельдерден (2 дана), өткір ұшты скальпельдерден (2 дана), анатомиялық аралардан, клеенкадан тігілген алжапқыштан тұратын брезенттен жасалған ветеринариялық сөмкеге жиынтықталған анатомиялық жиынтық).</w:t>
            </w:r>
          </w:p>
        </w:tc>
      </w:tr>
      <w:tr>
        <w:trPr>
          <w:trHeight w:val="3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техникасы</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техникасы жүйеліқ блокты, мониторды, клавиатураны, компьютерлік тінтуірді, операциялық жүйені, Microsoft Office толық пакетін қамтитын бағдарламалық қамтамасыз етуді, көпфункционалдық лазерлік құрылғыны (көшірме, сканер, принтер), АРС тұрақтандырғышын (үздіксіз қоректену көзі) қамтиды.</w:t>
            </w:r>
          </w:p>
        </w:tc>
      </w:tr>
      <w:tr>
        <w:trPr>
          <w:trHeight w:val="7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жиһазы</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жиһазы жазу үстелін, орындықтарды, киімге арналған шкафты, кітап шкафын қамтиды.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Сейфтің сыртқы габариті 40х40х33,7 см артық емес және салмағы 20,2 кг көп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генераторы</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Бензиндік қуаты кемінде 5 кВт электр генераторы (негізгі электр жүйесі авариялық ажыратылған кезде электрді генерациялау үшін), салмағы 90 кг көп емес.</w:t>
            </w:r>
          </w:p>
        </w:tc>
      </w:tr>
    </w:tbl>
    <w:bookmarkStart w:name="z28" w:id="9"/>
    <w:p>
      <w:pPr>
        <w:spacing w:after="0"/>
        <w:ind w:left="0"/>
        <w:jc w:val="both"/>
      </w:pPr>
      <w:r>
        <w:rPr>
          <w:rFonts w:ascii="Times New Roman"/>
          <w:b w:val="false"/>
          <w:i w:val="false"/>
          <w:color w:val="000000"/>
          <w:sz w:val="28"/>
        </w:rPr>
        <w:t xml:space="preserve">
Облыстық бюджеттердiң, Астана және   </w:t>
      </w:r>
      <w:r>
        <w:br/>
      </w:r>
      <w:r>
        <w:rPr>
          <w:rFonts w:ascii="Times New Roman"/>
          <w:b w:val="false"/>
          <w:i w:val="false"/>
          <w:color w:val="000000"/>
          <w:sz w:val="28"/>
        </w:rPr>
        <w:t>
Алматы қалалары бюджеттерiнiң 2013 жылғы</w:t>
      </w:r>
      <w:r>
        <w:br/>
      </w:r>
      <w:r>
        <w:rPr>
          <w:rFonts w:ascii="Times New Roman"/>
          <w:b w:val="false"/>
          <w:i w:val="false"/>
          <w:color w:val="000000"/>
          <w:sz w:val="28"/>
        </w:rPr>
        <w:t xml:space="preserve">
республикалық бюджеттен мемлекеттік   </w:t>
      </w:r>
      <w:r>
        <w:br/>
      </w:r>
      <w:r>
        <w:rPr>
          <w:rFonts w:ascii="Times New Roman"/>
          <w:b w:val="false"/>
          <w:i w:val="false"/>
          <w:color w:val="000000"/>
          <w:sz w:val="28"/>
        </w:rPr>
        <w:t xml:space="preserve">
ветеринариялық ұйымдарды материалдық-  </w:t>
      </w:r>
      <w:r>
        <w:br/>
      </w:r>
      <w:r>
        <w:rPr>
          <w:rFonts w:ascii="Times New Roman"/>
          <w:b w:val="false"/>
          <w:i w:val="false"/>
          <w:color w:val="000000"/>
          <w:sz w:val="28"/>
        </w:rPr>
        <w:t xml:space="preserve">
техникалық жарақтандыруға берiлетiн   </w:t>
      </w:r>
      <w:r>
        <w:br/>
      </w:r>
      <w:r>
        <w:rPr>
          <w:rFonts w:ascii="Times New Roman"/>
          <w:b w:val="false"/>
          <w:i w:val="false"/>
          <w:color w:val="000000"/>
          <w:sz w:val="28"/>
        </w:rPr>
        <w:t xml:space="preserve">
ағымдағы нысаналы трансферттердi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2-қосымша                 </w:t>
      </w:r>
    </w:p>
    <w:bookmarkEnd w:id="9"/>
    <w:bookmarkStart w:name="z29" w:id="10"/>
    <w:p>
      <w:pPr>
        <w:spacing w:after="0"/>
        <w:ind w:left="0"/>
        <w:jc w:val="left"/>
      </w:pPr>
      <w:r>
        <w:rPr>
          <w:rFonts w:ascii="Times New Roman"/>
          <w:b/>
          <w:i w:val="false"/>
          <w:color w:val="000000"/>
        </w:rPr>
        <w:t xml:space="preserve"> 
Сатып алынатын инсинераторларға қойылатын талаптар</w:t>
      </w:r>
    </w:p>
    <w:bookmarkEnd w:id="10"/>
    <w:p>
      <w:pPr>
        <w:spacing w:after="0"/>
        <w:ind w:left="0"/>
        <w:jc w:val="both"/>
      </w:pPr>
      <w:r>
        <w:rPr>
          <w:rFonts w:ascii="Times New Roman"/>
          <w:b w:val="false"/>
          <w:i w:val="false"/>
          <w:color w:val="ff0000"/>
          <w:sz w:val="28"/>
        </w:rPr>
        <w:t>      Ескерту. 2-қосымша жаңа редакцияда - ҚР Үкіметінің 13.12.2013 </w:t>
      </w:r>
      <w:r>
        <w:rPr>
          <w:rFonts w:ascii="Times New Roman"/>
          <w:b w:val="false"/>
          <w:i w:val="false"/>
          <w:color w:val="ff0000"/>
          <w:sz w:val="28"/>
        </w:rPr>
        <w:t>№ 1335</w:t>
      </w:r>
      <w:r>
        <w:rPr>
          <w:rFonts w:ascii="Times New Roman"/>
          <w:b w:val="false"/>
          <w:i w:val="false"/>
          <w:color w:val="ff0000"/>
          <w:sz w:val="28"/>
        </w:rPr>
        <w:t>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3381"/>
        <w:gridCol w:w="5321"/>
        <w:gridCol w:w="4388"/>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Инсинератордың типі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Инсинератордың сипаттамасы (сипаты)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ветеринариялық станциялар үшін</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типтегі стационарлық инсинератор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Инсинератор медициналық, биологиялық және басқа да қалдықтардың түрлерін жоғары температурада жағу әдісі арқылы кәдеге жаратуға арналған. Экологиялық қауіпсіздік инсинераторларды қалдықтарды жаққаннан алынған түтіндер қосымша толық жағылатын, басқару шкафы және температура датчигі бар автоматика жүйесімен жабдықталған толық жағатын екінші камерамен жарақтандыру арқылы қамтамасыз етіледі. Инсинератордың жүктеме көлемі 1000 кг дейін, жағу жылдамдығы кемінде 150 кг/сағ, дизель отынның шығыны сағатына 16-17 литрден көп болмауы керек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Оңтүстік Қазақстан</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типтегі стационарлық инсинератор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Инсинератор медициналық, биологиялық және басқа да қалдықтардың түрлерін жоғары температурада жағу әдісі арқылы кәдеге жаратуға арналған. Экологиялық қауіпсіздік инсинераторларды қалдықтарды жаққаннан алынған түтіндер қосымша толық жағылатын, басқару шкафы және температура датчигі бар автоматика жүйесімен жабдықталған толық жағатын екінші камерамен жарақтандыру арқылы қамтамасыз етіледі, Инсинератордың жүктеме көлемі кемінде 1000 кг дейін, жағу жылдамдығы кемінде 50-80 кг/сағ, дизель отынның шығыны сағатына 10 литрден көп болмауы керек.</w:t>
            </w:r>
            <w:r>
              <w:br/>
            </w:r>
            <w:r>
              <w:rPr>
                <w:rFonts w:ascii="Times New Roman"/>
                <w:b w:val="false"/>
                <w:i w:val="false"/>
                <w:color w:val="000000"/>
                <w:sz w:val="20"/>
              </w:rPr>
              <w:t>
</w:t>
            </w:r>
            <w:r>
              <w:rPr>
                <w:rFonts w:ascii="Times New Roman"/>
                <w:b w:val="false"/>
                <w:i w:val="false"/>
                <w:color w:val="000000"/>
                <w:sz w:val="20"/>
              </w:rPr>
              <w:t>Жанарғының қуаты 160 кВт, КПД=97 % дейін реттеледі. Айнымалы кернеуі 220 В дейінгі желіге қосылады. Габарит ұзындығы х ені х биіктігі (2100 х 1220 х 1560 көп емес)</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Оңтүстік Қазақстан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3327"/>
        <w:gridCol w:w="5493"/>
        <w:gridCol w:w="43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пункттер үшін</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типтегі стационарлық инсинератор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Инсинератор медициналық, биологиялық және басқа да қалдықтардың түрлерін жоғары температурада жағу әдісі арқылы кәдеге жаратуға арналған. Экологиялық қауіпсіздік инсинераторларды қалдықтарды жаққаннан алынған түтіндер қосымша толық жағылатын, басқару шкафы және температура датчигі бар автоматика жүйесімен жабдықталған толық жағатын екінші камерамен жарақтандыру арқылы қамтамасыз етіледі. Инсинератордың жүктеме көлемі кемінде 500 кг, жағу жылдамдығы кемінде 50 кг/сағ, дизель отынның шығыны сағатына 14 литрден көп болмауы керек</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Астана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типтегі стационарлық инсинератор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Инсинератор медициналық, биологиялық және басқа да қалдықтардың түрлерін жоғары температурада жағу әдісі арқылы кәдеге жаратуға арналған. Экологиялық қауіпсіздік инсинераторларды қалдықтарды жаққаннан алынған түтіндер қосымша толық жағылатын, басқару шкафы және температура датчигі бар автоматика жүйесімен жабдықталған толық жағатын екінші камерамен жарақтандыру арқылы қамтамасыз етіледі, Инсинератордың жүктеме көлемі кемінде 500 кг, жағу жылдамдығы кемінде 80 кг/сағ, дизель отынның шығыны сағатына 10 литрден көп болмауы керек. Жанарғының қуаты 160 кВт, КПД=97 % дейін реттеледі. Айнымалы кернеуі 220 В дейінгі желіге қосылады. Габариті ұзындығы х ені к биіктігі (2100 х 1220 х 1560 көп емес)</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Шығыс Қазақстан</w:t>
            </w:r>
            <w:r>
              <w:br/>
            </w:r>
            <w:r>
              <w:rPr>
                <w:rFonts w:ascii="Times New Roman"/>
                <w:b w:val="false"/>
                <w:i w:val="false"/>
                <w:color w:val="000000"/>
                <w:sz w:val="20"/>
              </w:rPr>
              <w:t>
</w:t>
            </w: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Солтүстік Қазақстан</w:t>
            </w:r>
            <w:r>
              <w:br/>
            </w:r>
            <w:r>
              <w:rPr>
                <w:rFonts w:ascii="Times New Roman"/>
                <w:b w:val="false"/>
                <w:i w:val="false"/>
                <w:color w:val="000000"/>
                <w:sz w:val="20"/>
              </w:rPr>
              <w:t>
</w:t>
            </w:r>
            <w:r>
              <w:rPr>
                <w:rFonts w:ascii="Times New Roman"/>
                <w:b w:val="false"/>
                <w:i w:val="false"/>
                <w:color w:val="000000"/>
                <w:sz w:val="20"/>
              </w:rPr>
              <w:t>Оңтүстік Қазақстан</w:t>
            </w:r>
            <w:r>
              <w:br/>
            </w:r>
            <w:r>
              <w:rPr>
                <w:rFonts w:ascii="Times New Roman"/>
                <w:b w:val="false"/>
                <w:i w:val="false"/>
                <w:color w:val="000000"/>
                <w:sz w:val="20"/>
              </w:rPr>
              <w:t>
</w:t>
            </w:r>
            <w:r>
              <w:rPr>
                <w:rFonts w:ascii="Times New Roman"/>
                <w:b w:val="false"/>
                <w:i w:val="false"/>
                <w:color w:val="000000"/>
                <w:sz w:val="20"/>
              </w:rPr>
              <w:t>Алматы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3410"/>
        <w:gridCol w:w="5246"/>
        <w:gridCol w:w="444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ветеринариялық станциялар үшін</w:t>
            </w:r>
          </w:p>
        </w:tc>
      </w:tr>
      <w:tr>
        <w:trPr>
          <w:trHeight w:val="97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типтегі жылжымалы инсинератор</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Инсинератор медициналық, биологиялық және басқа қалдықтардың түрлерін жоғары температурада жағу әдісі арқылы кәдеге жаратуға арналған. Экологиялық қауіпсіздік инсинераторларды қалдықтарды жаққаннан алынған түтіндер қосымша толық жағылатын, толық жағатын екінші камерамен жарақтандыру арқылы қамтамасыз етіледі. Инсинератордың жүктеме көлемі кемінде 500 кг, жағу жылдамдығы кемінде 50 кг/сағ, дизель отынның шығыны сағатына 14 литрден көп болмауы керек</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Батыс Қазақстан</w:t>
            </w:r>
            <w:r>
              <w:br/>
            </w:r>
            <w:r>
              <w:rPr>
                <w:rFonts w:ascii="Times New Roman"/>
                <w:b w:val="false"/>
                <w:i w:val="false"/>
                <w:color w:val="000000"/>
                <w:sz w:val="20"/>
              </w:rPr>
              <w:t>
</w:t>
            </w:r>
            <w:r>
              <w:rPr>
                <w:rFonts w:ascii="Times New Roman"/>
                <w:b w:val="false"/>
                <w:i w:val="false"/>
                <w:color w:val="000000"/>
                <w:sz w:val="20"/>
              </w:rPr>
              <w:t>Қостанай</w:t>
            </w:r>
          </w:p>
        </w:tc>
      </w:tr>
    </w:tbl>
    <w:bookmarkStart w:name="z30" w:id="11"/>
    <w:p>
      <w:pPr>
        <w:spacing w:after="0"/>
        <w:ind w:left="0"/>
        <w:jc w:val="both"/>
      </w:pPr>
      <w:r>
        <w:rPr>
          <w:rFonts w:ascii="Times New Roman"/>
          <w:b w:val="false"/>
          <w:i w:val="false"/>
          <w:color w:val="000000"/>
          <w:sz w:val="28"/>
        </w:rPr>
        <w:t xml:space="preserve">
Облыстық бюджеттердiң, Астана және   </w:t>
      </w:r>
      <w:r>
        <w:br/>
      </w:r>
      <w:r>
        <w:rPr>
          <w:rFonts w:ascii="Times New Roman"/>
          <w:b w:val="false"/>
          <w:i w:val="false"/>
          <w:color w:val="000000"/>
          <w:sz w:val="28"/>
        </w:rPr>
        <w:t>
Алматы қалалары бюджеттерiнiң 2013 жылғы</w:t>
      </w:r>
      <w:r>
        <w:br/>
      </w:r>
      <w:r>
        <w:rPr>
          <w:rFonts w:ascii="Times New Roman"/>
          <w:b w:val="false"/>
          <w:i w:val="false"/>
          <w:color w:val="000000"/>
          <w:sz w:val="28"/>
        </w:rPr>
        <w:t xml:space="preserve">
республикалық бюджеттен мемлекеттік   </w:t>
      </w:r>
      <w:r>
        <w:br/>
      </w:r>
      <w:r>
        <w:rPr>
          <w:rFonts w:ascii="Times New Roman"/>
          <w:b w:val="false"/>
          <w:i w:val="false"/>
          <w:color w:val="000000"/>
          <w:sz w:val="28"/>
        </w:rPr>
        <w:t xml:space="preserve">
ветеринариялық ұйымдарды материалдық-  </w:t>
      </w:r>
      <w:r>
        <w:br/>
      </w:r>
      <w:r>
        <w:rPr>
          <w:rFonts w:ascii="Times New Roman"/>
          <w:b w:val="false"/>
          <w:i w:val="false"/>
          <w:color w:val="000000"/>
          <w:sz w:val="28"/>
        </w:rPr>
        <w:t xml:space="preserve">
техникалық жарақтандыруға берiлетiн   </w:t>
      </w:r>
      <w:r>
        <w:br/>
      </w:r>
      <w:r>
        <w:rPr>
          <w:rFonts w:ascii="Times New Roman"/>
          <w:b w:val="false"/>
          <w:i w:val="false"/>
          <w:color w:val="000000"/>
          <w:sz w:val="28"/>
        </w:rPr>
        <w:t xml:space="preserve">
ағымдағы нысаналы трансферттердi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3-қосымша                 </w:t>
      </w:r>
    </w:p>
    <w:bookmarkEnd w:id="11"/>
    <w:bookmarkStart w:name="z31" w:id="12"/>
    <w:p>
      <w:pPr>
        <w:spacing w:after="0"/>
        <w:ind w:left="0"/>
        <w:jc w:val="left"/>
      </w:pPr>
      <w:r>
        <w:rPr>
          <w:rFonts w:ascii="Times New Roman"/>
          <w:b/>
          <w:i w:val="false"/>
          <w:color w:val="000000"/>
        </w:rPr>
        <w:t xml:space="preserve"> 
«____________» бюджеттік бағдарламасы бойынша функционалдық</w:t>
      </w:r>
      <w:r>
        <w:br/>
      </w:r>
      <w:r>
        <w:rPr>
          <w:rFonts w:ascii="Times New Roman"/>
          <w:b/>
          <w:i w:val="false"/>
          <w:color w:val="000000"/>
        </w:rPr>
        <w:t>
міндеттерді орындау үшін техниканы, жабдықты</w:t>
      </w:r>
      <w:r>
        <w:br/>
      </w:r>
      <w:r>
        <w:rPr>
          <w:rFonts w:ascii="Times New Roman"/>
          <w:b/>
          <w:i w:val="false"/>
          <w:color w:val="000000"/>
        </w:rPr>
        <w:t>
және мүкәммалды жеткізу</w:t>
      </w:r>
      <w:r>
        <w:br/>
      </w:r>
      <w:r>
        <w:rPr>
          <w:rFonts w:ascii="Times New Roman"/>
          <w:b/>
          <w:i w:val="false"/>
          <w:color w:val="000000"/>
        </w:rPr>
        <w:t>
актiсi</w:t>
      </w:r>
    </w:p>
    <w:bookmarkEnd w:id="12"/>
    <w:p>
      <w:pPr>
        <w:spacing w:after="0"/>
        <w:ind w:left="0"/>
        <w:jc w:val="both"/>
      </w:pPr>
      <w:r>
        <w:rPr>
          <w:rFonts w:ascii="Times New Roman"/>
          <w:b w:val="false"/>
          <w:i w:val="false"/>
          <w:color w:val="000000"/>
          <w:sz w:val="28"/>
        </w:rPr>
        <w:t>______________________________       20__ ж. «____» _________________</w:t>
      </w:r>
      <w:r>
        <w:br/>
      </w:r>
      <w:r>
        <w:rPr>
          <w:rFonts w:ascii="Times New Roman"/>
          <w:b w:val="false"/>
          <w:i w:val="false"/>
          <w:color w:val="000000"/>
          <w:sz w:val="28"/>
        </w:rPr>
        <w:t>
  (облыс, аудан, елдi мекен)</w:t>
      </w:r>
      <w:r>
        <w:br/>
      </w:r>
      <w:r>
        <w:rPr>
          <w:rFonts w:ascii="Times New Roman"/>
          <w:b w:val="false"/>
          <w:i w:val="false"/>
          <w:color w:val="000000"/>
          <w:sz w:val="28"/>
        </w:rPr>
        <w:t>
Бұдан әрi «Тапсырыс берушi» деп аталатын ____________________________</w:t>
      </w:r>
      <w:r>
        <w:br/>
      </w:r>
      <w:r>
        <w:rPr>
          <w:rFonts w:ascii="Times New Roman"/>
          <w:b w:val="false"/>
          <w:i w:val="false"/>
          <w:color w:val="000000"/>
          <w:sz w:val="28"/>
        </w:rPr>
        <w:t>
                                                (мекеме атауы)</w:t>
      </w:r>
      <w:r>
        <w:br/>
      </w:r>
      <w:r>
        <w:rPr>
          <w:rFonts w:ascii="Times New Roman"/>
          <w:b w:val="false"/>
          <w:i w:val="false"/>
          <w:color w:val="000000"/>
          <w:sz w:val="28"/>
        </w:rPr>
        <w:t>
атынан ________ негiзiнде әрекет ететiн _____________________________</w:t>
      </w:r>
      <w:r>
        <w:br/>
      </w:r>
      <w:r>
        <w:rPr>
          <w:rFonts w:ascii="Times New Roman"/>
          <w:b w:val="false"/>
          <w:i w:val="false"/>
          <w:color w:val="000000"/>
          <w:sz w:val="28"/>
        </w:rPr>
        <w:t>
                                         (Т.А.Ә., атқаратын лауазымы)</w:t>
      </w:r>
      <w:r>
        <w:br/>
      </w:r>
      <w:r>
        <w:rPr>
          <w:rFonts w:ascii="Times New Roman"/>
          <w:b w:val="false"/>
          <w:i w:val="false"/>
          <w:color w:val="000000"/>
          <w:sz w:val="28"/>
        </w:rPr>
        <w:t>
бір тараптан және бұдан әрi «Жеткізуші» деп аталатын ________________</w:t>
      </w:r>
      <w:r>
        <w:br/>
      </w:r>
      <w:r>
        <w:rPr>
          <w:rFonts w:ascii="Times New Roman"/>
          <w:b w:val="false"/>
          <w:i w:val="false"/>
          <w:color w:val="000000"/>
          <w:sz w:val="28"/>
        </w:rPr>
        <w:t>
                                                      (жеткізушiнiң</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 атынан жарғы (сенiмхат) негiзiнде</w:t>
      </w:r>
      <w:r>
        <w:br/>
      </w:r>
      <w:r>
        <w:rPr>
          <w:rFonts w:ascii="Times New Roman"/>
          <w:b w:val="false"/>
          <w:i w:val="false"/>
          <w:color w:val="000000"/>
          <w:sz w:val="28"/>
        </w:rPr>
        <w:t>
әрекет ететiн __________________ екінші тараптан төмендегi туралы осы</w:t>
      </w:r>
      <w:r>
        <w:br/>
      </w:r>
      <w:r>
        <w:rPr>
          <w:rFonts w:ascii="Times New Roman"/>
          <w:b w:val="false"/>
          <w:i w:val="false"/>
          <w:color w:val="000000"/>
          <w:sz w:val="28"/>
        </w:rPr>
        <w:t>
              (Т.А.Ә., атқаратын</w:t>
      </w:r>
      <w:r>
        <w:br/>
      </w:r>
      <w:r>
        <w:rPr>
          <w:rFonts w:ascii="Times New Roman"/>
          <w:b w:val="false"/>
          <w:i w:val="false"/>
          <w:color w:val="000000"/>
          <w:sz w:val="28"/>
        </w:rPr>
        <w:t>
                   лауазымы)</w:t>
      </w:r>
      <w:r>
        <w:br/>
      </w:r>
      <w:r>
        <w:rPr>
          <w:rFonts w:ascii="Times New Roman"/>
          <w:b w:val="false"/>
          <w:i w:val="false"/>
          <w:color w:val="000000"/>
          <w:sz w:val="28"/>
        </w:rPr>
        <w:t>
актiнi жасады:</w:t>
      </w:r>
      <w:r>
        <w:br/>
      </w:r>
      <w:r>
        <w:rPr>
          <w:rFonts w:ascii="Times New Roman"/>
          <w:b w:val="false"/>
          <w:i w:val="false"/>
          <w:color w:val="000000"/>
          <w:sz w:val="28"/>
        </w:rPr>
        <w:t>
      жеткізушi өзі және тапсырыс берушi арасында жасалған 20__ ж.</w:t>
      </w:r>
      <w:r>
        <w:br/>
      </w:r>
      <w:r>
        <w:rPr>
          <w:rFonts w:ascii="Times New Roman"/>
          <w:b w:val="false"/>
          <w:i w:val="false"/>
          <w:color w:val="000000"/>
          <w:sz w:val="28"/>
        </w:rPr>
        <w:t>
«___» _____________ № __________ шартқа сәйкес (20__ ж. _____________</w:t>
      </w:r>
      <w:r>
        <w:br/>
      </w:r>
      <w:r>
        <w:rPr>
          <w:rFonts w:ascii="Times New Roman"/>
          <w:b w:val="false"/>
          <w:i w:val="false"/>
          <w:color w:val="000000"/>
          <w:sz w:val="28"/>
        </w:rPr>
        <w:t>
кезеңі үшін*) жеткізуші мынадай сипаттама функционалдық міндеттерді</w:t>
      </w:r>
      <w:r>
        <w:br/>
      </w:r>
      <w:r>
        <w:rPr>
          <w:rFonts w:ascii="Times New Roman"/>
          <w:b w:val="false"/>
          <w:i w:val="false"/>
          <w:color w:val="000000"/>
          <w:sz w:val="28"/>
        </w:rPr>
        <w:t>
орындау үшін техниканы, жабдықты және мүкәммалды жеткізді: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393"/>
        <w:gridCol w:w="1753"/>
        <w:gridCol w:w="2413"/>
        <w:gridCol w:w="2133"/>
        <w:gridCol w:w="19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міндеттерді орындауға арналған техниканың, жабдықтың және мүкәммалдың толық 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міндеттерді орындауға арналған техниканың, жабдықтың және мүкәммалдың қысқаша сипаттамасы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міндеттерді орындауға арналған жеткізілген техниканың, жабдықтың және мүкәммалдың көлемi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бағасы (теңге)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28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Жеткізілген функционалдық міндеттерді орындауға арналған</w:t>
      </w:r>
      <w:r>
        <w:br/>
      </w:r>
      <w:r>
        <w:rPr>
          <w:rFonts w:ascii="Times New Roman"/>
          <w:b w:val="false"/>
          <w:i w:val="false"/>
          <w:color w:val="000000"/>
          <w:sz w:val="28"/>
        </w:rPr>
        <w:t>
техникаға, жабдыққа және мүкәммалға наразылық жоқ (наразылық болған</w:t>
      </w:r>
      <w:r>
        <w:br/>
      </w:r>
      <w:r>
        <w:rPr>
          <w:rFonts w:ascii="Times New Roman"/>
          <w:b w:val="false"/>
          <w:i w:val="false"/>
          <w:color w:val="000000"/>
          <w:sz w:val="28"/>
        </w:rPr>
        <w:t>
жағдайда, атап көрсету қажет) _______________________________________</w:t>
      </w:r>
      <w:r>
        <w:br/>
      </w:r>
      <w:r>
        <w:rPr>
          <w:rFonts w:ascii="Times New Roman"/>
          <w:b w:val="false"/>
          <w:i w:val="false"/>
          <w:color w:val="000000"/>
          <w:sz w:val="28"/>
        </w:rPr>
        <w:t>
      Шарт сомасы _________________ теңгені (сомасы жазбаша) құрайды.</w:t>
      </w:r>
      <w:r>
        <w:br/>
      </w:r>
      <w:r>
        <w:rPr>
          <w:rFonts w:ascii="Times New Roman"/>
          <w:b w:val="false"/>
          <w:i w:val="false"/>
          <w:color w:val="000000"/>
          <w:sz w:val="28"/>
        </w:rPr>
        <w:t>
      1. Жеткізілген тауарлардың жалпы құны __ теңге (сомасы жазбаша)</w:t>
      </w:r>
      <w:r>
        <w:br/>
      </w:r>
      <w:r>
        <w:rPr>
          <w:rFonts w:ascii="Times New Roman"/>
          <w:b w:val="false"/>
          <w:i w:val="false"/>
          <w:color w:val="000000"/>
          <w:sz w:val="28"/>
        </w:rPr>
        <w:t>
      2. Аванс сомасы ________________________ теңге (сомасы жазбаша)</w:t>
      </w:r>
      <w:r>
        <w:br/>
      </w:r>
      <w:r>
        <w:rPr>
          <w:rFonts w:ascii="Times New Roman"/>
          <w:b w:val="false"/>
          <w:i w:val="false"/>
          <w:color w:val="000000"/>
          <w:sz w:val="28"/>
        </w:rPr>
        <w:t>
      3. Бұрын актiленген сомалар ____________ теңге (сомасы жазбаша)</w:t>
      </w:r>
      <w:r>
        <w:br/>
      </w:r>
      <w:r>
        <w:rPr>
          <w:rFonts w:ascii="Times New Roman"/>
          <w:b w:val="false"/>
          <w:i w:val="false"/>
          <w:color w:val="000000"/>
          <w:sz w:val="28"/>
        </w:rPr>
        <w:t>
      4. Төленуге тиіс _______________________ теңге (сомасы жазбаша)</w:t>
      </w:r>
    </w:p>
    <w:bookmarkStart w:name="z32" w:id="13"/>
    <w:p>
      <w:pPr>
        <w:spacing w:after="0"/>
        <w:ind w:left="0"/>
        <w:jc w:val="left"/>
      </w:pPr>
      <w:r>
        <w:rPr>
          <w:rFonts w:ascii="Times New Roman"/>
          <w:b/>
          <w:i w:val="false"/>
          <w:color w:val="000000"/>
        </w:rPr>
        <w:t xml:space="preserve"> 
ТАРАПТАРДЫҢ ДЕРЕКТЕМЕЛЕРI:</w:t>
      </w:r>
    </w:p>
    <w:bookmarkEnd w:id="13"/>
    <w:p>
      <w:pPr>
        <w:spacing w:after="0"/>
        <w:ind w:left="0"/>
        <w:jc w:val="both"/>
      </w:pPr>
      <w:r>
        <w:rPr>
          <w:rFonts w:ascii="Times New Roman"/>
          <w:b w:val="false"/>
          <w:i w:val="false"/>
          <w:color w:val="000000"/>
          <w:sz w:val="28"/>
        </w:rPr>
        <w:t>              Тапсырыс беруші:                    Жеткізуші:</w:t>
      </w:r>
      <w:r>
        <w:br/>
      </w:r>
      <w:r>
        <w:rPr>
          <w:rFonts w:ascii="Times New Roman"/>
          <w:b w:val="false"/>
          <w:i w:val="false"/>
          <w:color w:val="000000"/>
          <w:sz w:val="28"/>
        </w:rPr>
        <w:t>
      ____________________________      _____________________________</w:t>
      </w:r>
      <w:r>
        <w:br/>
      </w:r>
      <w:r>
        <w:rPr>
          <w:rFonts w:ascii="Times New Roman"/>
          <w:b w:val="false"/>
          <w:i w:val="false"/>
          <w:color w:val="000000"/>
          <w:sz w:val="28"/>
        </w:rPr>
        <w:t>
      ____________________________      _____________________________</w:t>
      </w:r>
      <w:r>
        <w:br/>
      </w:r>
      <w:r>
        <w:rPr>
          <w:rFonts w:ascii="Times New Roman"/>
          <w:b w:val="false"/>
          <w:i w:val="false"/>
          <w:color w:val="000000"/>
          <w:sz w:val="28"/>
        </w:rPr>
        <w:t>
      ____________________________      _____________________________</w:t>
      </w:r>
      <w:r>
        <w:br/>
      </w:r>
      <w:r>
        <w:rPr>
          <w:rFonts w:ascii="Times New Roman"/>
          <w:b w:val="false"/>
          <w:i w:val="false"/>
          <w:color w:val="000000"/>
          <w:sz w:val="28"/>
        </w:rPr>
        <w:t>
      (Т.А.Ә., қолы, мөртаңбасының      (Т.А.Ә., қолы, мөртаңбасының</w:t>
      </w:r>
      <w:r>
        <w:br/>
      </w:r>
      <w:r>
        <w:rPr>
          <w:rFonts w:ascii="Times New Roman"/>
          <w:b w:val="false"/>
          <w:i w:val="false"/>
          <w:color w:val="000000"/>
          <w:sz w:val="28"/>
        </w:rPr>
        <w:t>
                 бедерi)                          бедерi)</w:t>
      </w:r>
    </w:p>
    <w:p>
      <w:pPr>
        <w:spacing w:after="0"/>
        <w:ind w:left="0"/>
        <w:jc w:val="both"/>
      </w:pPr>
      <w:r>
        <w:rPr>
          <w:rFonts w:ascii="Times New Roman"/>
          <w:b w:val="false"/>
          <w:i w:val="false"/>
          <w:color w:val="000000"/>
          <w:sz w:val="28"/>
        </w:rPr>
        <w:t>      Комиссия төрағасы: _______________        _____________________</w:t>
      </w:r>
      <w:r>
        <w:br/>
      </w:r>
      <w:r>
        <w:rPr>
          <w:rFonts w:ascii="Times New Roman"/>
          <w:b w:val="false"/>
          <w:i w:val="false"/>
          <w:color w:val="000000"/>
          <w:sz w:val="28"/>
        </w:rPr>
        <w:t>
                              (қолы)                   (Т.А.Ә.)</w:t>
      </w:r>
      <w:r>
        <w:br/>
      </w:r>
      <w:r>
        <w:rPr>
          <w:rFonts w:ascii="Times New Roman"/>
          <w:b w:val="false"/>
          <w:i w:val="false"/>
          <w:color w:val="000000"/>
          <w:sz w:val="28"/>
        </w:rPr>
        <w:t>
      Комиссия мүшелерi: _______________        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        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        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Ескертпе: * - біржолғы сипаттағы төлемдерді жүргізу жағдайында көрсетілмейді.</w:t>
      </w:r>
    </w:p>
    <w:bookmarkStart w:name="z33" w:id="14"/>
    <w:p>
      <w:pPr>
        <w:spacing w:after="0"/>
        <w:ind w:left="0"/>
        <w:jc w:val="both"/>
      </w:pPr>
      <w:r>
        <w:rPr>
          <w:rFonts w:ascii="Times New Roman"/>
          <w:b w:val="false"/>
          <w:i w:val="false"/>
          <w:color w:val="000000"/>
          <w:sz w:val="28"/>
        </w:rPr>
        <w:t xml:space="preserve">
Облыстық бюджеттердiң, Астана және   </w:t>
      </w:r>
      <w:r>
        <w:br/>
      </w:r>
      <w:r>
        <w:rPr>
          <w:rFonts w:ascii="Times New Roman"/>
          <w:b w:val="false"/>
          <w:i w:val="false"/>
          <w:color w:val="000000"/>
          <w:sz w:val="28"/>
        </w:rPr>
        <w:t>
Алматы қалалары бюджеттерiнiң 2013 жылғы</w:t>
      </w:r>
      <w:r>
        <w:br/>
      </w:r>
      <w:r>
        <w:rPr>
          <w:rFonts w:ascii="Times New Roman"/>
          <w:b w:val="false"/>
          <w:i w:val="false"/>
          <w:color w:val="000000"/>
          <w:sz w:val="28"/>
        </w:rPr>
        <w:t xml:space="preserve">
республикалық бюджеттен мемлекеттік   </w:t>
      </w:r>
      <w:r>
        <w:br/>
      </w:r>
      <w:r>
        <w:rPr>
          <w:rFonts w:ascii="Times New Roman"/>
          <w:b w:val="false"/>
          <w:i w:val="false"/>
          <w:color w:val="000000"/>
          <w:sz w:val="28"/>
        </w:rPr>
        <w:t xml:space="preserve">
ветеринариялық ұйымдарды материалдық-  </w:t>
      </w:r>
      <w:r>
        <w:br/>
      </w:r>
      <w:r>
        <w:rPr>
          <w:rFonts w:ascii="Times New Roman"/>
          <w:b w:val="false"/>
          <w:i w:val="false"/>
          <w:color w:val="000000"/>
          <w:sz w:val="28"/>
        </w:rPr>
        <w:t xml:space="preserve">
техникалық жарақтандыруға берiлетiн   </w:t>
      </w:r>
      <w:r>
        <w:br/>
      </w:r>
      <w:r>
        <w:rPr>
          <w:rFonts w:ascii="Times New Roman"/>
          <w:b w:val="false"/>
          <w:i w:val="false"/>
          <w:color w:val="000000"/>
          <w:sz w:val="28"/>
        </w:rPr>
        <w:t xml:space="preserve">
ағымдағы нысаналы трансферттердi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4-қосымша                 </w:t>
      </w:r>
    </w:p>
    <w:bookmarkEnd w:id="14"/>
    <w:bookmarkStart w:name="z34" w:id="15"/>
    <w:p>
      <w:pPr>
        <w:spacing w:after="0"/>
        <w:ind w:left="0"/>
        <w:jc w:val="left"/>
      </w:pPr>
      <w:r>
        <w:rPr>
          <w:rFonts w:ascii="Times New Roman"/>
          <w:b/>
          <w:i w:val="false"/>
          <w:color w:val="000000"/>
        </w:rPr>
        <w:t xml:space="preserve"> 
________________ облысы (астана, республикалық маңызы бар қала)</w:t>
      </w:r>
      <w:r>
        <w:br/>
      </w:r>
      <w:r>
        <w:rPr>
          <w:rFonts w:ascii="Times New Roman"/>
          <w:b/>
          <w:i w:val="false"/>
          <w:color w:val="000000"/>
        </w:rPr>
        <w:t>
бойынша қаражатты пайдалану туралы ______________ айындағы есеп</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507"/>
        <w:gridCol w:w="1697"/>
        <w:gridCol w:w="1507"/>
        <w:gridCol w:w="1507"/>
        <w:gridCol w:w="1508"/>
        <w:gridCol w:w="1508"/>
        <w:gridCol w:w="1719"/>
      </w:tblGrid>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коды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жылға ңақтыланған бюджет</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нақты орындалғаны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аяғына дейін игерілуі тиіс</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игеру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игерілмеу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күтілетін орындалмау себептері</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Басшы _________________________</w:t>
      </w:r>
      <w:r>
        <w:br/>
      </w:r>
      <w:r>
        <w:rPr>
          <w:rFonts w:ascii="Times New Roman"/>
          <w:b w:val="false"/>
          <w:i w:val="false"/>
          <w:color w:val="000000"/>
          <w:sz w:val="28"/>
        </w:rPr>
        <w:t>
                      қолы</w:t>
      </w:r>
      <w:r>
        <w:br/>
      </w:r>
      <w:r>
        <w:rPr>
          <w:rFonts w:ascii="Times New Roman"/>
          <w:b w:val="false"/>
          <w:i w:val="false"/>
          <w:color w:val="000000"/>
          <w:sz w:val="28"/>
        </w:rPr>
        <w:t>
      Бас бухгалтер _________________</w:t>
      </w:r>
      <w:r>
        <w:br/>
      </w:r>
      <w:r>
        <w:rPr>
          <w:rFonts w:ascii="Times New Roman"/>
          <w:b w:val="false"/>
          <w:i w:val="false"/>
          <w:color w:val="000000"/>
          <w:sz w:val="28"/>
        </w:rPr>
        <w:t>
                          қолы</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