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42ded" w14:textId="3e42d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"2013 - 2015 жылдарға арналған республикалық бюджет туралы" Қазақстан Республикасының Заңын іске асыру туралы" Қазақстан Республикасы Үкіметінің 2012 жылғы 30 қарашадағы № 1520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16 сәуірдегі № 363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 – 2015 жылдарға арналған республикалық бюджет туралы» Қазақстан Республикасының Заңын iске асыру туралы» Қазақстан Республикасы Үкiметiнiң 2012 жылғы 30 қарашадағы № 1520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 «Жалпы сипаттағы мемлекеттік қызметтер» функционалдық тобында 204 «Қазақстан Республикасы Сыртқы істер министрлігi» әкімшісі бойынша 009 «Қазақстан Республикасының дипломатиялық өкілдіктерін орналастыру үшін шетелде жылжымайтын мүлік объектілерін сатып алу және салу» бағдарламасында: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«2013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«ҚР РФ-дағы Елшілігінің ғимараттарын кеңейту және ҚР-ның мәдени орталығын салу» деген жолдағы «735 000» деген сандар «343 315»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«ҚР Өзбекстандағы Елшілігінің ғимараттар кешенін салу» деген жолдағы «76 001» деген сандар «467 686»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