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eaae4" w14:textId="fdeaa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қызметтер стандарттарын бекіту туралы" Қазақстан Республикасы Үкіметінің 2012 жылғы 12 қазандағы № 1294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30 сәуірдегі № 433 қаулысы. Күші жойылды - Қазақстан Республикасы Үкіметінің 2014 жылғы 20 наурыздағы № 253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20.03.2014 </w:t>
      </w:r>
      <w:r>
        <w:rPr>
          <w:rFonts w:ascii="Times New Roman"/>
          <w:b w:val="false"/>
          <w:i w:val="false"/>
          <w:color w:val="ff0000"/>
          <w:sz w:val="28"/>
        </w:rPr>
        <w:t>№ 253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«Денсаулық сақтау саласындағы мемлекеттік қызметтер стандарттарын бекіту туралы» Қазақстан Республикасы Үкіметінің 2012 жылғы 12 қазандағы № 1294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74, 1080-құжат)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«Дәрігерді үйге шақыру» </w:t>
      </w:r>
      <w:r>
        <w:rPr>
          <w:rFonts w:ascii="Times New Roman"/>
          <w:b w:val="false"/>
          <w:i w:val="false"/>
          <w:color w:val="000000"/>
          <w:sz w:val="28"/>
        </w:rPr>
        <w:t>мемлекеттік қызмет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қызметті порталда алу үшін тұтынушының:</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құжаты (он алты жасқа толмаған адамдар үшін – туу туралы куәлігі);</w:t>
      </w:r>
      <w:r>
        <w:br/>
      </w:r>
      <w:r>
        <w:rPr>
          <w:rFonts w:ascii="Times New Roman"/>
          <w:b w:val="false"/>
          <w:i w:val="false"/>
          <w:color w:val="000000"/>
          <w:sz w:val="28"/>
        </w:rPr>
        <w:t>
</w:t>
      </w:r>
      <w:r>
        <w:rPr>
          <w:rFonts w:ascii="Times New Roman"/>
          <w:b w:val="false"/>
          <w:i w:val="false"/>
          <w:color w:val="000000"/>
          <w:sz w:val="28"/>
        </w:rPr>
        <w:t>
      2) тіркелген халықтың тіркеліміне сәйкес осы уәкілетті ұйымға тіркеуінің болуы қажет.</w:t>
      </w:r>
      <w:r>
        <w:br/>
      </w:r>
      <w:r>
        <w:rPr>
          <w:rFonts w:ascii="Times New Roman"/>
          <w:b w:val="false"/>
          <w:i w:val="false"/>
          <w:color w:val="000000"/>
          <w:sz w:val="28"/>
        </w:rPr>
        <w:t>
</w:t>
      </w:r>
      <w:r>
        <w:rPr>
          <w:rFonts w:ascii="Times New Roman"/>
          <w:b w:val="false"/>
          <w:i w:val="false"/>
          <w:color w:val="000000"/>
          <w:sz w:val="28"/>
        </w:rPr>
        <w:t>
      Мемлекеттік aқпараттық жүйеде қамтылатын жеке басын куәландыратын құжаттың мәліметтерін, осы уәкілетті ұйымға тіркеуінің болуын уәкілетті ұйым уәкілетті лауазымды тұлғаның электрондық цифрлық қолтаңбасымен куәландырылған электрондық құжат нысанында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«Дәрігердің қабылдауына жазылу» </w:t>
      </w:r>
      <w:r>
        <w:rPr>
          <w:rFonts w:ascii="Times New Roman"/>
          <w:b w:val="false"/>
          <w:i w:val="false"/>
          <w:color w:val="000000"/>
          <w:sz w:val="28"/>
        </w:rPr>
        <w:t>мемлекеттік қызмет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қызметті порталда алу үшін тұтынушының:</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құжаты (он алты жасқа толмаған адамдар үшін – туу туралы куәлігі);</w:t>
      </w:r>
      <w:r>
        <w:br/>
      </w:r>
      <w:r>
        <w:rPr>
          <w:rFonts w:ascii="Times New Roman"/>
          <w:b w:val="false"/>
          <w:i w:val="false"/>
          <w:color w:val="000000"/>
          <w:sz w:val="28"/>
        </w:rPr>
        <w:t>
</w:t>
      </w:r>
      <w:r>
        <w:rPr>
          <w:rFonts w:ascii="Times New Roman"/>
          <w:b w:val="false"/>
          <w:i w:val="false"/>
          <w:color w:val="000000"/>
          <w:sz w:val="28"/>
        </w:rPr>
        <w:t>
      2) тіркелген халықтың тіркеліміне сәйкес осы уәкілетті ұйымға тіркеуінің болуы қажет.</w:t>
      </w:r>
      <w:r>
        <w:br/>
      </w:r>
      <w:r>
        <w:rPr>
          <w:rFonts w:ascii="Times New Roman"/>
          <w:b w:val="false"/>
          <w:i w:val="false"/>
          <w:color w:val="000000"/>
          <w:sz w:val="28"/>
        </w:rPr>
        <w:t>
</w:t>
      </w:r>
      <w:r>
        <w:rPr>
          <w:rFonts w:ascii="Times New Roman"/>
          <w:b w:val="false"/>
          <w:i w:val="false"/>
          <w:color w:val="000000"/>
          <w:sz w:val="28"/>
        </w:rPr>
        <w:t>
      Мемлекеттік aқпараттық жүйеде қамтылатын жеке басын куәландыратын құжаттың мәліметтерін, осы уәкілетті ұйымға тіркеуінің болуын уәкілетті ұйым уәкілетті лауазымды тұлғаның электрондық цифрлық қолтаңбасымен куәландырылған электрондық құжат нысанында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«Медициналық-санитариялық алғашқы көмек көрсететін медициналық ұйымға тіркеу» </w:t>
      </w:r>
      <w:r>
        <w:rPr>
          <w:rFonts w:ascii="Times New Roman"/>
          <w:b w:val="false"/>
          <w:i w:val="false"/>
          <w:color w:val="000000"/>
          <w:sz w:val="28"/>
        </w:rPr>
        <w:t>мемлекеттік қызмет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қызметті порталда алу үшін тұтынушының:</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құжаты (он алты жасқа толмаған адамдар үшін – туу туралы куәлігі);</w:t>
      </w:r>
      <w:r>
        <w:br/>
      </w:r>
      <w:r>
        <w:rPr>
          <w:rFonts w:ascii="Times New Roman"/>
          <w:b w:val="false"/>
          <w:i w:val="false"/>
          <w:color w:val="000000"/>
          <w:sz w:val="28"/>
        </w:rPr>
        <w:t>
</w:t>
      </w:r>
      <w:r>
        <w:rPr>
          <w:rFonts w:ascii="Times New Roman"/>
          <w:b w:val="false"/>
          <w:i w:val="false"/>
          <w:color w:val="000000"/>
          <w:sz w:val="28"/>
        </w:rPr>
        <w:t>
      2) тұтынушының электрондық цифрлық қолтаңбасының болуы қажет.</w:t>
      </w:r>
      <w:r>
        <w:br/>
      </w:r>
      <w:r>
        <w:rPr>
          <w:rFonts w:ascii="Times New Roman"/>
          <w:b w:val="false"/>
          <w:i w:val="false"/>
          <w:color w:val="000000"/>
          <w:sz w:val="28"/>
        </w:rPr>
        <w:t>
</w:t>
      </w:r>
      <w:r>
        <w:rPr>
          <w:rFonts w:ascii="Times New Roman"/>
          <w:b w:val="false"/>
          <w:i w:val="false"/>
          <w:color w:val="000000"/>
          <w:sz w:val="28"/>
        </w:rPr>
        <w:t>
      Мемлекеттік aқпараттық жүйеде қамтылатын жеке басын куәландыратын құжаттың мәліметтерін мемлекеттік уәкілетті ұйым уәкілетті лауазымды тұлғаның электрондық цифрлық қолтаңбасымен куәландырылған электрондық құжат нысанында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