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caef" w14:textId="50bc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Македония Республикасының Үкіметі арасындағы сауда-экономикалық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2013 жылғы 3 мамырдағы № 454 қаулысы</w:t>
      </w:r>
    </w:p>
    <w:p>
      <w:pPr>
        <w:spacing w:after="0"/>
        <w:ind w:left="0"/>
        <w:jc w:val="both"/>
      </w:pPr>
      <w:bookmarkStart w:name="z18"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2 шілдеде Астана қаласында жасалған Қазақстан Республикасының Үкіметі мен Македония Республикасының Үкіметі арасындағы сауда-экономикалық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 мамырдағы</w:t>
      </w:r>
      <w:r>
        <w:br/>
      </w:r>
      <w:r>
        <w:rPr>
          <w:rFonts w:ascii="Times New Roman"/>
          <w:b w:val="false"/>
          <w:i w:val="false"/>
          <w:color w:val="000000"/>
          <w:sz w:val="28"/>
        </w:rPr>
        <w:t xml:space="preserve">
№ 454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Республикасының Үкіметі мен Македония Республикасының</w:t>
      </w:r>
      <w:r>
        <w:br/>
      </w:r>
      <w:r>
        <w:rPr>
          <w:rFonts w:ascii="Times New Roman"/>
          <w:b/>
          <w:i w:val="false"/>
          <w:color w:val="000000"/>
        </w:rPr>
        <w:t>
Үкіметі арасындағы сауда-экономикалық ынтымақтастық туралы</w:t>
      </w:r>
      <w:r>
        <w:br/>
      </w:r>
      <w:r>
        <w:rPr>
          <w:rFonts w:ascii="Times New Roman"/>
          <w:b/>
          <w:i w:val="false"/>
          <w:color w:val="000000"/>
        </w:rPr>
        <w:t>
КЕЛІСІМ</w:t>
      </w:r>
    </w:p>
    <w:bookmarkEnd w:id="2"/>
    <w:p>
      <w:pPr>
        <w:spacing w:after="0"/>
        <w:ind w:left="0"/>
        <w:jc w:val="both"/>
      </w:pPr>
      <w:r>
        <w:rPr>
          <w:rFonts w:ascii="Times New Roman"/>
          <w:b w:val="false"/>
          <w:i/>
          <w:color w:val="000000"/>
          <w:sz w:val="28"/>
        </w:rPr>
        <w:t>(2013 жылғы 2 тамызда күшіне енді - Қазақстан Республикасының халықаралық шарттары бюллетені, 2013 ж., № 6, 59-құжат)</w:t>
      </w:r>
    </w:p>
    <w:p>
      <w:pPr>
        <w:spacing w:after="0"/>
        <w:ind w:left="0"/>
        <w:jc w:val="both"/>
      </w:pPr>
      <w:r>
        <w:rPr>
          <w:rFonts w:ascii="Times New Roman"/>
          <w:b w:val="false"/>
          <w:i w:val="false"/>
          <w:color w:val="000000"/>
          <w:sz w:val="28"/>
        </w:rPr>
        <w:t>      Қазақстан Республикасы Үкіметі мен Македония Республикасы Үкіметі (бұдан әрі - «Тараптар» деп аталады);</w:t>
      </w:r>
      <w:r>
        <w:br/>
      </w:r>
      <w:r>
        <w:rPr>
          <w:rFonts w:ascii="Times New Roman"/>
          <w:b w:val="false"/>
          <w:i w:val="false"/>
          <w:color w:val="000000"/>
          <w:sz w:val="28"/>
        </w:rPr>
        <w:t>
      Қазақстан Республикасы мен Македония Республикасы арасындағы достықты нығайту мен экономикалық және басқа қатынастарды дамытуға ниет білдіре отырып;</w:t>
      </w:r>
      <w:r>
        <w:br/>
      </w:r>
      <w:r>
        <w:rPr>
          <w:rFonts w:ascii="Times New Roman"/>
          <w:b w:val="false"/>
          <w:i w:val="false"/>
          <w:color w:val="000000"/>
          <w:sz w:val="28"/>
        </w:rPr>
        <w:t>
      осы Келісім Дүниежүзілік сауда ұйымның қағидаттарына сәйкес сауда-экономикалық ынтымақтастықтың әртүрлі салаларының дамуына мүмкіндік туғызатынын назарға ала отырып;</w:t>
      </w:r>
      <w:r>
        <w:br/>
      </w:r>
      <w:r>
        <w:rPr>
          <w:rFonts w:ascii="Times New Roman"/>
          <w:b w:val="false"/>
          <w:i w:val="false"/>
          <w:color w:val="000000"/>
          <w:sz w:val="28"/>
        </w:rPr>
        <w:t>
      тиісті ұлттық заңнама шеңберінде және өзінің халықаралық міндеттемелерімен толық сәйкестікте.</w:t>
      </w:r>
    </w:p>
    <w:p>
      <w:pPr>
        <w:spacing w:after="0"/>
        <w:ind w:left="0"/>
        <w:jc w:val="both"/>
      </w:pPr>
      <w:r>
        <w:rPr>
          <w:rFonts w:ascii="Times New Roman"/>
          <w:b w:val="false"/>
          <w:i w:val="false"/>
          <w:color w:val="000000"/>
          <w:sz w:val="28"/>
        </w:rPr>
        <w:t>      Төмендегі туралы келісті:</w:t>
      </w:r>
    </w:p>
    <w:bookmarkStart w:name="z17" w:id="3"/>
    <w:p>
      <w:pPr>
        <w:spacing w:after="0"/>
        <w:ind w:left="0"/>
        <w:jc w:val="left"/>
      </w:pPr>
      <w:r>
        <w:rPr>
          <w:rFonts w:ascii="Times New Roman"/>
          <w:b/>
          <w:i w:val="false"/>
          <w:color w:val="000000"/>
        </w:rPr>
        <w:t xml:space="preserve"> 
1-бап</w:t>
      </w:r>
      <w:r>
        <w:br/>
      </w:r>
      <w:r>
        <w:rPr>
          <w:rFonts w:ascii="Times New Roman"/>
          <w:b/>
          <w:i w:val="false"/>
          <w:color w:val="000000"/>
        </w:rPr>
        <w:t>
Ынтымақтастықтың мақсаттары мен салалары</w:t>
      </w:r>
    </w:p>
    <w:bookmarkEnd w:id="3"/>
    <w:bookmarkStart w:name="z5" w:id="4"/>
    <w:p>
      <w:pPr>
        <w:spacing w:after="0"/>
        <w:ind w:left="0"/>
        <w:jc w:val="both"/>
      </w:pPr>
      <w:r>
        <w:rPr>
          <w:rFonts w:ascii="Times New Roman"/>
          <w:b w:val="false"/>
          <w:i w:val="false"/>
          <w:color w:val="000000"/>
          <w:sz w:val="28"/>
        </w:rPr>
        <w:t>
      1. Тараптар мемлекеттерінің ұлттық заңнамаларына сәйкес теңдік қағидатында Тараптар экономиканың барлық салалары мен аяларындағы өзара тиімді экономикалық ынтымақтастықты дамытуға көмек көрсетеді.</w:t>
      </w:r>
      <w:r>
        <w:br/>
      </w:r>
      <w:r>
        <w:rPr>
          <w:rFonts w:ascii="Times New Roman"/>
          <w:b w:val="false"/>
          <w:i w:val="false"/>
          <w:color w:val="000000"/>
          <w:sz w:val="28"/>
        </w:rPr>
        <w:t>
</w:t>
      </w:r>
      <w:r>
        <w:rPr>
          <w:rFonts w:ascii="Times New Roman"/>
          <w:b w:val="false"/>
          <w:i w:val="false"/>
          <w:color w:val="000000"/>
          <w:sz w:val="28"/>
        </w:rPr>
        <w:t>
      2. Осы Келісімнің шеңберінде жүзеге асырылатын ынтымақтастық мыналарға бағытталған:</w:t>
      </w:r>
      <w:r>
        <w:br/>
      </w:r>
      <w:r>
        <w:rPr>
          <w:rFonts w:ascii="Times New Roman"/>
          <w:b w:val="false"/>
          <w:i w:val="false"/>
          <w:color w:val="000000"/>
          <w:sz w:val="28"/>
        </w:rPr>
        <w:t>
      - екі жақты экономикалық қатынастарды нығайту үшін экономикалық әлеуетті пайдалану;</w:t>
      </w:r>
      <w:r>
        <w:br/>
      </w:r>
      <w:r>
        <w:rPr>
          <w:rFonts w:ascii="Times New Roman"/>
          <w:b w:val="false"/>
          <w:i w:val="false"/>
          <w:color w:val="000000"/>
          <w:sz w:val="28"/>
        </w:rPr>
        <w:t>
      - ғылыми-техникалық секторларда, жеңіл және ауыр өнеркәсіп саласында, қайталама металлургия, электр энергиясы, көлік, химия, тау-кен, фармацевтикалық, ағаш өңдеу, азық-түлік, электрондық және электр техникалық өнеркәсіптерінде, ауыл шаруашылығы мен ауыл шаруашылығы машина жасау, құрылыс, тұрғын үй-коммуналдық шаруашылығы, қоршаған ортаны қорғау, сондай-ақ денсаулық сақтау, туризм және спорт салаларында ынтымақтастықты дамытуға;</w:t>
      </w:r>
      <w:r>
        <w:br/>
      </w:r>
      <w:r>
        <w:rPr>
          <w:rFonts w:ascii="Times New Roman"/>
          <w:b w:val="false"/>
          <w:i w:val="false"/>
          <w:color w:val="000000"/>
          <w:sz w:val="28"/>
        </w:rPr>
        <w:t>
      - екі жақты экономикалық қатынастарды, оның ішінде инвестициялар, инновациялар және экономикалық жобаларды қаржыландыру аяларын жандандыруға;</w:t>
      </w:r>
      <w:r>
        <w:br/>
      </w:r>
      <w:r>
        <w:rPr>
          <w:rFonts w:ascii="Times New Roman"/>
          <w:b w:val="false"/>
          <w:i w:val="false"/>
          <w:color w:val="000000"/>
          <w:sz w:val="28"/>
        </w:rPr>
        <w:t>
      - көлік құралдарының өзара жеткізілімін қоса алғанда, көлік және энергия тасымалдаушыларды тасу жүйелері саласындағы инфрақұрылымды дамыту;</w:t>
      </w:r>
      <w:r>
        <w:br/>
      </w:r>
      <w:r>
        <w:rPr>
          <w:rFonts w:ascii="Times New Roman"/>
          <w:b w:val="false"/>
          <w:i w:val="false"/>
          <w:color w:val="000000"/>
          <w:sz w:val="28"/>
        </w:rPr>
        <w:t>
      - Тараптар арасында мамандармен, ғылыми және техникалық жетістіктермен алмасуды қоса алғанда, ғылыми-техникалық салада ынтымақтастықты дамыту;</w:t>
      </w:r>
    </w:p>
    <w:bookmarkEnd w:id="4"/>
    <w:bookmarkStart w:name="z7" w:id="5"/>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Ынтымақтастықтың нысандары</w:t>
      </w:r>
    </w:p>
    <w:bookmarkEnd w:id="5"/>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ынтымақтастық мынадай жолдармен жүзеге асырылады:</w:t>
      </w:r>
      <w:r>
        <w:br/>
      </w:r>
      <w:r>
        <w:rPr>
          <w:rFonts w:ascii="Times New Roman"/>
          <w:b w:val="false"/>
          <w:i w:val="false"/>
          <w:color w:val="000000"/>
          <w:sz w:val="28"/>
        </w:rPr>
        <w:t>
      - өзара мүддені білдіретін энергетика мен көліктік инфрақұрылым саласындағы жобаларды іске асыру үшін өзара әрекет ету;</w:t>
      </w:r>
      <w:r>
        <w:br/>
      </w:r>
      <w:r>
        <w:rPr>
          <w:rFonts w:ascii="Times New Roman"/>
          <w:b w:val="false"/>
          <w:i w:val="false"/>
          <w:color w:val="000000"/>
          <w:sz w:val="28"/>
        </w:rPr>
        <w:t>
      - құрылыс қызметтерінің нарығына қол жетімділік, құрылыс лицензияларын алу және үшінші нарықтарға өзара қол жетімділік мәселелері жөнінде екі Тараптың мемлекеттері азаматтарын қолдау;</w:t>
      </w:r>
      <w:r>
        <w:br/>
      </w:r>
      <w:r>
        <w:rPr>
          <w:rFonts w:ascii="Times New Roman"/>
          <w:b w:val="false"/>
          <w:i w:val="false"/>
          <w:color w:val="000000"/>
          <w:sz w:val="28"/>
        </w:rPr>
        <w:t>
      - қолайлы байланыстарды жасау арқылы шағын және орта кәсіпорындардың ынтымақтастығын дамыту;</w:t>
      </w:r>
      <w:r>
        <w:br/>
      </w:r>
      <w:r>
        <w:rPr>
          <w:rFonts w:ascii="Times New Roman"/>
          <w:b w:val="false"/>
          <w:i w:val="false"/>
          <w:color w:val="000000"/>
          <w:sz w:val="28"/>
        </w:rPr>
        <w:t>
      - экономикалық және басқа, оның ішінде инвестициялық жобаларды қаржыландыру, сақтандыру және кепілдерді беру тетіктерін дамыту;</w:t>
      </w:r>
      <w:r>
        <w:br/>
      </w:r>
      <w:r>
        <w:rPr>
          <w:rFonts w:ascii="Times New Roman"/>
          <w:b w:val="false"/>
          <w:i w:val="false"/>
          <w:color w:val="000000"/>
          <w:sz w:val="28"/>
        </w:rPr>
        <w:t>
      - сертификаттау мен стандарттау салаларында өзара әрекеттесу;</w:t>
      </w:r>
      <w:r>
        <w:br/>
      </w:r>
      <w:r>
        <w:rPr>
          <w:rFonts w:ascii="Times New Roman"/>
          <w:b w:val="false"/>
          <w:i w:val="false"/>
          <w:color w:val="000000"/>
          <w:sz w:val="28"/>
        </w:rPr>
        <w:t>
      - шаруашылық жүргізу субъектілерін біріктіретін сауда-өнеркәсіп палаталары, қауымдастықтар және басқа ұйымдар арасындағы байланыстарды қолдау;</w:t>
      </w:r>
      <w:r>
        <w:br/>
      </w:r>
      <w:r>
        <w:rPr>
          <w:rFonts w:ascii="Times New Roman"/>
          <w:b w:val="false"/>
          <w:i w:val="false"/>
          <w:color w:val="000000"/>
          <w:sz w:val="28"/>
        </w:rPr>
        <w:t>
      - екі Тараптың мемлекеттері аумақтарында инвестициялық жобаларды іске асыруды қоса алғанда, консалтингілік, заң, банк және техникалық қызметтерді дамыту;</w:t>
      </w:r>
      <w:r>
        <w:br/>
      </w:r>
      <w:r>
        <w:rPr>
          <w:rFonts w:ascii="Times New Roman"/>
          <w:b w:val="false"/>
          <w:i w:val="false"/>
          <w:color w:val="000000"/>
          <w:sz w:val="28"/>
        </w:rPr>
        <w:t>
      - техникалық салалардағы мамандар және сарапшылармен алмасуды, оқытуды қоса алғанда, ынтымақтастықтың әртүрлі нысандарын дамыту үшін жағдай жасау, экономикалық ынтымақтастыққа қатысты халықаралық жәрмеңкелерге және көрмелерге, үшінші мемлекеттерінің нарықтарын қоса алғанда, экономикалық жобаларға қатысуды және басқа мәселелерге жәрдемдесу;</w:t>
      </w:r>
      <w:r>
        <w:br/>
      </w:r>
      <w:r>
        <w:rPr>
          <w:rFonts w:ascii="Times New Roman"/>
          <w:b w:val="false"/>
          <w:i w:val="false"/>
          <w:color w:val="000000"/>
          <w:sz w:val="28"/>
        </w:rPr>
        <w:t>
      - туризм және курорттық іс салаларында өзара іс-қимыл жасау;</w:t>
      </w:r>
      <w:r>
        <w:br/>
      </w:r>
      <w:r>
        <w:rPr>
          <w:rFonts w:ascii="Times New Roman"/>
          <w:b w:val="false"/>
          <w:i w:val="false"/>
          <w:color w:val="000000"/>
          <w:sz w:val="28"/>
        </w:rPr>
        <w:t>
      - инвестициялық ынтымақтастықты, лицензиялау, зияткерлік меншік құқығын қорғау (өнеркәсіп құқықтары, авторлық және шектес құқықтар) салаларында ынтымақтастықты дамыту, инновациялық және ғылыми-техникалық қызмет бойынша тәжірибе алмасу;</w:t>
      </w:r>
      <w:r>
        <w:br/>
      </w:r>
      <w:r>
        <w:rPr>
          <w:rFonts w:ascii="Times New Roman"/>
          <w:b w:val="false"/>
          <w:i w:val="false"/>
          <w:color w:val="000000"/>
          <w:sz w:val="28"/>
        </w:rPr>
        <w:t>
      - экономиканың басқа салаларындағы өзара мүдделерді ұсыну.</w:t>
      </w:r>
    </w:p>
    <w:bookmarkStart w:name="z8" w:id="6"/>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Ынтымақтастықтың нысандарын жүзеге асыру</w:t>
      </w:r>
    </w:p>
    <w:bookmarkEnd w:id="6"/>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2-бабында</w:t>
      </w:r>
      <w:r>
        <w:rPr>
          <w:rFonts w:ascii="Times New Roman"/>
          <w:b w:val="false"/>
          <w:i w:val="false"/>
          <w:color w:val="000000"/>
          <w:sz w:val="28"/>
        </w:rPr>
        <w:t xml:space="preserve"> көзделген ынтымақтастықтың нысанын iске асыру үшiн Тараптар жеке шарттар жасасады.</w:t>
      </w:r>
    </w:p>
    <w:bookmarkStart w:name="z9" w:id="7"/>
    <w:p>
      <w:pPr>
        <w:spacing w:after="0"/>
        <w:ind w:left="0"/>
        <w:jc w:val="left"/>
      </w:pPr>
      <w:r>
        <w:rPr>
          <w:rFonts w:ascii="Times New Roman"/>
          <w:b/>
          <w:i w:val="false"/>
          <w:color w:val="000000"/>
        </w:rPr>
        <w:t xml:space="preserve"> 
4-бап</w:t>
      </w:r>
      <w:r>
        <w:br/>
      </w:r>
      <w:r>
        <w:rPr>
          <w:rFonts w:ascii="Times New Roman"/>
          <w:b/>
          <w:i w:val="false"/>
          <w:color w:val="000000"/>
        </w:rPr>
        <w:t>
Қазақстан-македон сауда-экономикалық ынтымақтастығы жөніндегі комиссиясын құру</w:t>
      </w:r>
    </w:p>
    <w:bookmarkEnd w:id="7"/>
    <w:p>
      <w:pPr>
        <w:spacing w:after="0"/>
        <w:ind w:left="0"/>
        <w:jc w:val="both"/>
      </w:pPr>
      <w:r>
        <w:rPr>
          <w:rFonts w:ascii="Times New Roman"/>
          <w:b w:val="false"/>
          <w:i w:val="false"/>
          <w:color w:val="000000"/>
          <w:sz w:val="28"/>
        </w:rPr>
        <w:t>      Осы Келісімді толық іске асыру мақсатында жеке Меморандум жасасу арқылы бірлескен комиссия құрылады.</w:t>
      </w:r>
    </w:p>
    <w:bookmarkStart w:name="z10" w:id="8"/>
    <w:p>
      <w:pPr>
        <w:spacing w:after="0"/>
        <w:ind w:left="0"/>
        <w:jc w:val="left"/>
      </w:pPr>
      <w:r>
        <w:rPr>
          <w:rFonts w:ascii="Times New Roman"/>
          <w:b/>
          <w:i w:val="false"/>
          <w:color w:val="000000"/>
        </w:rPr>
        <w:t xml:space="preserve"> 
5-бап</w:t>
      </w:r>
      <w:r>
        <w:br/>
      </w:r>
      <w:r>
        <w:rPr>
          <w:rFonts w:ascii="Times New Roman"/>
          <w:b/>
          <w:i w:val="false"/>
          <w:color w:val="000000"/>
        </w:rPr>
        <w:t>
Өзге де халықаралық міндеттемелермен арақатынасы</w:t>
      </w:r>
    </w:p>
    <w:bookmarkEnd w:id="8"/>
    <w:p>
      <w:pPr>
        <w:spacing w:after="0"/>
        <w:ind w:left="0"/>
        <w:jc w:val="both"/>
      </w:pPr>
      <w:r>
        <w:rPr>
          <w:rFonts w:ascii="Times New Roman"/>
          <w:b w:val="false"/>
          <w:i w:val="false"/>
          <w:color w:val="000000"/>
          <w:sz w:val="28"/>
        </w:rPr>
        <w:t>      Осы Келiсiмнiң ережелері қатысушылары Қазақстан Республикасы немесе Македония Республикасы болып табылатын халықаралық шарттардан, сондай-ақ Халықаралық ұйымдардан, олардың мүшелігінен және/немесе Тұрақтандыру және Еуропалық одақпен қауымдастық туралы келісімде немесе Еуропалық экономикалық аумағымен келiсiмдерде анықталған мiндеттемелерден туындайтын Тараптардың құқықтары мен міндеттемелерін қозғамайды.</w:t>
      </w:r>
    </w:p>
    <w:bookmarkStart w:name="z11" w:id="9"/>
    <w:p>
      <w:pPr>
        <w:spacing w:after="0"/>
        <w:ind w:left="0"/>
        <w:jc w:val="left"/>
      </w:pPr>
      <w:r>
        <w:rPr>
          <w:rFonts w:ascii="Times New Roman"/>
          <w:b/>
          <w:i w:val="false"/>
          <w:color w:val="000000"/>
        </w:rPr>
        <w:t xml:space="preserve"> 
6-бап</w:t>
      </w:r>
      <w:r>
        <w:br/>
      </w:r>
      <w:r>
        <w:rPr>
          <w:rFonts w:ascii="Times New Roman"/>
          <w:b/>
          <w:i w:val="false"/>
          <w:color w:val="000000"/>
        </w:rPr>
        <w:t>
Келiсiмге түзетулер</w:t>
      </w:r>
    </w:p>
    <w:bookmarkEnd w:id="9"/>
    <w:p>
      <w:pPr>
        <w:spacing w:after="0"/>
        <w:ind w:left="0"/>
        <w:jc w:val="both"/>
      </w:pPr>
      <w:r>
        <w:rPr>
          <w:rFonts w:ascii="Times New Roman"/>
          <w:b w:val="false"/>
          <w:i w:val="false"/>
          <w:color w:val="000000"/>
          <w:sz w:val="28"/>
        </w:rPr>
        <w:t>      Тараптардың өзара келiсiмi бойынша осы Келiсiмге осы Келісімнің ажырамас бөлігі болып табылатын және жеке хаттамалармен ресімделетін өзгерiстер мен толықтырулар енгiзiлуі мүмкін.</w:t>
      </w:r>
    </w:p>
    <w:bookmarkStart w:name="z12" w:id="10"/>
    <w:p>
      <w:pPr>
        <w:spacing w:after="0"/>
        <w:ind w:left="0"/>
        <w:jc w:val="left"/>
      </w:pPr>
      <w:r>
        <w:rPr>
          <w:rFonts w:ascii="Times New Roman"/>
          <w:b/>
          <w:i w:val="false"/>
          <w:color w:val="000000"/>
        </w:rPr>
        <w:t xml:space="preserve"> 
7-бап</w:t>
      </w:r>
      <w:r>
        <w:br/>
      </w:r>
      <w:r>
        <w:rPr>
          <w:rFonts w:ascii="Times New Roman"/>
          <w:b/>
          <w:i w:val="false"/>
          <w:color w:val="000000"/>
        </w:rPr>
        <w:t>
Дауларды реттеу</w:t>
      </w:r>
    </w:p>
    <w:bookmarkEnd w:id="10"/>
    <w:p>
      <w:pPr>
        <w:spacing w:after="0"/>
        <w:ind w:left="0"/>
        <w:jc w:val="both"/>
      </w:pPr>
      <w:r>
        <w:rPr>
          <w:rFonts w:ascii="Times New Roman"/>
          <w:b w:val="false"/>
          <w:i w:val="false"/>
          <w:color w:val="000000"/>
          <w:sz w:val="28"/>
        </w:rPr>
        <w:t>      Тараптар осы Келісiмді іске асыру мен түсiндiруге байланысты туындауы мүмкін дауларды консультациялар және келiссөздер арқылы шешеді.</w:t>
      </w:r>
    </w:p>
    <w:bookmarkStart w:name="z13" w:id="11"/>
    <w:p>
      <w:pPr>
        <w:spacing w:after="0"/>
        <w:ind w:left="0"/>
        <w:jc w:val="left"/>
      </w:pPr>
      <w:r>
        <w:rPr>
          <w:rFonts w:ascii="Times New Roman"/>
          <w:b/>
          <w:i w:val="false"/>
          <w:color w:val="000000"/>
        </w:rPr>
        <w:t xml:space="preserve"> 
8-бап</w:t>
      </w:r>
    </w:p>
    <w:bookmarkEnd w:id="11"/>
    <w:bookmarkStart w:name="z14" w:id="12"/>
    <w:p>
      <w:pPr>
        <w:spacing w:after="0"/>
        <w:ind w:left="0"/>
        <w:jc w:val="both"/>
      </w:pPr>
      <w:r>
        <w:rPr>
          <w:rFonts w:ascii="Times New Roman"/>
          <w:b w:val="false"/>
          <w:i w:val="false"/>
          <w:color w:val="000000"/>
          <w:sz w:val="28"/>
        </w:rPr>
        <w:t>
      1. Осы Келісім күшіне енуіне қажеттi мемлекетішілік рәсімдердің орындалуы туралы Тараптардың соңғы жазбаша хабарламаны дипломатиялық арналар арқылы алғаннан кейін отызыншы күні күшiне енедi.</w:t>
      </w:r>
      <w:r>
        <w:br/>
      </w:r>
      <w:r>
        <w:rPr>
          <w:rFonts w:ascii="Times New Roman"/>
          <w:b w:val="false"/>
          <w:i w:val="false"/>
          <w:color w:val="000000"/>
          <w:sz w:val="28"/>
        </w:rPr>
        <w:t>
</w:t>
      </w:r>
      <w:r>
        <w:rPr>
          <w:rFonts w:ascii="Times New Roman"/>
          <w:b w:val="false"/>
          <w:i w:val="false"/>
          <w:color w:val="000000"/>
          <w:sz w:val="28"/>
        </w:rPr>
        <w:t>
      2. Осы Келісім белгiленбеген мерзiмге жасалады және Тараптардың бiреуінiң Келісімнің қолданылуын тоқтату ниеті туралы дипломатиялық арналар арқылы жазбаша мәлімдемесін алған күнінен бастап алты ай өткенге дейін күшінде қалады.</w:t>
      </w:r>
      <w:r>
        <w:br/>
      </w:r>
      <w:r>
        <w:rPr>
          <w:rFonts w:ascii="Times New Roman"/>
          <w:b w:val="false"/>
          <w:i w:val="false"/>
          <w:color w:val="000000"/>
          <w:sz w:val="28"/>
        </w:rPr>
        <w:t>
</w:t>
      </w:r>
      <w:r>
        <w:rPr>
          <w:rFonts w:ascii="Times New Roman"/>
          <w:b w:val="false"/>
          <w:i w:val="false"/>
          <w:color w:val="000000"/>
          <w:sz w:val="28"/>
        </w:rPr>
        <w:t>
      3. Егер Тараптармен өзгеше келісілмесе, осы Келісімнің күшін тоқтатуы осы Келісімге сәйкес басталған және оның қолданысы тоқтатылғанға дейін аяқталмаған іс-шаралар мен жобалардың орындалуына әсер етпейді.</w:t>
      </w:r>
    </w:p>
    <w:bookmarkEnd w:id="12"/>
    <w:p>
      <w:pPr>
        <w:spacing w:after="0"/>
        <w:ind w:left="0"/>
        <w:jc w:val="both"/>
      </w:pPr>
      <w:r>
        <w:rPr>
          <w:rFonts w:ascii="Times New Roman"/>
          <w:b w:val="false"/>
          <w:i w:val="false"/>
          <w:color w:val="000000"/>
          <w:sz w:val="28"/>
        </w:rPr>
        <w:t>      _________ «___» ____________ екі данада, әрқайсысы қазақ, македон, ағылшын және орыс тілдерінде жасалды, әрі барлық мәтіннің бірдей күші бар. Осы Келісімнің ережелерін түсіндіруде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Македония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