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94f7b" w14:textId="1994f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21 мамырдағы № 507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енгізілетін өзгерістер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10.08.2015 </w:t>
      </w:r>
      <w:r>
        <w:rPr>
          <w:rFonts w:ascii="Times New Roman"/>
          <w:b w:val="false"/>
          <w:i w:val="false"/>
          <w:color w:val="000000"/>
          <w:sz w:val="28"/>
        </w:rPr>
        <w:t>№ 622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12.03.2014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кейін күнтiзбелiк он күн өткен соң қолданысқа енгiзiледi).</w:t>
      </w:r>
    </w:p>
    <w:bookmarkEnd w:id="5"/>
    <w:bookmarkStart w:name="z13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23.05.2016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6"/>
    <w:bookmarkStart w:name="z14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Күші жойылды – ҚР Үкіметінің 29.12.2016 </w:t>
      </w:r>
      <w:r>
        <w:rPr>
          <w:rFonts w:ascii="Times New Roman"/>
          <w:b w:val="false"/>
          <w:i w:val="false"/>
          <w:color w:val="00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енгізіледi)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Күші жойылды – ҚР Үкіметінің 29.12.2016 </w:t>
      </w:r>
      <w:r>
        <w:rPr>
          <w:rFonts w:ascii="Times New Roman"/>
          <w:b w:val="false"/>
          <w:i w:val="false"/>
          <w:color w:val="00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енгізіледi)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"Жолаушыларды, багажды, жүктер мен почта жөнелтілімдерін тасымалдау жөнінде қызметтер көрсету үшін авиамаршрутқа арналған конкурс өткізу және авиамаршруттарға куәліктер беру қағидаларын бекіту туралы" Қазақстан Республикасы Үкіметінің 2010 жылғы 19 қарашадағы № 1221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2, 16-құжат):</w:t>
      </w:r>
    </w:p>
    <w:bookmarkEnd w:id="8"/>
    <w:bookmarkStart w:name="z16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Жолаушыларды, багажды, жүктер мен почта жөнелтілімдерін тасымалдау жөнінде қызметтер көрсету үшін авиамаршрутқа арналған конкурс өткізу және авиамаршруттарға куәліктер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7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11-тармақтың 2) тармақшасы мынадай редакцияда жазылсын:</w:t>
      </w:r>
    </w:p>
    <w:bookmarkEnd w:id="10"/>
    <w:bookmarkStart w:name="z17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заңды тұлғаны мемлекеттік тiркеу (қайта тіркеу) туралы анықтаманың не куәліктің көшiрмесi;";</w:t>
      </w:r>
    </w:p>
    <w:bookmarkEnd w:id="11"/>
    <w:bookmarkStart w:name="z17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Қағидаларға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7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3-тармақ мынадай редакцияда жазылсын:</w:t>
      </w:r>
    </w:p>
    <w:bookmarkEnd w:id="13"/>
    <w:bookmarkStart w:name="z17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Заңды тұлғаны мемлекеттік тiркеу (қайта тіркеу) туралы анықтама не куәлік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(нөмiрi, кiм және қашан берген)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Күші жойылды - ҚР Үкіметінің 28.10.2020 </w:t>
      </w:r>
      <w:r>
        <w:rPr>
          <w:rFonts w:ascii="Times New Roman"/>
          <w:b w:val="false"/>
          <w:i w:val="false"/>
          <w:color w:val="000000"/>
          <w:sz w:val="28"/>
        </w:rPr>
        <w:t>№ 714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Күші жойылды – ҚР Үкіметінің 29.12.2016 </w:t>
      </w:r>
      <w:r>
        <w:rPr>
          <w:rFonts w:ascii="Times New Roman"/>
          <w:b w:val="false"/>
          <w:i w:val="false"/>
          <w:color w:val="00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енгізіледi)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24.11.2015 </w:t>
      </w:r>
      <w:r>
        <w:rPr>
          <w:rFonts w:ascii="Times New Roman"/>
          <w:b w:val="false"/>
          <w:i w:val="false"/>
          <w:color w:val="000000"/>
          <w:sz w:val="28"/>
        </w:rPr>
        <w:t>№ 941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15"/>
    <w:bookmarkStart w:name="z19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07.12.2016 </w:t>
      </w:r>
      <w:r>
        <w:rPr>
          <w:rFonts w:ascii="Times New Roman"/>
          <w:b w:val="false"/>
          <w:i w:val="false"/>
          <w:color w:val="000000"/>
          <w:sz w:val="28"/>
        </w:rPr>
        <w:t>№ 778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16"/>
    <w:bookmarkStart w:name="z20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"Әуе кемелерінің ұшу қауіпсіздігіне қатер төндіруі мүмкін қызметті жүзеге асыруға рұқсаттар беру қағидасын бекіту туралы" Қазақстан Республикасы Үкіметінің 2011 жылғы 12 мамырдағы № 504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38, 458-құжат):</w:t>
      </w:r>
    </w:p>
    <w:bookmarkEnd w:id="17"/>
    <w:bookmarkStart w:name="z20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Әуе кемелерінің ұшу қауіпсіздігіне қатер төндіруі мүмкін қызметті жүзеге асыруға рұқсаттар беру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0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Заңды тұлғалар заңды тұлғаны мемлекеттік тіркеу (қайта тіркеу) туралы анықтаманы не куәлікті қоса бере отырып, рұқсат алуға өтінімді бірінші басшының қолы қойылып, мөр басылған ұйымның бланкісінде ұсынады.".</w:t>
      </w:r>
    </w:p>
    <w:bookmarkEnd w:id="19"/>
    <w:bookmarkStart w:name="z20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12.10.2015 </w:t>
      </w:r>
      <w:r>
        <w:rPr>
          <w:rFonts w:ascii="Times New Roman"/>
          <w:b w:val="false"/>
          <w:i w:val="false"/>
          <w:color w:val="000000"/>
          <w:sz w:val="28"/>
        </w:rPr>
        <w:t>№ 821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20"/>
    <w:bookmarkStart w:name="z21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11.09.2015 </w:t>
      </w:r>
      <w:r>
        <w:rPr>
          <w:rFonts w:ascii="Times New Roman"/>
          <w:b w:val="false"/>
          <w:i w:val="false"/>
          <w:color w:val="000000"/>
          <w:sz w:val="28"/>
        </w:rPr>
        <w:t>№ 774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21"/>
    <w:bookmarkStart w:name="z21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10.08.2015 </w:t>
      </w:r>
      <w:r>
        <w:rPr>
          <w:rFonts w:ascii="Times New Roman"/>
          <w:b w:val="false"/>
          <w:i w:val="false"/>
          <w:color w:val="000000"/>
          <w:sz w:val="28"/>
        </w:rPr>
        <w:t>№ 624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22"/>
    <w:bookmarkStart w:name="z2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01.09.2015 </w:t>
      </w:r>
      <w:r>
        <w:rPr>
          <w:rFonts w:ascii="Times New Roman"/>
          <w:b w:val="false"/>
          <w:i w:val="false"/>
          <w:color w:val="000000"/>
          <w:sz w:val="28"/>
        </w:rPr>
        <w:t>№ 728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23"/>
    <w:bookmarkStart w:name="z2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17.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01.09.2015 </w:t>
      </w:r>
      <w:r>
        <w:rPr>
          <w:rFonts w:ascii="Times New Roman"/>
          <w:b w:val="false"/>
          <w:i w:val="false"/>
          <w:color w:val="000000"/>
          <w:sz w:val="28"/>
        </w:rPr>
        <w:t>№ 728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24"/>
    <w:bookmarkStart w:name="z27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18.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10.08.2015 </w:t>
      </w:r>
      <w:r>
        <w:rPr>
          <w:rFonts w:ascii="Times New Roman"/>
          <w:b w:val="false"/>
          <w:i w:val="false"/>
          <w:color w:val="000000"/>
          <w:sz w:val="28"/>
        </w:rPr>
        <w:t>№ 624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25"/>
    <w:bookmarkStart w:name="z27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10.08.2015 </w:t>
      </w:r>
      <w:r>
        <w:rPr>
          <w:rFonts w:ascii="Times New Roman"/>
          <w:b w:val="false"/>
          <w:i w:val="false"/>
          <w:color w:val="000000"/>
          <w:sz w:val="28"/>
        </w:rPr>
        <w:t>№ 623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26"/>
    <w:bookmarkStart w:name="z29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26.03.2014 </w:t>
      </w:r>
      <w:r>
        <w:rPr>
          <w:rFonts w:ascii="Times New Roman"/>
          <w:b w:val="false"/>
          <w:i w:val="false"/>
          <w:color w:val="000000"/>
          <w:sz w:val="28"/>
        </w:rPr>
        <w:t>N 265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кейін күнтiзбелiк он күн өткен соң қолданысқа енгізіледі).</w:t>
      </w:r>
    </w:p>
    <w:bookmarkEnd w:id="27"/>
    <w:bookmarkStart w:name="z30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21.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25.04.2014 </w:t>
      </w:r>
      <w:r>
        <w:rPr>
          <w:rFonts w:ascii="Times New Roman"/>
          <w:b w:val="false"/>
          <w:i w:val="false"/>
          <w:color w:val="000000"/>
          <w:sz w:val="28"/>
        </w:rPr>
        <w:t>№ 400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28"/>
    <w:bookmarkStart w:name="z35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22.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24.02.2014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кейін күнтiзбелiк он күн өткен соң қолданысқа енгізіледі).</w:t>
      </w:r>
    </w:p>
    <w:bookmarkEnd w:id="29"/>
    <w:bookmarkStart w:name="z37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23.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16.07.2015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1-қосымшаның күші жойылды - ҚР Үкіметінің 12.03.2014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енгiзiледi).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2-қосымшаның күші жойылды - ҚР Үкіметінің 12.03.2014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енгiзiледi).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01.09.2015 </w:t>
      </w:r>
      <w:r>
        <w:rPr>
          <w:rFonts w:ascii="Times New Roman"/>
          <w:b w:val="false"/>
          <w:i w:val="false"/>
          <w:color w:val="ff0000"/>
          <w:sz w:val="28"/>
        </w:rPr>
        <w:t>№ 728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01.09.2015 </w:t>
      </w:r>
      <w:r>
        <w:rPr>
          <w:rFonts w:ascii="Times New Roman"/>
          <w:b w:val="false"/>
          <w:i w:val="false"/>
          <w:color w:val="ff0000"/>
          <w:sz w:val="28"/>
        </w:rPr>
        <w:t>№ 728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01.09.2015 </w:t>
      </w:r>
      <w:r>
        <w:rPr>
          <w:rFonts w:ascii="Times New Roman"/>
          <w:b w:val="false"/>
          <w:i w:val="false"/>
          <w:color w:val="ff0000"/>
          <w:sz w:val="28"/>
        </w:rPr>
        <w:t>№ 728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01.09.2015 </w:t>
      </w:r>
      <w:r>
        <w:rPr>
          <w:rFonts w:ascii="Times New Roman"/>
          <w:b w:val="false"/>
          <w:i w:val="false"/>
          <w:color w:val="ff0000"/>
          <w:sz w:val="28"/>
        </w:rPr>
        <w:t>№ 728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01.09.2015 </w:t>
      </w:r>
      <w:r>
        <w:rPr>
          <w:rFonts w:ascii="Times New Roman"/>
          <w:b w:val="false"/>
          <w:i w:val="false"/>
          <w:color w:val="ff0000"/>
          <w:sz w:val="28"/>
        </w:rPr>
        <w:t>№ 728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01.09.2015 </w:t>
      </w:r>
      <w:r>
        <w:rPr>
          <w:rFonts w:ascii="Times New Roman"/>
          <w:b w:val="false"/>
          <w:i w:val="false"/>
          <w:color w:val="ff0000"/>
          <w:sz w:val="28"/>
        </w:rPr>
        <w:t>№ 728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9-қосымшаның күші жойылды - ҚР Үкіметінің 26.03.2014 </w:t>
      </w:r>
      <w:r>
        <w:rPr>
          <w:rFonts w:ascii="Times New Roman"/>
          <w:b w:val="false"/>
          <w:i w:val="false"/>
          <w:color w:val="ff0000"/>
          <w:sz w:val="28"/>
        </w:rPr>
        <w:t>N 265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10-қосымшаның күші жойылды - ҚР Үкіметінің 26.03.2014 </w:t>
      </w:r>
      <w:r>
        <w:rPr>
          <w:rFonts w:ascii="Times New Roman"/>
          <w:b w:val="false"/>
          <w:i w:val="false"/>
          <w:color w:val="ff0000"/>
          <w:sz w:val="28"/>
        </w:rPr>
        <w:t>N 265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енгізіледі).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