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20a7" w14:textId="d182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және Қазақстан Республикасы Yкіметінің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Ғұсман Кәрімұлы Әміринге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Корея Республикасының Үкіметі арасындағы кеден істеріндегі ынтымақтастық және әкімшілік өзара көмек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29.11.2013 </w:t>
      </w:r>
      <w:r>
        <w:rPr>
          <w:rFonts w:ascii="Times New Roman"/>
          <w:b w:val="false"/>
          <w:i w:val="false"/>
          <w:color w:val="000000"/>
          <w:sz w:val="28"/>
        </w:rPr>
        <w:t>№ 1284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Қазақстан Республикасы Үкіметінің 2010 жылғы 23 тамыздағы № 830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Қазақстан Республикасы Үкіметінің 2010 жылғы 23 тамыздағы № 830 қаулысына өзгеріс енгізу туралы» Қазақстан Республикасы Үкіметінің 2011 жылғы 14 қыркүйектегі № 1052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553 қаулысымен    </w:t>
      </w:r>
      <w:r>
        <w:br/>
      </w:r>
      <w:r>
        <w:rPr>
          <w:rFonts w:ascii="Times New Roman"/>
          <w:b w:val="false"/>
          <w:i w:val="false"/>
          <w:color w:val="000000"/>
          <w:sz w:val="28"/>
        </w:rPr>
        <w:t xml:space="preserve">
мақұлданған      </w:t>
      </w:r>
    </w:p>
    <w:bookmarkEnd w:id="1"/>
    <w:bookmarkStart w:name="z7" w:id="2"/>
    <w:p>
      <w:pPr>
        <w:spacing w:after="0"/>
        <w:ind w:left="0"/>
        <w:jc w:val="both"/>
      </w:pPr>
      <w:r>
        <w:rPr>
          <w:rFonts w:ascii="Times New Roman"/>
          <w:b w:val="false"/>
          <w:i w:val="false"/>
          <w:color w:val="000000"/>
          <w:sz w:val="28"/>
        </w:rPr>
        <w:t>
Жоба</w:t>
      </w:r>
    </w:p>
    <w:bookmarkEnd w:id="2"/>
    <w:bookmarkStart w:name="z58" w:id="3"/>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кеден істеріндегі ынтымақтастық және</w:t>
      </w:r>
      <w:r>
        <w:br/>
      </w:r>
      <w:r>
        <w:rPr>
          <w:rFonts w:ascii="Times New Roman"/>
          <w:b/>
          <w:i w:val="false"/>
          <w:color w:val="000000"/>
        </w:rPr>
        <w:t>
әкімшілік өзара көмек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импорт және экспорт кезінде алынатын кедендік баждардың, салықтардың және басқа да кедендік алымдардың дәл есептелуін қамтамасыз етудің, сондай-ақ кедендік бақылауды ұйымдастыру кезінде тыйым салу және шектеу жөніндегі шараларды тиісінше орындаудың маңыздылығын назарға ала отырып;</w:t>
      </w:r>
      <w:r>
        <w:br/>
      </w:r>
      <w:r>
        <w:rPr>
          <w:rFonts w:ascii="Times New Roman"/>
          <w:b w:val="false"/>
          <w:i w:val="false"/>
          <w:color w:val="000000"/>
          <w:sz w:val="28"/>
        </w:rPr>
        <w:t>
      кеден заңнамасын бұзу экономикалық, қоғамдық, мәдени мүдделерге, қоғамның салауаттылығына және сауда мүдделеріне залал келтіретінін назарға ала отырып;</w:t>
      </w:r>
      <w:r>
        <w:br/>
      </w:r>
      <w:r>
        <w:rPr>
          <w:rFonts w:ascii="Times New Roman"/>
          <w:b w:val="false"/>
          <w:i w:val="false"/>
          <w:color w:val="000000"/>
          <w:sz w:val="28"/>
        </w:rPr>
        <w:t>
      есірткі құралдарын, психотроптық заттар мен прекурсорларды,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төндіретінін ескере отырып;</w:t>
      </w:r>
      <w:r>
        <w:br/>
      </w:r>
      <w:r>
        <w:rPr>
          <w:rFonts w:ascii="Times New Roman"/>
          <w:b w:val="false"/>
          <w:i w:val="false"/>
          <w:color w:val="000000"/>
          <w:sz w:val="28"/>
        </w:rPr>
        <w:t>
      кеден заңнамаларының қолданылуына және сақталуының қамтамасыз етiлуiне қатысты саладағы халықаралық ынтымақтастықтың қажеттiлiгiн мойындай отырып;</w:t>
      </w:r>
      <w:r>
        <w:br/>
      </w:r>
      <w:r>
        <w:rPr>
          <w:rFonts w:ascii="Times New Roman"/>
          <w:b w:val="false"/>
          <w:i w:val="false"/>
          <w:color w:val="000000"/>
          <w:sz w:val="28"/>
        </w:rPr>
        <w:t>
      Тараптар мемлекеттерінің кеден заңнамаларын бұзушылықтың алдын алу жөніндегі және кедендік баждардың, салықтардың және басқа да төлемдердің дәл есептелуін және жиналуын қамтамасыз ету жөнiндегi күш-жігердің Тараптардың кеден әкiмшiлiктерi ынтымақтастығының арқасында неғұрлым тиiмдi болуы мүмкiн екендiгiне көз жеткiзе отырып;</w:t>
      </w:r>
      <w:r>
        <w:br/>
      </w:r>
      <w:r>
        <w:rPr>
          <w:rFonts w:ascii="Times New Roman"/>
          <w:b w:val="false"/>
          <w:i w:val="false"/>
          <w:color w:val="000000"/>
          <w:sz w:val="28"/>
        </w:rPr>
        <w:t>
      қазiргі уақытта Дүниежүзiлiк кеден ұйымы ретiнде белгiлi Кедендiк Ынтымақтастық Кеңесiнiң тиiсті құжаттарын, атап айтқанда 1953 жылғы 5 желтоқсандағы Өзара әкiмшiлiк көмек туралы ұсынымдарды назарға ала отырып;</w:t>
      </w:r>
      <w:r>
        <w:br/>
      </w:r>
      <w:r>
        <w:rPr>
          <w:rFonts w:ascii="Times New Roman"/>
          <w:b w:val="false"/>
          <w:i w:val="false"/>
          <w:color w:val="000000"/>
          <w:sz w:val="28"/>
        </w:rPr>
        <w:t>
      Тараптар қатысушысы болып табылатын, жекелеген тауарларға қатысты тыйым салу, шектеулер және арнайы бақылау әдiстерi жөнiндегi халықаралық нормаларды назарға ала отырып;</w:t>
      </w:r>
      <w:r>
        <w:br/>
      </w:r>
      <w:r>
        <w:rPr>
          <w:rFonts w:ascii="Times New Roman"/>
          <w:b w:val="false"/>
          <w:i w:val="false"/>
          <w:color w:val="000000"/>
          <w:sz w:val="28"/>
        </w:rPr>
        <w:t>
      төмендегiлер туралы келiстi:</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Осы Келiсiмнiң мақсаттары үшiн мынадай ұғымдар қолданылады:</w:t>
      </w:r>
      <w:r>
        <w:br/>
      </w:r>
      <w:r>
        <w:rPr>
          <w:rFonts w:ascii="Times New Roman"/>
          <w:b w:val="false"/>
          <w:i w:val="false"/>
          <w:color w:val="000000"/>
          <w:sz w:val="28"/>
        </w:rPr>
        <w:t>
      а) «Кеден әкiмшiлiгi»:</w:t>
      </w:r>
      <w:r>
        <w:br/>
      </w:r>
      <w:r>
        <w:rPr>
          <w:rFonts w:ascii="Times New Roman"/>
          <w:b w:val="false"/>
          <w:i w:val="false"/>
          <w:color w:val="000000"/>
          <w:sz w:val="28"/>
        </w:rPr>
        <w:t>
      Қазақстан Республикасында – кеден ісі саласындағы уәкілетті орган;</w:t>
      </w:r>
      <w:r>
        <w:br/>
      </w:r>
      <w:r>
        <w:rPr>
          <w:rFonts w:ascii="Times New Roman"/>
          <w:b w:val="false"/>
          <w:i w:val="false"/>
          <w:color w:val="000000"/>
          <w:sz w:val="28"/>
        </w:rPr>
        <w:t>
      Корея Республикасында – Корея Кедендік қызметі;</w:t>
      </w:r>
      <w:r>
        <w:br/>
      </w:r>
      <w:r>
        <w:rPr>
          <w:rFonts w:ascii="Times New Roman"/>
          <w:b w:val="false"/>
          <w:i w:val="false"/>
          <w:color w:val="000000"/>
          <w:sz w:val="28"/>
        </w:rPr>
        <w:t>
      б) «Кеден заңнамасы» – тыйым салу, шектеу және бақылау жөнiндегi шараларды қоса алғанда, тауарлардың импортына, экспортына, транзитiне және қозғалысына қатысты кеден әкiмшiлiктерi қолданатын және сақтайтын Тараптар мемлекеттерінің нормативтiк құқықтық актiлерінiң жиынтығы;</w:t>
      </w:r>
      <w:r>
        <w:br/>
      </w:r>
      <w:r>
        <w:rPr>
          <w:rFonts w:ascii="Times New Roman"/>
          <w:b w:val="false"/>
          <w:i w:val="false"/>
          <w:color w:val="000000"/>
          <w:sz w:val="28"/>
        </w:rPr>
        <w:t>
      в) «Кедендік төлемдер мен салықтар» – Тараптар мемлекеттерінің ұлттық заңнамаларына сәйкес Тараптар мемлекеттерінің кеден органдары өндіріп алатын кедендік баждар, алымдар, салықтар және басқа да төлемдер;</w:t>
      </w:r>
      <w:r>
        <w:br/>
      </w:r>
      <w:r>
        <w:rPr>
          <w:rFonts w:ascii="Times New Roman"/>
          <w:b w:val="false"/>
          <w:i w:val="false"/>
          <w:color w:val="000000"/>
          <w:sz w:val="28"/>
        </w:rPr>
        <w:t>
      г) «Кедендiк құқық бұзушылық» – кеден ісі саласындағы кез келген құқық бұзушылық не мұндай бұзуға әрекеттену;</w:t>
      </w:r>
      <w:r>
        <w:br/>
      </w:r>
      <w:r>
        <w:rPr>
          <w:rFonts w:ascii="Times New Roman"/>
          <w:b w:val="false"/>
          <w:i w:val="false"/>
          <w:color w:val="000000"/>
          <w:sz w:val="28"/>
        </w:rPr>
        <w:t>
      д) «Тұлға» – кез келген жеке немесе заңды тұлға;</w:t>
      </w:r>
      <w:r>
        <w:br/>
      </w:r>
      <w:r>
        <w:rPr>
          <w:rFonts w:ascii="Times New Roman"/>
          <w:b w:val="false"/>
          <w:i w:val="false"/>
          <w:color w:val="000000"/>
          <w:sz w:val="28"/>
        </w:rPr>
        <w:t>
      е) «Тұлғалар туралы мәлiметтер» – белгiлi бiр немесе белгiленетiн тұлғаға қатысты кез келген деректер;</w:t>
      </w:r>
      <w:r>
        <w:br/>
      </w:r>
      <w:r>
        <w:rPr>
          <w:rFonts w:ascii="Times New Roman"/>
          <w:b w:val="false"/>
          <w:i w:val="false"/>
          <w:color w:val="000000"/>
          <w:sz w:val="28"/>
        </w:rPr>
        <w:t>
      ж) «Ақпарат» – электронды тасығыштардағы мәлiметтердi қоса алғанда, кез келген мәлiметтер, құжаттар, баяндамалар, олардың расталған көшiрмелерi немесе кез келген нысанда берiлген басқа да хабарлар;</w:t>
      </w:r>
      <w:r>
        <w:br/>
      </w:r>
      <w:r>
        <w:rPr>
          <w:rFonts w:ascii="Times New Roman"/>
          <w:b w:val="false"/>
          <w:i w:val="false"/>
          <w:color w:val="000000"/>
          <w:sz w:val="28"/>
        </w:rPr>
        <w:t>
      з) «Есiрткi құралдары» – 1961 жылғы Есiрткi құралдары туралы бірыңғай конвенцияға түзетулер туралы 1972 жылғы хаттамаға сәйкес енгізілген түзетулерімен қоса 1961 жылғы Есірткі құралдары туралы бірыңғай конвенцияның І және ІІ тiзiмдерінде санамаланған кез келген табиғи немесе синтетикалық заттар;</w:t>
      </w:r>
      <w:r>
        <w:br/>
      </w:r>
      <w:r>
        <w:rPr>
          <w:rFonts w:ascii="Times New Roman"/>
          <w:b w:val="false"/>
          <w:i w:val="false"/>
          <w:color w:val="000000"/>
          <w:sz w:val="28"/>
        </w:rPr>
        <w:t>
      и) «Психотроптық заттар» – 1971 жылғы 21 ақпандағы Психотроптық заттар туралы конвенцияның І, ІІ, ІІІ және VI тiзiмдерiнде санамаланған заттар;</w:t>
      </w:r>
      <w:r>
        <w:br/>
      </w:r>
      <w:r>
        <w:rPr>
          <w:rFonts w:ascii="Times New Roman"/>
          <w:b w:val="false"/>
          <w:i w:val="false"/>
          <w:color w:val="000000"/>
          <w:sz w:val="28"/>
        </w:rPr>
        <w:t>
      к) «Прекурсорлар» – есiрткi құралдары мен психотроптық заттарды өндiру кезiнде пайдаланылатын, 1988 жылғы 20 желтоқсандағы Бiрiккен Ұлттар Ұйымының Есiрткi құралдары мен психотроптық заттардың заңсыз айналымына қарсы күрес туралы конвенциясының І және ІІ тізімдерінде санамаланған бақылаудағы химиялық заттар;</w:t>
      </w:r>
      <w:r>
        <w:br/>
      </w:r>
      <w:r>
        <w:rPr>
          <w:rFonts w:ascii="Times New Roman"/>
          <w:b w:val="false"/>
          <w:i w:val="false"/>
          <w:color w:val="000000"/>
          <w:sz w:val="28"/>
        </w:rPr>
        <w:t>
      л) «Сұрау салатын әкiмшiлiк» – жәрдем көрсетуді сұрайтын кеден әкiмшiлiгi;</w:t>
      </w:r>
      <w:r>
        <w:br/>
      </w:r>
      <w:r>
        <w:rPr>
          <w:rFonts w:ascii="Times New Roman"/>
          <w:b w:val="false"/>
          <w:i w:val="false"/>
          <w:color w:val="000000"/>
          <w:sz w:val="28"/>
        </w:rPr>
        <w:t>
      м) «Сұрау салынатын әкiмшiлiк» – жәрдем көрсету сұралатын кеден әкiмшiлiгi.</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Келiсiмнің саласы</w:t>
      </w:r>
    </w:p>
    <w:bookmarkEnd w:id="5"/>
    <w:bookmarkStart w:name="z10" w:id="6"/>
    <w:p>
      <w:pPr>
        <w:spacing w:after="0"/>
        <w:ind w:left="0"/>
        <w:jc w:val="both"/>
      </w:pPr>
      <w:r>
        <w:rPr>
          <w:rFonts w:ascii="Times New Roman"/>
          <w:b w:val="false"/>
          <w:i w:val="false"/>
          <w:color w:val="000000"/>
          <w:sz w:val="28"/>
        </w:rPr>
        <w:t>
      1. Тараптар өздерiнiң кеден әкiмшiлiктерi арқылы осы Келiсiмнiң ережелеріне сәйкес кеден заңнамаларын тиісінше қолдану жөнiнде, сондай-ақ кедендік құқық бұзушылықтардың алдын алу, тергеу және жолын кесу жөнiнде бiр-бiрiне әкiмшiлiк жәрдем көрсетеді.</w:t>
      </w:r>
      <w:r>
        <w:br/>
      </w:r>
      <w:r>
        <w:rPr>
          <w:rFonts w:ascii="Times New Roman"/>
          <w:b w:val="false"/>
          <w:i w:val="false"/>
          <w:color w:val="000000"/>
          <w:sz w:val="28"/>
        </w:rPr>
        <w:t>
</w:t>
      </w:r>
      <w:r>
        <w:rPr>
          <w:rFonts w:ascii="Times New Roman"/>
          <w:b w:val="false"/>
          <w:i w:val="false"/>
          <w:color w:val="000000"/>
          <w:sz w:val="28"/>
        </w:rPr>
        <w:t>
      2. Осы Келiсiмнің шеңберiндегi өзара көмек Тараптарға Тараптар мемлекеттерінің ұлттық заңнамаларына сәйкес Тараптардың кеден әкiмшiлiктерiнің құзыреттері шегiнде беріледi.</w:t>
      </w:r>
      <w:r>
        <w:br/>
      </w:r>
      <w:r>
        <w:rPr>
          <w:rFonts w:ascii="Times New Roman"/>
          <w:b w:val="false"/>
          <w:i w:val="false"/>
          <w:color w:val="000000"/>
          <w:sz w:val="28"/>
        </w:rPr>
        <w:t>
</w:t>
      </w:r>
      <w:r>
        <w:rPr>
          <w:rFonts w:ascii="Times New Roman"/>
          <w:b w:val="false"/>
          <w:i w:val="false"/>
          <w:color w:val="000000"/>
          <w:sz w:val="28"/>
        </w:rPr>
        <w:t>
      3. Осы Келісім қылмыстық істер жөнінде құқықтық көмек беру және көрсету мәселелерін қозғамайды.</w:t>
      </w:r>
      <w:r>
        <w:br/>
      </w:r>
      <w:r>
        <w:rPr>
          <w:rFonts w:ascii="Times New Roman"/>
          <w:b w:val="false"/>
          <w:i w:val="false"/>
          <w:color w:val="000000"/>
          <w:sz w:val="28"/>
        </w:rPr>
        <w:t>
</w:t>
      </w:r>
      <w:r>
        <w:rPr>
          <w:rFonts w:ascii="Times New Roman"/>
          <w:b w:val="false"/>
          <w:i w:val="false"/>
          <w:color w:val="000000"/>
          <w:sz w:val="28"/>
        </w:rPr>
        <w:t>
      4. Осы Келісім Тараптар мемлекеттерінің аумақтарында қолданылады.</w:t>
      </w:r>
    </w:p>
    <w:bookmarkEnd w:id="6"/>
    <w:bookmarkStart w:name="z14" w:id="7"/>
    <w:p>
      <w:pPr>
        <w:spacing w:after="0"/>
        <w:ind w:left="0"/>
        <w:jc w:val="left"/>
      </w:pPr>
      <w:r>
        <w:rPr>
          <w:rFonts w:ascii="Times New Roman"/>
          <w:b/>
          <w:i w:val="false"/>
          <w:color w:val="000000"/>
        </w:rPr>
        <w:t xml:space="preserve"> 
3-бап</w:t>
      </w:r>
      <w:r>
        <w:br/>
      </w:r>
      <w:r>
        <w:rPr>
          <w:rFonts w:ascii="Times New Roman"/>
          <w:b/>
          <w:i w:val="false"/>
          <w:color w:val="000000"/>
        </w:rPr>
        <w:t>
Өзара көмек саласы</w:t>
      </w:r>
    </w:p>
    <w:bookmarkEnd w:id="7"/>
    <w:bookmarkStart w:name="z15" w:id="8"/>
    <w:p>
      <w:pPr>
        <w:spacing w:after="0"/>
        <w:ind w:left="0"/>
        <w:jc w:val="both"/>
      </w:pPr>
      <w:r>
        <w:rPr>
          <w:rFonts w:ascii="Times New Roman"/>
          <w:b w:val="false"/>
          <w:i w:val="false"/>
          <w:color w:val="000000"/>
          <w:sz w:val="28"/>
        </w:rPr>
        <w:t>
      1. Кеден әкiмшiлiктерi бiр-бiрiне сұрау салу немесе өз бастамасы бойынша кеден заңнамасын тиісінше қолдануды қамтамасыз етуде, сондай-ақ кедендік құқық бұзушылықтардың алдын алуда, тергеуде және жолын кесуде көмектесуi мүмкiн ақпаратты бередi.</w:t>
      </w:r>
      <w:r>
        <w:br/>
      </w:r>
      <w:r>
        <w:rPr>
          <w:rFonts w:ascii="Times New Roman"/>
          <w:b w:val="false"/>
          <w:i w:val="false"/>
          <w:color w:val="000000"/>
          <w:sz w:val="28"/>
        </w:rPr>
        <w:t>
</w:t>
      </w:r>
      <w:r>
        <w:rPr>
          <w:rFonts w:ascii="Times New Roman"/>
          <w:b w:val="false"/>
          <w:i w:val="false"/>
          <w:color w:val="000000"/>
          <w:sz w:val="28"/>
        </w:rPr>
        <w:t>
      2. Тараптардың бірінің кеден әкiмшiлiгi екінші Тараптың кеден әкiмшiлiгiнiң сұрау салуларын орындау кезiнде өз мемлекетінің ұлттық заңнамасына сәйкес әрекет етедi.</w:t>
      </w:r>
      <w:r>
        <w:br/>
      </w:r>
      <w:r>
        <w:rPr>
          <w:rFonts w:ascii="Times New Roman"/>
          <w:b w:val="false"/>
          <w:i w:val="false"/>
          <w:color w:val="000000"/>
          <w:sz w:val="28"/>
        </w:rPr>
        <w:t>
</w:t>
      </w:r>
      <w:r>
        <w:rPr>
          <w:rFonts w:ascii="Times New Roman"/>
          <w:b w:val="false"/>
          <w:i w:val="false"/>
          <w:color w:val="000000"/>
          <w:sz w:val="28"/>
        </w:rPr>
        <w:t>
      3. Сұрау салынатын әкiмшiлiк сұрау салу бойынша өз Тарапының мемлекетінде қолданылатын және кедендiк құқық бұзушылықтарға байланысты тергеулерге жататын кеден заңнамасы мен рәсімдер туралы қажеттi ақпаратты береді.</w:t>
      </w:r>
      <w:r>
        <w:br/>
      </w:r>
      <w:r>
        <w:rPr>
          <w:rFonts w:ascii="Times New Roman"/>
          <w:b w:val="false"/>
          <w:i w:val="false"/>
          <w:color w:val="000000"/>
          <w:sz w:val="28"/>
        </w:rPr>
        <w:t>
</w:t>
      </w:r>
      <w:r>
        <w:rPr>
          <w:rFonts w:ascii="Times New Roman"/>
          <w:b w:val="false"/>
          <w:i w:val="false"/>
          <w:color w:val="000000"/>
          <w:sz w:val="28"/>
        </w:rPr>
        <w:t>
      4. Тараптардың бірінің кеден әкiмшiлiгі сұрау салу не өз бастамасы бойынша:</w:t>
      </w:r>
      <w:r>
        <w:br/>
      </w:r>
      <w:r>
        <w:rPr>
          <w:rFonts w:ascii="Times New Roman"/>
          <w:b w:val="false"/>
          <w:i w:val="false"/>
          <w:color w:val="000000"/>
          <w:sz w:val="28"/>
        </w:rPr>
        <w:t>
      1) кедендiк құқық бұзушылықтарға қарсы күрестiң тиiмдiлiгi расталған жаңа әдiстерiне;</w:t>
      </w:r>
      <w:r>
        <w:br/>
      </w:r>
      <w:r>
        <w:rPr>
          <w:rFonts w:ascii="Times New Roman"/>
          <w:b w:val="false"/>
          <w:i w:val="false"/>
          <w:color w:val="000000"/>
          <w:sz w:val="28"/>
        </w:rPr>
        <w:t>
      2) кедендiк құқық бұзушылықтар жасаудың жаңа үрдiстерiне, құралдарына немесе әдiстерiне қатысты кез келген қолда бар ақпаратты бередi.</w:t>
      </w:r>
    </w:p>
    <w:bookmarkEnd w:id="8"/>
    <w:bookmarkStart w:name="z19" w:id="9"/>
    <w:p>
      <w:pPr>
        <w:spacing w:after="0"/>
        <w:ind w:left="0"/>
        <w:jc w:val="left"/>
      </w:pPr>
      <w:r>
        <w:rPr>
          <w:rFonts w:ascii="Times New Roman"/>
          <w:b/>
          <w:i w:val="false"/>
          <w:color w:val="000000"/>
        </w:rPr>
        <w:t xml:space="preserve"> 
4-бап</w:t>
      </w:r>
      <w:r>
        <w:br/>
      </w:r>
      <w:r>
        <w:rPr>
          <w:rFonts w:ascii="Times New Roman"/>
          <w:b/>
          <w:i w:val="false"/>
          <w:color w:val="000000"/>
        </w:rPr>
        <w:t>
Техникалық өзара көмек</w:t>
      </w:r>
    </w:p>
    <w:bookmarkEnd w:id="9"/>
    <w:p>
      <w:pPr>
        <w:spacing w:after="0"/>
        <w:ind w:left="0"/>
        <w:jc w:val="both"/>
      </w:pPr>
      <w:r>
        <w:rPr>
          <w:rFonts w:ascii="Times New Roman"/>
          <w:b w:val="false"/>
          <w:i w:val="false"/>
          <w:color w:val="000000"/>
          <w:sz w:val="28"/>
        </w:rPr>
        <w:t>      Тараптардың кеден әкiмшiлiктерi кеден iсi саласында бiр-бiрiне:</w:t>
      </w:r>
      <w:r>
        <w:br/>
      </w:r>
      <w:r>
        <w:rPr>
          <w:rFonts w:ascii="Times New Roman"/>
          <w:b w:val="false"/>
          <w:i w:val="false"/>
          <w:color w:val="000000"/>
          <w:sz w:val="28"/>
        </w:rPr>
        <w:t>
      а) екi кеден әкімшілігі пайдаланатын технологиялармен танысу мақсатында өзара тиімді негізде кеден әкімшіліктерінің қызметкерлерімен және сарапшыларымен алмасуды;</w:t>
      </w:r>
      <w:r>
        <w:br/>
      </w:r>
      <w:r>
        <w:rPr>
          <w:rFonts w:ascii="Times New Roman"/>
          <w:b w:val="false"/>
          <w:i w:val="false"/>
          <w:color w:val="000000"/>
          <w:sz w:val="28"/>
        </w:rPr>
        <w:t>
      б) Тараптардың кеден әкімшіліктерінің қызметкерлерiн оқытуды және олардың арнайы дағдыларын жетiлдiруге жәрдемдесудi;</w:t>
      </w:r>
      <w:r>
        <w:br/>
      </w:r>
      <w:r>
        <w:rPr>
          <w:rFonts w:ascii="Times New Roman"/>
          <w:b w:val="false"/>
          <w:i w:val="false"/>
          <w:color w:val="000000"/>
          <w:sz w:val="28"/>
        </w:rPr>
        <w:t>
      в) бақылау мен анықтаудың техникалық құралдарын пайдалануда ақпарат және тәжiрибе алмасуды;</w:t>
      </w:r>
      <w:r>
        <w:br/>
      </w:r>
      <w:r>
        <w:rPr>
          <w:rFonts w:ascii="Times New Roman"/>
          <w:b w:val="false"/>
          <w:i w:val="false"/>
          <w:color w:val="000000"/>
          <w:sz w:val="28"/>
        </w:rPr>
        <w:t>
      г) кеден заңнамасы мен рәсiмдерiне қатысы бар кәсiби, ғылыми және техникалық деректер алмасуды;</w:t>
      </w:r>
      <w:r>
        <w:br/>
      </w:r>
      <w:r>
        <w:rPr>
          <w:rFonts w:ascii="Times New Roman"/>
          <w:b w:val="false"/>
          <w:i w:val="false"/>
          <w:color w:val="000000"/>
          <w:sz w:val="28"/>
        </w:rPr>
        <w:t>
      д) кедендік ақпараттандыру саласында ақпарат және тәжірибе алмасуды қамтитын техникалық өзара көмек көрсетеді.</w:t>
      </w:r>
    </w:p>
    <w:bookmarkStart w:name="z20" w:id="10"/>
    <w:p>
      <w:pPr>
        <w:spacing w:after="0"/>
        <w:ind w:left="0"/>
        <w:jc w:val="left"/>
      </w:pPr>
      <w:r>
        <w:rPr>
          <w:rFonts w:ascii="Times New Roman"/>
          <w:b/>
          <w:i w:val="false"/>
          <w:color w:val="000000"/>
        </w:rPr>
        <w:t xml:space="preserve"> 
5-бап</w:t>
      </w:r>
      <w:r>
        <w:br/>
      </w:r>
      <w:r>
        <w:rPr>
          <w:rFonts w:ascii="Times New Roman"/>
          <w:b/>
          <w:i w:val="false"/>
          <w:color w:val="000000"/>
        </w:rPr>
        <w:t>
Өзара әкiмшiлiк көмектiң ерекше жағдайлары</w:t>
      </w:r>
    </w:p>
    <w:bookmarkEnd w:id="10"/>
    <w:bookmarkStart w:name="z21" w:id="11"/>
    <w:p>
      <w:pPr>
        <w:spacing w:after="0"/>
        <w:ind w:left="0"/>
        <w:jc w:val="both"/>
      </w:pPr>
      <w:r>
        <w:rPr>
          <w:rFonts w:ascii="Times New Roman"/>
          <w:b w:val="false"/>
          <w:i w:val="false"/>
          <w:color w:val="000000"/>
          <w:sz w:val="28"/>
        </w:rPr>
        <w:t>
      1. Сұрау салу бойынша сұрау салынатын әкiмшiлiк сұрау салатын әкiмшiлікке мынадай:</w:t>
      </w:r>
      <w:r>
        <w:br/>
      </w:r>
      <w:r>
        <w:rPr>
          <w:rFonts w:ascii="Times New Roman"/>
          <w:b w:val="false"/>
          <w:i w:val="false"/>
          <w:color w:val="000000"/>
          <w:sz w:val="28"/>
        </w:rPr>
        <w:t>
      а) сұрау салатын Тарап мемлекетiнiң аумағына әкелiнетiн тауарлар сұрау салынатын Тарап мемлекетiнiң аумағынан заңды түрде әкетiлген болып табылатындығы-табылмайтындығы;</w:t>
      </w:r>
      <w:r>
        <w:br/>
      </w:r>
      <w:r>
        <w:rPr>
          <w:rFonts w:ascii="Times New Roman"/>
          <w:b w:val="false"/>
          <w:i w:val="false"/>
          <w:color w:val="000000"/>
          <w:sz w:val="28"/>
        </w:rPr>
        <w:t>
      б) сұрау салатын Тарап мемлекетiнiң аумағынан әкетiлетiн тауарлар сұрау салынатын Тарап мемлекетiнiң аумағына заңды түрде әкелiнген болып табылатындығы-табылмайтындығы;</w:t>
      </w:r>
      <w:r>
        <w:br/>
      </w:r>
      <w:r>
        <w:rPr>
          <w:rFonts w:ascii="Times New Roman"/>
          <w:b w:val="false"/>
          <w:i w:val="false"/>
          <w:color w:val="000000"/>
          <w:sz w:val="28"/>
        </w:rPr>
        <w:t>
      в) сұрау салынатын Тарап мемлекетiнiң аумағына заңды түрде әкелiнген тауарлар орналастырылған кедендік режим туралы ақпарат ұсынады.</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әкiмшiлiк:</w:t>
      </w:r>
      <w:r>
        <w:br/>
      </w:r>
      <w:r>
        <w:rPr>
          <w:rFonts w:ascii="Times New Roman"/>
          <w:b w:val="false"/>
          <w:i w:val="false"/>
          <w:color w:val="000000"/>
          <w:sz w:val="28"/>
        </w:rPr>
        <w:t>
      а) сұрау салатын әкiмшiлiкке құқық бұзушылықтар жасағандығы белгiлi немесе оған күдiктi адамдардың сұрау салынатын Тарап мемлекетiнiң аумағына өтуіне, атап айтқанда, келуіне және одан кетуіне;</w:t>
      </w:r>
      <w:r>
        <w:br/>
      </w:r>
      <w:r>
        <w:rPr>
          <w:rFonts w:ascii="Times New Roman"/>
          <w:b w:val="false"/>
          <w:i w:val="false"/>
          <w:color w:val="000000"/>
          <w:sz w:val="28"/>
        </w:rPr>
        <w:t>
      б) сұрау салатын әкiмшiлiк сұрау салатын Тарап мемлекетiнiң аумағына заңсыз өткiзiлгендiгiне күдiк тудырушы ретiнде айқындаған тауарлардың өткiзiлуiне және сақталуына;</w:t>
      </w:r>
      <w:r>
        <w:br/>
      </w:r>
      <w:r>
        <w:rPr>
          <w:rFonts w:ascii="Times New Roman"/>
          <w:b w:val="false"/>
          <w:i w:val="false"/>
          <w:color w:val="000000"/>
          <w:sz w:val="28"/>
        </w:rPr>
        <w:t>
      в) сұрау салатын әкiмшiлiкте оларға қатысты олардың сұрау салатын Тарап мемлекетiнiң аумағында кеден заңнамасын бұзу мақсатында пайдаланылатындығы туралы мәлiметтер бар көлiк құралдарына ерекше қадағалауды жүзеге асырады.</w:t>
      </w:r>
      <w:r>
        <w:br/>
      </w:r>
      <w:r>
        <w:rPr>
          <w:rFonts w:ascii="Times New Roman"/>
          <w:b w:val="false"/>
          <w:i w:val="false"/>
          <w:color w:val="000000"/>
          <w:sz w:val="28"/>
        </w:rPr>
        <w:t>
</w:t>
      </w:r>
      <w:r>
        <w:rPr>
          <w:rFonts w:ascii="Times New Roman"/>
          <w:b w:val="false"/>
          <w:i w:val="false"/>
          <w:color w:val="000000"/>
          <w:sz w:val="28"/>
        </w:rPr>
        <w:t>
      3. Кеден әкiмшiлiктерi сұрау салу бойынша немесе өз бастамасы бойынша бір-біріне Тараптар мемлекеттерінің ұлттық заңнамаларын бұзатын немесе бұзуы мүмкiн, жасалған немесе жасауға дайындалып жатқан әрекеттер туралы ақпарат бередi. Мұндай ақпарат:</w:t>
      </w:r>
      <w:r>
        <w:br/>
      </w:r>
      <w:r>
        <w:rPr>
          <w:rFonts w:ascii="Times New Roman"/>
          <w:b w:val="false"/>
          <w:i w:val="false"/>
          <w:color w:val="000000"/>
          <w:sz w:val="28"/>
        </w:rPr>
        <w:t>
      а) қару-жарақтың, оқ-дәрiлердiң, жарылғыш заттар мен ядролық материалдардың;</w:t>
      </w:r>
      <w:r>
        <w:br/>
      </w:r>
      <w:r>
        <w:rPr>
          <w:rFonts w:ascii="Times New Roman"/>
          <w:b w:val="false"/>
          <w:i w:val="false"/>
          <w:color w:val="000000"/>
          <w:sz w:val="28"/>
        </w:rPr>
        <w:t>
      б) Тараптардың біреуі үшiн елеулi, тарихи, мәдени немесе археологиялық құндылықты бiлдiретiн өнер бұйымдарының;</w:t>
      </w:r>
      <w:r>
        <w:br/>
      </w:r>
      <w:r>
        <w:rPr>
          <w:rFonts w:ascii="Times New Roman"/>
          <w:b w:val="false"/>
          <w:i w:val="false"/>
          <w:color w:val="000000"/>
          <w:sz w:val="28"/>
        </w:rPr>
        <w:t>
      в) есiрткi құралдарының, психотроптық заттар мен прекурсорлардың, сондай-ақ қоршаған орта мен халықтың денсаулығы үшiн қауiп төндiретiн заттардың;</w:t>
      </w:r>
      <w:r>
        <w:br/>
      </w:r>
      <w:r>
        <w:rPr>
          <w:rFonts w:ascii="Times New Roman"/>
          <w:b w:val="false"/>
          <w:i w:val="false"/>
          <w:color w:val="000000"/>
          <w:sz w:val="28"/>
        </w:rPr>
        <w:t>
      г) зияткерлiк меншiк объектiлерiнiң;</w:t>
      </w:r>
      <w:r>
        <w:br/>
      </w:r>
      <w:r>
        <w:rPr>
          <w:rFonts w:ascii="Times New Roman"/>
          <w:b w:val="false"/>
          <w:i w:val="false"/>
          <w:color w:val="000000"/>
          <w:sz w:val="28"/>
        </w:rPr>
        <w:t>
      д) жойылып кету қаупi бар жануарлар мен өсiмдiктер түрлерiнiң, олардың бөлiктерi мен дериваттарының заңсыз айналымы туралы мәлiметтердi қамтиды.</w:t>
      </w:r>
      <w:r>
        <w:br/>
      </w:r>
      <w:r>
        <w:rPr>
          <w:rFonts w:ascii="Times New Roman"/>
          <w:b w:val="false"/>
          <w:i w:val="false"/>
          <w:color w:val="000000"/>
          <w:sz w:val="28"/>
        </w:rPr>
        <w:t>
</w:t>
      </w:r>
      <w:r>
        <w:rPr>
          <w:rFonts w:ascii="Times New Roman"/>
          <w:b w:val="false"/>
          <w:i w:val="false"/>
          <w:color w:val="000000"/>
          <w:sz w:val="28"/>
        </w:rPr>
        <w:t>
      4. Тараптардың бiрiнің мемлекетінің экономикасына, қоғамдық салауаттылығына және қауiпсiздiгiне, сондай-ақ басқа да өмiрлiк маңызды мүдделерiне елеулі залал келтiруi мүмкiн болатын ерекше жағдайларда, екінші Тараптың кеден әкiмшiлiгi ақпаратты өз бастамасы бойынша дереу ұсынады.</w:t>
      </w:r>
    </w:p>
    <w:bookmarkEnd w:id="11"/>
    <w:bookmarkStart w:name="z25" w:id="12"/>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bookmarkEnd w:id="12"/>
    <w:bookmarkStart w:name="z26" w:id="13"/>
    <w:p>
      <w:pPr>
        <w:spacing w:after="0"/>
        <w:ind w:left="0"/>
        <w:jc w:val="both"/>
      </w:pPr>
      <w:r>
        <w:rPr>
          <w:rFonts w:ascii="Times New Roman"/>
          <w:b w:val="false"/>
          <w:i w:val="false"/>
          <w:color w:val="000000"/>
          <w:sz w:val="28"/>
        </w:rPr>
        <w:t>
      1. Құжаттардың түпнұсқалары куәландырылған көшiрмелерін ұсыну жеткіліксіз болған жағдайларда ғана сұратылады және алынған түпнұсқалар алғашқы мүмкіндік болған кезде қайтарылуға тиіс.</w:t>
      </w:r>
      <w:r>
        <w:br/>
      </w:r>
      <w:r>
        <w:rPr>
          <w:rFonts w:ascii="Times New Roman"/>
          <w:b w:val="false"/>
          <w:i w:val="false"/>
          <w:color w:val="000000"/>
          <w:sz w:val="28"/>
        </w:rPr>
        <w:t>
</w:t>
      </w:r>
      <w:r>
        <w:rPr>
          <w:rFonts w:ascii="Times New Roman"/>
          <w:b w:val="false"/>
          <w:i w:val="false"/>
          <w:color w:val="000000"/>
          <w:sz w:val="28"/>
        </w:rPr>
        <w:t>
      2. Осы Келiсiмнiң шеңберiнде Тараптар алмасатын кез келген ақпарат, оны түсiндiру мен пайдалану бойынша қажетті түсіндірмелермен қоса берілуге тиіс.</w:t>
      </w:r>
    </w:p>
    <w:bookmarkEnd w:id="13"/>
    <w:bookmarkStart w:name="z28" w:id="14"/>
    <w:p>
      <w:pPr>
        <w:spacing w:after="0"/>
        <w:ind w:left="0"/>
        <w:jc w:val="left"/>
      </w:pPr>
      <w:r>
        <w:rPr>
          <w:rFonts w:ascii="Times New Roman"/>
          <w:b/>
          <w:i w:val="false"/>
          <w:color w:val="000000"/>
        </w:rPr>
        <w:t xml:space="preserve"> 
7-бап</w:t>
      </w:r>
      <w:r>
        <w:br/>
      </w:r>
      <w:r>
        <w:rPr>
          <w:rFonts w:ascii="Times New Roman"/>
          <w:b/>
          <w:i w:val="false"/>
          <w:color w:val="000000"/>
        </w:rPr>
        <w:t>
Мамандар</w:t>
      </w:r>
    </w:p>
    <w:bookmarkEnd w:id="14"/>
    <w:bookmarkStart w:name="z29" w:id="15"/>
    <w:p>
      <w:pPr>
        <w:spacing w:after="0"/>
        <w:ind w:left="0"/>
        <w:jc w:val="both"/>
      </w:pPr>
      <w:r>
        <w:rPr>
          <w:rFonts w:ascii="Times New Roman"/>
          <w:b w:val="false"/>
          <w:i w:val="false"/>
          <w:color w:val="000000"/>
          <w:sz w:val="28"/>
        </w:rPr>
        <w:t>
      1. Сұрау салу бойынша сұрау салынатын Тараптың кеден әкімшілігі өзінің лауазымды тұлғаларына ұлттық заңнамасына сәйкес сұрау салатын Тарап мемлекетінің аумағында кедендік қылмысты тергеу үшін сарапшы ретінде түсуге уәкілеттік бере алады.</w:t>
      </w:r>
      <w:r>
        <w:br/>
      </w:r>
      <w:r>
        <w:rPr>
          <w:rFonts w:ascii="Times New Roman"/>
          <w:b w:val="false"/>
          <w:i w:val="false"/>
          <w:color w:val="000000"/>
          <w:sz w:val="28"/>
        </w:rPr>
        <w:t>
</w:t>
      </w:r>
      <w:r>
        <w:rPr>
          <w:rFonts w:ascii="Times New Roman"/>
          <w:b w:val="false"/>
          <w:i w:val="false"/>
          <w:color w:val="000000"/>
          <w:sz w:val="28"/>
        </w:rPr>
        <w:t>
      2. Талқылауға қатысу туралы сұрау салуда осы қызметкердің қандай іс бойынша және қандай жағдайда қатысатындығы көрсетілуі қажет.</w:t>
      </w:r>
    </w:p>
    <w:bookmarkEnd w:id="15"/>
    <w:bookmarkStart w:name="z31" w:id="16"/>
    <w:p>
      <w:pPr>
        <w:spacing w:after="0"/>
        <w:ind w:left="0"/>
        <w:jc w:val="left"/>
      </w:pPr>
      <w:r>
        <w:rPr>
          <w:rFonts w:ascii="Times New Roman"/>
          <w:b/>
          <w:i w:val="false"/>
          <w:color w:val="000000"/>
        </w:rPr>
        <w:t xml:space="preserve"> 
8-бап</w:t>
      </w:r>
      <w:r>
        <w:br/>
      </w:r>
      <w:r>
        <w:rPr>
          <w:rFonts w:ascii="Times New Roman"/>
          <w:b/>
          <w:i w:val="false"/>
          <w:color w:val="000000"/>
        </w:rPr>
        <w:t>
Сұрау салуды беру</w:t>
      </w:r>
    </w:p>
    <w:bookmarkEnd w:id="16"/>
    <w:bookmarkStart w:name="z32" w:id="17"/>
    <w:p>
      <w:pPr>
        <w:spacing w:after="0"/>
        <w:ind w:left="0"/>
        <w:jc w:val="both"/>
      </w:pPr>
      <w:r>
        <w:rPr>
          <w:rFonts w:ascii="Times New Roman"/>
          <w:b w:val="false"/>
          <w:i w:val="false"/>
          <w:color w:val="000000"/>
          <w:sz w:val="28"/>
        </w:rPr>
        <w:t>
      1. Осы Келiсiмнің негiзiнде жүргiзiлген жәрдемдесу туралы сұрау салулар тікелей екінші Тараптың кеден әкiмшiлiгiне жазбаша нысанда ағылшын тілінде ұсынылады және барлық қажеттi құжаттармен, атап айтқанда сұрау салынатын әкiмшiлiкке экспорт және импорт рәсiмдерi кезiнде ұсынылатын құжаттардың көшiрмелерiмен қоса беріледі. Егер жағдай осыны талап етсе, сұрау салу электрондық пошта арқылы берiлуi мүмкiн. Мұндай сұрау салу бiр ай мерзiмде қағаз тасымалдағышта жазбаша түрде расталуы тиiс.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негiзiнде жүргiзiлген сұрау салулар мынадай ақпаратты қамтиды:</w:t>
      </w:r>
      <w:r>
        <w:br/>
      </w:r>
      <w:r>
        <w:rPr>
          <w:rFonts w:ascii="Times New Roman"/>
          <w:b w:val="false"/>
          <w:i w:val="false"/>
          <w:color w:val="000000"/>
          <w:sz w:val="28"/>
        </w:rPr>
        <w:t>
      а) сұрау салушы органның атауы;</w:t>
      </w:r>
      <w:r>
        <w:br/>
      </w:r>
      <w:r>
        <w:rPr>
          <w:rFonts w:ascii="Times New Roman"/>
          <w:b w:val="false"/>
          <w:i w:val="false"/>
          <w:color w:val="000000"/>
          <w:sz w:val="28"/>
        </w:rPr>
        <w:t>
      б) сұрау салудың мақсаты мен негіздемесі;</w:t>
      </w:r>
      <w:r>
        <w:br/>
      </w:r>
      <w:r>
        <w:rPr>
          <w:rFonts w:ascii="Times New Roman"/>
          <w:b w:val="false"/>
          <w:i w:val="false"/>
          <w:color w:val="000000"/>
          <w:sz w:val="28"/>
        </w:rPr>
        <w:t>
      в) iстiң қысқаша сипаттамасы, нормативтiк құқықтық актілердің тiзбесi, сондай-ақ тергеудің сипаты;</w:t>
      </w:r>
      <w:r>
        <w:br/>
      </w:r>
      <w:r>
        <w:rPr>
          <w:rFonts w:ascii="Times New Roman"/>
          <w:b w:val="false"/>
          <w:i w:val="false"/>
          <w:color w:val="000000"/>
          <w:sz w:val="28"/>
        </w:rPr>
        <w:t>
      г) егер олар белгiлi болса, тергеу объектiсi болып табылатын тұлғалардың аттары мен мекенжайлары.</w:t>
      </w:r>
      <w:r>
        <w:br/>
      </w:r>
      <w:r>
        <w:rPr>
          <w:rFonts w:ascii="Times New Roman"/>
          <w:b w:val="false"/>
          <w:i w:val="false"/>
          <w:color w:val="000000"/>
          <w:sz w:val="28"/>
        </w:rPr>
        <w:t>
</w:t>
      </w:r>
      <w:r>
        <w:rPr>
          <w:rFonts w:ascii="Times New Roman"/>
          <w:b w:val="false"/>
          <w:i w:val="false"/>
          <w:color w:val="000000"/>
          <w:sz w:val="28"/>
        </w:rPr>
        <w:t>
      3. Тараптардың кеден әкiмшiлiктерiнiң белгiлi бiр рәсiмдi өткiзу туралы сұрау салуы сұрау салынатын Тарап мемлекетiнiң ұлттық заңнамасына сәйкес қанағаттандырылады.</w:t>
      </w:r>
      <w:r>
        <w:br/>
      </w:r>
      <w:r>
        <w:rPr>
          <w:rFonts w:ascii="Times New Roman"/>
          <w:b w:val="false"/>
          <w:i w:val="false"/>
          <w:color w:val="000000"/>
          <w:sz w:val="28"/>
        </w:rPr>
        <w:t>
</w:t>
      </w:r>
      <w:r>
        <w:rPr>
          <w:rFonts w:ascii="Times New Roman"/>
          <w:b w:val="false"/>
          <w:i w:val="false"/>
          <w:color w:val="000000"/>
          <w:sz w:val="28"/>
        </w:rPr>
        <w:t>
      4. Осы Келiсiмнiң шеңберiнде ұсынылатын ақпарат әрбiр кеден әкiмшiлiгi осы мақсаттар үшiн тағайындаған лауазымды адамдарға ғана берiледi. Кеден әкімшіліктері тағайындалған лауазымды адамдардың тiзiмдерiмен алмасады және олар ауыстырылған жағдайда бұл туралы бір-бірін дереу хабардар етеді.</w:t>
      </w:r>
    </w:p>
    <w:bookmarkEnd w:id="17"/>
    <w:bookmarkStart w:name="z36" w:id="18"/>
    <w:p>
      <w:pPr>
        <w:spacing w:after="0"/>
        <w:ind w:left="0"/>
        <w:jc w:val="left"/>
      </w:pPr>
      <w:r>
        <w:rPr>
          <w:rFonts w:ascii="Times New Roman"/>
          <w:b/>
          <w:i w:val="false"/>
          <w:color w:val="000000"/>
        </w:rPr>
        <w:t xml:space="preserve"> 
9-бап</w:t>
      </w:r>
      <w:r>
        <w:br/>
      </w:r>
      <w:r>
        <w:rPr>
          <w:rFonts w:ascii="Times New Roman"/>
          <w:b/>
          <w:i w:val="false"/>
          <w:color w:val="000000"/>
        </w:rPr>
        <w:t>
Сұрау салуларды орындау</w:t>
      </w:r>
    </w:p>
    <w:bookmarkEnd w:id="18"/>
    <w:p>
      <w:pPr>
        <w:spacing w:after="0"/>
        <w:ind w:left="0"/>
        <w:jc w:val="both"/>
      </w:pPr>
      <w:r>
        <w:rPr>
          <w:rFonts w:ascii="Times New Roman"/>
          <w:b w:val="false"/>
          <w:i w:val="false"/>
          <w:color w:val="000000"/>
          <w:sz w:val="28"/>
        </w:rPr>
        <w:t>      Егер сұрау салынатын әкiмшiлiкте сұрау салынатын ақпарат болмаған жағдайда, ол өз мемлекетiнiң ұлттық заңнамасына сәйкес осындай ақпаратты алу мақсатында өз мемлекетінің құзыретті органдарына cұpaу салуды жүзеге асырады. Бұл сұрау салулар кедендiк құқық бұзушылыққа байланысты лауазымды адамдар мен құқық бұзушылыққа қатысы бар адамдардан жауаптар алуды қамтиды.</w:t>
      </w:r>
    </w:p>
    <w:bookmarkStart w:name="z37" w:id="19"/>
    <w:p>
      <w:pPr>
        <w:spacing w:after="0"/>
        <w:ind w:left="0"/>
        <w:jc w:val="left"/>
      </w:pPr>
      <w:r>
        <w:rPr>
          <w:rFonts w:ascii="Times New Roman"/>
          <w:b/>
          <w:i w:val="false"/>
          <w:color w:val="000000"/>
        </w:rPr>
        <w:t xml:space="preserve"> 
10-бап</w:t>
      </w:r>
      <w:r>
        <w:br/>
      </w:r>
      <w:r>
        <w:rPr>
          <w:rFonts w:ascii="Times New Roman"/>
          <w:b/>
          <w:i w:val="false"/>
          <w:color w:val="000000"/>
        </w:rPr>
        <w:t>
Ақпараттардың құпиялылығы</w:t>
      </w:r>
    </w:p>
    <w:bookmarkEnd w:id="19"/>
    <w:bookmarkStart w:name="z38" w:id="20"/>
    <w:p>
      <w:pPr>
        <w:spacing w:after="0"/>
        <w:ind w:left="0"/>
        <w:jc w:val="both"/>
      </w:pPr>
      <w:r>
        <w:rPr>
          <w:rFonts w:ascii="Times New Roman"/>
          <w:b w:val="false"/>
          <w:i w:val="false"/>
          <w:color w:val="000000"/>
          <w:sz w:val="28"/>
        </w:rPr>
        <w:t>
      1. Осы Келісімге сәйкес алынған кез келген ақпаратты, мұндай ақпаратты ұсынған кеден әкімшілігі оны сұрау салатын Тараптың басқа органдары өзге мақсатта пайдалануы мүмкін екендігін жазбаша растаған жағдайларды қоспағанда, тек осы Келiсiмнiң мақсатында және тек кеден әкiмшiлiктерi ғана пайдаланады. Мұндай пайдалану ақпаратты ұсынған кеден әкiмшiлiгi белгiлеген кез келген шектеулерді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 Осы Келiсiмге сәйкес алынған кез келген ақпарат, екінші Тарап мемлекетінің заңнамасына сәйкес ұқсас ақпарат қамтамасыз етілетін қорғау және құпиялылық дәрежесімен қамтамасыз етіледі.</w:t>
      </w:r>
      <w:r>
        <w:br/>
      </w:r>
      <w:r>
        <w:rPr>
          <w:rFonts w:ascii="Times New Roman"/>
          <w:b w:val="false"/>
          <w:i w:val="false"/>
          <w:color w:val="000000"/>
          <w:sz w:val="28"/>
        </w:rPr>
        <w:t>
</w:t>
      </w:r>
      <w:r>
        <w:rPr>
          <w:rFonts w:ascii="Times New Roman"/>
          <w:b w:val="false"/>
          <w:i w:val="false"/>
          <w:color w:val="000000"/>
          <w:sz w:val="28"/>
        </w:rPr>
        <w:t>
      3. Осы Келiсiмнiң негiзiнде тұлғалар туралы мәліметтерді беру Тараптар мемлекеттерінің ұлттық заңнамаларына сәйкес жүзеге асырылады.</w:t>
      </w:r>
    </w:p>
    <w:bookmarkEnd w:id="20"/>
    <w:bookmarkStart w:name="z41" w:id="21"/>
    <w:p>
      <w:pPr>
        <w:spacing w:after="0"/>
        <w:ind w:left="0"/>
        <w:jc w:val="left"/>
      </w:pPr>
      <w:r>
        <w:rPr>
          <w:rFonts w:ascii="Times New Roman"/>
          <w:b/>
          <w:i w:val="false"/>
          <w:color w:val="000000"/>
        </w:rPr>
        <w:t xml:space="preserve"> 
11-бап</w:t>
      </w:r>
      <w:r>
        <w:br/>
      </w:r>
      <w:r>
        <w:rPr>
          <w:rFonts w:ascii="Times New Roman"/>
          <w:b/>
          <w:i w:val="false"/>
          <w:color w:val="000000"/>
        </w:rPr>
        <w:t>
Ерекшелiктер</w:t>
      </w:r>
    </w:p>
    <w:bookmarkEnd w:id="21"/>
    <w:bookmarkStart w:name="z42" w:id="22"/>
    <w:p>
      <w:pPr>
        <w:spacing w:after="0"/>
        <w:ind w:left="0"/>
        <w:jc w:val="both"/>
      </w:pPr>
      <w:r>
        <w:rPr>
          <w:rFonts w:ascii="Times New Roman"/>
          <w:b w:val="false"/>
          <w:i w:val="false"/>
          <w:color w:val="000000"/>
          <w:sz w:val="28"/>
        </w:rPr>
        <w:t>
      1. Егер сұрау салынатын әкiмшiлiк жәрдем көрсету мемлекеттiң егемендiгiне, қауiпсiздiгiне немесе басқа да маңызды ұлттық мүдделерiне залал келтiруi не өнеркәсiптiк, коммерциялық немесе кәсiптiк құпияны бұзуы мүмкiн немесе ұлттық заңнамаға қайшы келедi деп санаса, ол көмек көрсетуден толық немесе iшiнара бас тартуы мүмкiн немесе оны жүзеге асыру кезінде белгілi бiр шарттарды талап етуі мүмкiн.</w:t>
      </w:r>
      <w:r>
        <w:br/>
      </w:r>
      <w:r>
        <w:rPr>
          <w:rFonts w:ascii="Times New Roman"/>
          <w:b w:val="false"/>
          <w:i w:val="false"/>
          <w:color w:val="000000"/>
          <w:sz w:val="28"/>
        </w:rPr>
        <w:t>
</w:t>
      </w:r>
      <w:r>
        <w:rPr>
          <w:rFonts w:ascii="Times New Roman"/>
          <w:b w:val="false"/>
          <w:i w:val="false"/>
          <w:color w:val="000000"/>
          <w:sz w:val="28"/>
        </w:rPr>
        <w:t>
      2. Сұрау салынатын әкiмшiлiк сұрау салуды орындауды жүрiп жатқан тергеуге, талқылауға немесе қудалауға кедергi жасауы мүмкiн деген негiзде кейiнге қалдыруы мүмкін. Мұндай жағдайда сұрау салынатын әкiмшiлiк сұрау салатын әкiмшiлiкпен сұрау салуды орындаудың сұрау салынатын әкiмшiлiк талап етуi мүмкiн мерзiмдерi мен шарттары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3. Егер жәрдемнен бас тартылса немесе ол кейiнге қалдырылса, бас тартудың немесе кейiнге қалдырудың себебі көрсетiледi.</w:t>
      </w:r>
    </w:p>
    <w:bookmarkEnd w:id="22"/>
    <w:bookmarkStart w:name="z45" w:id="23"/>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3"/>
    <w:bookmarkStart w:name="z46" w:id="24"/>
    <w:p>
      <w:pPr>
        <w:spacing w:after="0"/>
        <w:ind w:left="0"/>
        <w:jc w:val="both"/>
      </w:pPr>
      <w:r>
        <w:rPr>
          <w:rFonts w:ascii="Times New Roman"/>
          <w:b w:val="false"/>
          <w:i w:val="false"/>
          <w:color w:val="000000"/>
          <w:sz w:val="28"/>
        </w:rPr>
        <w:t>
      1. Мемлекеттік қызметшілер болып табылмайтын сарапшылар мен аудармашыларға төленетін төлемдерді қоспағанда, осы Келісімге сәйкес сұрау салулар бойынша шығыстарды сұрау салынатын тарап көтереді, осы Келісімнің </w:t>
      </w:r>
      <w:r>
        <w:rPr>
          <w:rFonts w:ascii="Times New Roman"/>
          <w:b w:val="false"/>
          <w:i w:val="false"/>
          <w:color w:val="000000"/>
          <w:sz w:val="28"/>
        </w:rPr>
        <w:t>7-бабын</w:t>
      </w:r>
      <w:r>
        <w:rPr>
          <w:rFonts w:ascii="Times New Roman"/>
          <w:b w:val="false"/>
          <w:i w:val="false"/>
          <w:color w:val="000000"/>
          <w:sz w:val="28"/>
        </w:rPr>
        <w:t xml:space="preserve"> іске асыруға байланысты шығыстарды сұрау салатын әкімшілік өтейді.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ұсынылатын техникалық жәрдемдесудің шығыстарының орнын Тараптар мемлекеттерінің кеден әкімшіліктері толтырады.</w:t>
      </w:r>
      <w:r>
        <w:br/>
      </w:r>
      <w:r>
        <w:rPr>
          <w:rFonts w:ascii="Times New Roman"/>
          <w:b w:val="false"/>
          <w:i w:val="false"/>
          <w:color w:val="000000"/>
          <w:sz w:val="28"/>
        </w:rPr>
        <w:t>
</w:t>
      </w:r>
      <w:r>
        <w:rPr>
          <w:rFonts w:ascii="Times New Roman"/>
          <w:b w:val="false"/>
          <w:i w:val="false"/>
          <w:color w:val="000000"/>
          <w:sz w:val="28"/>
        </w:rPr>
        <w:t>
      3. Осы Келісімді орындауға байланысты барлық басқа шығыстарды егер, мұны Тараптар әрбір оқиға бойынша жеке айқындамаса, өз шығыстары үшін жауапты уағдаласушы Тарап көтереді.</w:t>
      </w:r>
    </w:p>
    <w:bookmarkEnd w:id="24"/>
    <w:bookmarkStart w:name="z49" w:id="25"/>
    <w:p>
      <w:pPr>
        <w:spacing w:after="0"/>
        <w:ind w:left="0"/>
        <w:jc w:val="left"/>
      </w:pPr>
      <w:r>
        <w:rPr>
          <w:rFonts w:ascii="Times New Roman"/>
          <w:b/>
          <w:i w:val="false"/>
          <w:color w:val="000000"/>
        </w:rPr>
        <w:t xml:space="preserve"> 
13-бап</w:t>
      </w:r>
      <w:r>
        <w:br/>
      </w:r>
      <w:r>
        <w:rPr>
          <w:rFonts w:ascii="Times New Roman"/>
          <w:b/>
          <w:i w:val="false"/>
          <w:color w:val="000000"/>
        </w:rPr>
        <w:t>
Келiсiмдi iске асыру</w:t>
      </w:r>
    </w:p>
    <w:bookmarkEnd w:id="25"/>
    <w:bookmarkStart w:name="z50" w:id="26"/>
    <w:p>
      <w:pPr>
        <w:spacing w:after="0"/>
        <w:ind w:left="0"/>
        <w:jc w:val="both"/>
      </w:pPr>
      <w:r>
        <w:rPr>
          <w:rFonts w:ascii="Times New Roman"/>
          <w:b w:val="false"/>
          <w:i w:val="false"/>
          <w:color w:val="000000"/>
          <w:sz w:val="28"/>
        </w:rPr>
        <w:t>
      1. Кеден әкiмшiлігі кедендік құқық бұзушылықтарды тергеуге және жолын кесуге жауапты адамдардың қажет болған жағдайда, бiр-бiрiмен тура және тiкелей байланыстар орнатуы мен байланыста болуы үшiн шаралар қабылдайды.</w:t>
      </w:r>
      <w:r>
        <w:br/>
      </w:r>
      <w:r>
        <w:rPr>
          <w:rFonts w:ascii="Times New Roman"/>
          <w:b w:val="false"/>
          <w:i w:val="false"/>
          <w:color w:val="000000"/>
          <w:sz w:val="28"/>
        </w:rPr>
        <w:t>
</w:t>
      </w:r>
      <w:r>
        <w:rPr>
          <w:rFonts w:ascii="Times New Roman"/>
          <w:b w:val="false"/>
          <w:i w:val="false"/>
          <w:color w:val="000000"/>
          <w:sz w:val="28"/>
        </w:rPr>
        <w:t>
      2. Кеден әкiмшiлiктерi осы Келiсiмнiң шеңберiнде осы Келiсiмдi iске асыру үшiн қажеттi одан арғы әрекеттерді келiседi.</w:t>
      </w:r>
      <w:r>
        <w:br/>
      </w:r>
      <w:r>
        <w:rPr>
          <w:rFonts w:ascii="Times New Roman"/>
          <w:b w:val="false"/>
          <w:i w:val="false"/>
          <w:color w:val="000000"/>
          <w:sz w:val="28"/>
        </w:rPr>
        <w:t>
</w:t>
      </w:r>
      <w:r>
        <w:rPr>
          <w:rFonts w:ascii="Times New Roman"/>
          <w:b w:val="false"/>
          <w:i w:val="false"/>
          <w:color w:val="000000"/>
          <w:sz w:val="28"/>
        </w:rPr>
        <w:t>
      3. Тараптардың арасындағы осы Келiсiмдi түсiндiруге және қолдануға қатысты туындаған даулар мен проблемалар өзара консультациялар және келіссөздер жолымен шешіледі.</w:t>
      </w:r>
    </w:p>
    <w:bookmarkEnd w:id="26"/>
    <w:bookmarkStart w:name="z53" w:id="27"/>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w:t>
      </w:r>
    </w:p>
    <w:bookmarkEnd w:id="27"/>
    <w:p>
      <w:pPr>
        <w:spacing w:after="0"/>
        <w:ind w:left="0"/>
        <w:jc w:val="both"/>
      </w:pPr>
      <w:r>
        <w:rPr>
          <w:rFonts w:ascii="Times New Roman"/>
          <w:b w:val="false"/>
          <w:i w:val="false"/>
          <w:color w:val="000000"/>
          <w:sz w:val="28"/>
        </w:rPr>
        <w:t>      Осы Келісімнің ережелері Тараптардың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bookmarkStart w:name="z54" w:id="28"/>
    <w:p>
      <w:pPr>
        <w:spacing w:after="0"/>
        <w:ind w:left="0"/>
        <w:jc w:val="left"/>
      </w:pPr>
      <w:r>
        <w:rPr>
          <w:rFonts w:ascii="Times New Roman"/>
          <w:b/>
          <w:i w:val="false"/>
          <w:color w:val="000000"/>
        </w:rPr>
        <w:t xml:space="preserve"> 
15-бап</w:t>
      </w:r>
      <w:r>
        <w:br/>
      </w:r>
      <w:r>
        <w:rPr>
          <w:rFonts w:ascii="Times New Roman"/>
          <w:b/>
          <w:i w:val="false"/>
          <w:color w:val="000000"/>
        </w:rPr>
        <w:t>
Өзгерістер мен толықтырулар</w:t>
      </w:r>
    </w:p>
    <w:bookmarkEnd w:id="28"/>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жеке хаттамалармен ресімделетін өзгерістер мен толықтырулар енгізілуі мүмкін.</w:t>
      </w:r>
    </w:p>
    <w:bookmarkStart w:name="z55" w:id="29"/>
    <w:p>
      <w:pPr>
        <w:spacing w:after="0"/>
        <w:ind w:left="0"/>
        <w:jc w:val="left"/>
      </w:pPr>
      <w:r>
        <w:rPr>
          <w:rFonts w:ascii="Times New Roman"/>
          <w:b/>
          <w:i w:val="false"/>
          <w:color w:val="000000"/>
        </w:rPr>
        <w:t xml:space="preserve"> 
16-бап</w:t>
      </w:r>
      <w:r>
        <w:br/>
      </w:r>
      <w:r>
        <w:rPr>
          <w:rFonts w:ascii="Times New Roman"/>
          <w:b/>
          <w:i w:val="false"/>
          <w:color w:val="000000"/>
        </w:rPr>
        <w:t>
Күшiне енуi және тoқтатылуы</w:t>
      </w:r>
    </w:p>
    <w:bookmarkEnd w:id="29"/>
    <w:bookmarkStart w:name="z56" w:id="30"/>
    <w:p>
      <w:pPr>
        <w:spacing w:after="0"/>
        <w:ind w:left="0"/>
        <w:jc w:val="both"/>
      </w:pPr>
      <w:r>
        <w:rPr>
          <w:rFonts w:ascii="Times New Roman"/>
          <w:b w:val="false"/>
          <w:i w:val="false"/>
          <w:color w:val="000000"/>
          <w:sz w:val="28"/>
        </w:rPr>
        <w:t>
      1. Осы Келісім дипломатиялық арналар арқылы осы Келісімнің күшіне енуі үшін қажетті мемлекетішілік рәсімдердің орындалғаны туралы соңғы жазбаша хабарлама алынған күнінен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бойы қолданыста болады, одан кейін, егер Тараптардың бірде бірі ағымдағы кезең өткенге дейін алты ай бұрын өзінің оның қолданылуын ұзартпау ниеті туралы дипломатиялық арналар арқылы жазбаша нысанда хабарламаса, келесі бес жылдық кезеңдерге автоматты түрде ұзартылады.</w:t>
      </w:r>
      <w:r>
        <w:br/>
      </w:r>
      <w:r>
        <w:rPr>
          <w:rFonts w:ascii="Times New Roman"/>
          <w:b w:val="false"/>
          <w:i w:val="false"/>
          <w:color w:val="000000"/>
          <w:sz w:val="28"/>
        </w:rPr>
        <w:t>
      Осыны куәландыру үшін өзінің Үкіметі тиісті дәрежеде уәкілеттік берген төменде қол қоюшылар осы Келісімге қол қойды.</w:t>
      </w:r>
      <w:r>
        <w:br/>
      </w:r>
      <w:r>
        <w:rPr>
          <w:rFonts w:ascii="Times New Roman"/>
          <w:b w:val="false"/>
          <w:i w:val="false"/>
          <w:color w:val="000000"/>
          <w:sz w:val="28"/>
        </w:rPr>
        <w:t>
      «___» ____________ ___________ қаласында әрқайсысы қазақ, корей, орыс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30"/>
    <w:p>
      <w:pPr>
        <w:spacing w:after="0"/>
        <w:ind w:left="0"/>
        <w:jc w:val="both"/>
      </w:pPr>
      <w:r>
        <w:rPr>
          <w:rFonts w:ascii="Times New Roman"/>
          <w:b w:val="false"/>
          <w:i/>
          <w:color w:val="000000"/>
          <w:sz w:val="28"/>
        </w:rPr>
        <w:t>      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