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bca1" w14:textId="9e2b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"Фитосанитариялық нормативтерді, фитосанитариялық есепке алу нысандарын, сондай-ақ Фитосанитариялық есепке алу нысандарын табыс ету қағидаларын бекіту туралы" Қазақстан Республикасы Үкіметінің 2011 жылғы 30 қарашадағы № 1394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 маусымдағы № 566 қаулысы. Күші жойылды - Қазақстан Республикасы Үкіметінің 2015 жылғы 29 желтоқсандағы № 1108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29.12.2015 </w:t>
      </w:r>
      <w:r>
        <w:rPr>
          <w:rFonts w:ascii="Times New Roman"/>
          <w:b w:val="false"/>
          <w:i w:val="false"/>
          <w:color w:val="ff0000"/>
          <w:sz w:val="28"/>
        </w:rPr>
        <w:t>№ 1108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«Фитосанитариялық нормативтерді, фитосанитариялық есепке алу нысандарын, сондай-ақ Фитосанитариялық есепке алу нысандарын табыс ету қағидаларын бекіту туралы» Қазақстан Республикасы Үкіметінің 2011 жылғы 30 қарашадағы № 1394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 (Қазақстан Республикасының ПҮАЖ-ы, 2012 ж., № 4, 79-құжат):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 </w:t>
      </w:r>
      <w:r>
        <w:rPr>
          <w:rFonts w:ascii="Times New Roman"/>
          <w:b w:val="false"/>
          <w:i w:val="false"/>
          <w:color w:val="000000"/>
          <w:sz w:val="28"/>
        </w:rPr>
        <w:t>фитосанитариялық нормативтерде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Пестицидтер (улы химикаттар) запасының фитосанитариялық нормативтері»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«Болжанған алқаптың запасы пайызы» деген бағанның тақырыбы «, дейін» деген сөзбен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«Колорадо картоп қоңызы 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Аса қауіпті зиянды организмдер бойынша фитосанитариялық нормативтер»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2"/>
        <w:gridCol w:w="2745"/>
        <w:gridCol w:w="1516"/>
        <w:gridCol w:w="2609"/>
        <w:gridCol w:w="5318"/>
      </w:tblGrid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«Өрмекші кене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жұмыртқа, дернәсілдер, имаго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шанақтанудың басы-пісудің басы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танапта өсімдіктердің залалдануы 10 %-дан артық, бір жапыраққа 1,5 кене (100 жапыраққа 150 дарақ)»</w:t>
            </w:r>
          </w:p>
        </w:tc>
      </w:tr>
    </w:tbl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2574"/>
        <w:gridCol w:w="1421"/>
        <w:gridCol w:w="2446"/>
        <w:gridCol w:w="4986"/>
      </w:tblGrid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«Мақтадағы өрмекші кене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жұмыртқа, дернәсілдер, имаго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шанақтанудың басы-пісудің басы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танапта өсімдіктердің залалдануы 10 %-дан артық, бір жапыраққа 1,5 кене (100 жапыраққа 150 дарақ)</w:t>
            </w:r>
          </w:p>
        </w:tc>
      </w:tr>
      <w:tr>
        <w:trPr>
          <w:trHeight w:val="88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Соядағы өрмекші кене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жұмыртқа, дернәсілдер, имаго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өсу кезеңі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өсімдіктердің кенемен залалдануы 10 %-дан жоғары, оның саны 1 жапыраққа 10 дарақтан артық»;</w:t>
            </w:r>
          </w:p>
        </w:tc>
      </w:tr>
    </w:tbl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2"/>
        <w:gridCol w:w="2745"/>
        <w:gridCol w:w="1516"/>
        <w:gridCol w:w="2609"/>
        <w:gridCol w:w="5318"/>
      </w:tblGrid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«Мақта көбелегі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жұмыртқа, жұлдызқұрт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шанақтанудың басы-пісудің басы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өсімдікке 8-12 жұмыртқа мен жұлдызқұрт»;</w:t>
            </w:r>
          </w:p>
        </w:tc>
      </w:tr>
    </w:tbl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2574"/>
        <w:gridCol w:w="1421"/>
        <w:gridCol w:w="2446"/>
        <w:gridCol w:w="4986"/>
      </w:tblGrid>
      <w:tr>
        <w:trPr>
          <w:trHeight w:val="129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«Мақтадағы мақта көбелегі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жұмыртқа, жұлдызқұрт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шанақтанудың басы-пісудің басы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өсімдікке 8-12 жұмыртқа мен жұлдызқұрт</w:t>
            </w:r>
          </w:p>
        </w:tc>
      </w:tr>
      <w:tr>
        <w:trPr>
          <w:trHeight w:val="94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Жүгерідегі мақта көбелегі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көбелек, жұлдызқұрт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өсу кезеңі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торға тәулігіне 8-10 көбелек, бұл зиянкестің егістіктегі санының өте көптігіне сәйкес»;</w:t>
            </w:r>
          </w:p>
        </w:tc>
      </w:tr>
    </w:tbl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2"/>
        <w:gridCol w:w="2745"/>
        <w:gridCol w:w="1516"/>
        <w:gridCol w:w="2609"/>
        <w:gridCol w:w="5318"/>
      </w:tblGrid>
      <w:tr>
        <w:trPr>
          <w:trHeight w:val="675" w:hRule="atLeast"/>
        </w:trPr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«Колорадо картоп қоңызы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қоңыздар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өсімдіктің өсу кезеңіндегі биіктігі 15-25 см дейін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 түптерінің 0,5-2 %-ына қоныстанған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қыстап шыққан қоңыздар мен дернәсілдер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шанақтану кезеңі – гүлдену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түптердің 5-8 %-на қоныстанған, 1 өсімдікке 20 дернәсілден келеді».</w:t>
            </w:r>
          </w:p>
        </w:tc>
      </w:tr>
    </w:tbl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