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84a1" w14:textId="c648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"Жануарлардың санын реттеу қағидаларын бекіту туралы" Қазақстан Республикасы Үкіметінің 2012 жылғы 1 ақпандағы № 186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маусымдағы № 593 қаулысы. Күші жойылды - Қазақстан Республикасы Үкіметінің 2018 жылғы 27 желтоқсандағы № 898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"Жануарлардың санын реттеу қағидаларын бекіту туралы" Қазақстан Республикасы Үкіметінің 2012 жылғы 1 ақпандағы № 186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Жануарлардың санын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 аумағында жануарлардың санын реттеу үшін Қазақстан Республикасы Қоршаған ортаны қорғау министрлігі Орман және аңшылық шаруашылығы комитетінің (бұдан әрі – Орман және аңшылық шаруашылығы комитеті) бұйрығымен, ал белгілі бір облыстың аумағында – оның аумақтық бөлімшелерінің бұйрықтарымен, балық ресурстарын және басқа да су жануарларының түрлерін қоспағанда, жануарлар санын реттеу жөнінде комиссия құрылады.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Балықтың және өзге де су жануарлары түрлерінің санын реттеу үшін Қазақстан Республикасы Қоршаған ортаны қорғау министрлігі Балық шаруашылығы комитетінің аумақтық бөлімшелерінің (бұдан әрі – Балық шаруашылығы комитетінің аумақтық бөлімшелері) бұйрықтарымен балық ресурстарын және басқа да су жануарлары түрлерінің санын реттеу жөніндегі комиссиялар құрылады.";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Көрсетілген комиссиялардың құрамына тиісті Комитеттің немесе оның аумақтық бөлімшесінің, жергілікті атқарушы органдардың, экологиялық реттеу және бақылау, ветеринариялық-санитариялық бақылау және қадағалау саласындағы мемлекеттік органдардың, сондай-ақ өзге де мемлекеттік органдардың (Комиссияны жинау негізіне байланысты) өкілдері кіреді.";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 және заңды тұлғалар, экологиялық реттеу және бақылау, ветеринариялық-санитариялық бақылау және қадағалау мемлекеттік органдары, жергілікті өкілді, атқарушы және өзге де мемлекеттік органдар жазбаша өтініш жасаған жағдайларда;".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