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e0a5" w14:textId="cc1e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және Қазақстан Республикасы Премьер-Министрінің өкіміне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17 маусымдағы № 607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өкіміне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және</w:t>
      </w:r>
      <w:r>
        <w:br/>
      </w:r>
      <w:r>
        <w:rPr>
          <w:rFonts w:ascii="Times New Roman"/>
          <w:b/>
          <w:i w:val="false"/>
          <w:color w:val="000000"/>
        </w:rPr>
        <w:t>Қазақстан Республикасы Премьер-Министрінің өкіміне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03.05.2016 </w:t>
      </w:r>
      <w:r>
        <w:rPr>
          <w:rFonts w:ascii="Times New Roman"/>
          <w:b w:val="false"/>
          <w:i w:val="false"/>
          <w:color w:val="000000"/>
          <w:sz w:val="28"/>
        </w:rPr>
        <w:t>№ 265</w:t>
      </w:r>
      <w:r>
        <w:rPr>
          <w:rFonts w:ascii="Times New Roman"/>
          <w:b w:val="false"/>
          <w:i w:val="false"/>
          <w:color w:val="000000"/>
          <w:sz w:val="28"/>
        </w:rPr>
        <w:t xml:space="preserve"> қаулысымен.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11.07.2018 </w:t>
      </w:r>
      <w:r>
        <w:rPr>
          <w:rFonts w:ascii="Times New Roman"/>
          <w:b w:val="false"/>
          <w:i w:val="false"/>
          <w:color w:val="000000"/>
          <w:sz w:val="28"/>
        </w:rPr>
        <w:t>№ 419</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04.09.2014 </w:t>
      </w:r>
      <w:r>
        <w:rPr>
          <w:rFonts w:ascii="Times New Roman"/>
          <w:b w:val="false"/>
          <w:i w:val="false"/>
          <w:color w:val="000000"/>
          <w:sz w:val="28"/>
        </w:rPr>
        <w:t>№ 970</w:t>
      </w:r>
      <w:r>
        <w:rPr>
          <w:rFonts w:ascii="Times New Roman"/>
          <w:b w:val="false"/>
          <w:i w:val="false"/>
          <w:color w:val="000000"/>
          <w:sz w:val="28"/>
        </w:rPr>
        <w:t xml:space="preserve"> қаулысымен.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25.07.2016 </w:t>
      </w:r>
      <w:r>
        <w:rPr>
          <w:rFonts w:ascii="Times New Roman"/>
          <w:b w:val="false"/>
          <w:i w:val="false"/>
          <w:color w:val="000000"/>
          <w:sz w:val="28"/>
        </w:rPr>
        <w:t>№ 436</w:t>
      </w:r>
      <w:r>
        <w:rPr>
          <w:rFonts w:ascii="Times New Roman"/>
          <w:b w:val="false"/>
          <w:i w:val="false"/>
          <w:color w:val="000000"/>
          <w:sz w:val="28"/>
        </w:rPr>
        <w:t xml:space="preserve"> қаулысымен.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08.09.2017 </w:t>
      </w:r>
      <w:r>
        <w:rPr>
          <w:rFonts w:ascii="Times New Roman"/>
          <w:b w:val="false"/>
          <w:i w:val="false"/>
          <w:color w:val="000000"/>
          <w:sz w:val="28"/>
        </w:rPr>
        <w:t>№ 553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Үкіметінің 15.10.2015 </w:t>
      </w:r>
      <w:r>
        <w:rPr>
          <w:rFonts w:ascii="Times New Roman"/>
          <w:b w:val="false"/>
          <w:i w:val="false"/>
          <w:color w:val="000000"/>
          <w:sz w:val="28"/>
        </w:rPr>
        <w:t>№ 829</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07.08.2017 </w:t>
      </w:r>
      <w:r>
        <w:rPr>
          <w:rFonts w:ascii="Times New Roman"/>
          <w:b w:val="false"/>
          <w:i w:val="false"/>
          <w:color w:val="000000"/>
          <w:sz w:val="28"/>
        </w:rPr>
        <w:t>№ 475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18.04.2017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1" w:id="8"/>
    <w:p>
      <w:pPr>
        <w:spacing w:after="0"/>
        <w:ind w:left="0"/>
        <w:jc w:val="both"/>
      </w:pPr>
      <w:r>
        <w:rPr>
          <w:rFonts w:ascii="Times New Roman"/>
          <w:b w:val="false"/>
          <w:i w:val="false"/>
          <w:color w:val="000000"/>
          <w:sz w:val="28"/>
        </w:rPr>
        <w:t xml:space="preserve">
      10. "2030 жылға дейінгі Қазақстан Республикасын әлеуметтік дамытудың жалпыұлттық тұжырымдамасын, Әлеуметтік жаңғыртудың 2016 жылға дейінгі кезеңге арналған жалпыұлттық жоспарын әзірлеу, ең төменгі әлеуметтік стандарттар мен кепілдіктерді енгізу және әлеуметтік саладағы ұлттық заңнаманы түгендеу жөнінде ұсыныстар әзірлеу үшін жұмыс тобы мен кіші топтар құру туралы" Қазақстан Республикасы Премьер-Министрінің 2012 жылғы 15 тамыздағы № 152-ө </w:t>
      </w:r>
      <w:r>
        <w:rPr>
          <w:rFonts w:ascii="Times New Roman"/>
          <w:b w:val="false"/>
          <w:i w:val="false"/>
          <w:color w:val="000000"/>
          <w:sz w:val="28"/>
        </w:rPr>
        <w:t>өкімiнде</w:t>
      </w:r>
      <w:r>
        <w:rPr>
          <w:rFonts w:ascii="Times New Roman"/>
          <w:b w:val="false"/>
          <w:i w:val="false"/>
          <w:color w:val="000000"/>
          <w:sz w:val="28"/>
        </w:rPr>
        <w:t>:</w:t>
      </w:r>
    </w:p>
    <w:bookmarkEnd w:id="8"/>
    <w:bookmarkStart w:name="z82" w:id="9"/>
    <w:p>
      <w:pPr>
        <w:spacing w:after="0"/>
        <w:ind w:left="0"/>
        <w:jc w:val="both"/>
      </w:pPr>
      <w:r>
        <w:rPr>
          <w:rFonts w:ascii="Times New Roman"/>
          <w:b w:val="false"/>
          <w:i w:val="false"/>
          <w:color w:val="000000"/>
          <w:sz w:val="28"/>
        </w:rPr>
        <w:t xml:space="preserve">
      1) көрсетілген өкімге </w:t>
      </w:r>
      <w:r>
        <w:rPr>
          <w:rFonts w:ascii="Times New Roman"/>
          <w:b w:val="false"/>
          <w:i w:val="false"/>
          <w:color w:val="000000"/>
          <w:sz w:val="28"/>
        </w:rPr>
        <w:t>1-қосымшада</w:t>
      </w:r>
      <w:r>
        <w:rPr>
          <w:rFonts w:ascii="Times New Roman"/>
          <w:b w:val="false"/>
          <w:i w:val="false"/>
          <w:color w:val="000000"/>
          <w:sz w:val="28"/>
        </w:rPr>
        <w:t>:</w:t>
      </w:r>
    </w:p>
    <w:bookmarkEnd w:id="9"/>
    <w:bookmarkStart w:name="z83" w:id="10"/>
    <w:p>
      <w:pPr>
        <w:spacing w:after="0"/>
        <w:ind w:left="0"/>
        <w:jc w:val="both"/>
      </w:pPr>
      <w:r>
        <w:rPr>
          <w:rFonts w:ascii="Times New Roman"/>
          <w:b w:val="false"/>
          <w:i w:val="false"/>
          <w:color w:val="000000"/>
          <w:sz w:val="28"/>
        </w:rPr>
        <w:t xml:space="preserve">
      2030 жылға дейінгі Қазақстан Республикасын әлеуметтік дамытудың жалпыұлттық тұжырымдамасын, Әлеуметтік жаңғыртудың 2016 жылға дейінгі кезеңге арналған жалпыұлттық жоспарын әзірлеу, ең төменгі әлеуметтік стандарттар мен кепілдіктерді енгізу және әлеуметтік саладағы ұлттық заңнаманы түгендеу жөнінде ұсыныстар әзірлеуге арналған жұмыс тобының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10"/>
    <w:tbl>
      <w:tblPr>
        <w:tblW w:w="0" w:type="auto"/>
        <w:tblCellSpacing w:w="0" w:type="auto"/>
        <w:tblBorders>
          <w:top w:val="none"/>
          <w:left w:val="none"/>
          <w:bottom w:val="none"/>
          <w:right w:val="none"/>
          <w:insideH w:val="none"/>
          <w:insideV w:val="none"/>
        </w:tblBorders>
      </w:tblPr>
      <w:tblGrid>
        <w:gridCol w:w="1556"/>
        <w:gridCol w:w="2204"/>
        <w:gridCol w:w="8540"/>
      </w:tblGrid>
      <w:tr>
        <w:trPr>
          <w:trHeight w:val="30" w:hRule="atLeast"/>
        </w:trPr>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Әбенов</w:t>
            </w:r>
            <w:r>
              <w:br/>
            </w:r>
            <w:r>
              <w:rPr>
                <w:rFonts w:ascii="Times New Roman"/>
                <w:b w:val="false"/>
                <w:i w:val="false"/>
                <w:color w:val="000000"/>
                <w:sz w:val="20"/>
              </w:rPr>
              <w:t>
Мұрат Абдуламитұлы</w:t>
            </w:r>
          </w:p>
        </w:tc>
        <w:tc>
          <w:tcPr>
            <w:tcW w:w="2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вице-министрі, жетекші</w:t>
            </w:r>
          </w:p>
        </w:tc>
      </w:tr>
      <w:tr>
        <w:trPr>
          <w:trHeight w:val="30" w:hRule="atLeast"/>
        </w:trPr>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Дүйсенова</w:t>
            </w:r>
            <w:r>
              <w:br/>
            </w:r>
            <w:r>
              <w:rPr>
                <w:rFonts w:ascii="Times New Roman"/>
                <w:b w:val="false"/>
                <w:i w:val="false"/>
                <w:color w:val="000000"/>
                <w:sz w:val="20"/>
              </w:rPr>
              <w:t>
Тамара Босымбекқызы</w:t>
            </w:r>
          </w:p>
        </w:tc>
        <w:tc>
          <w:tcPr>
            <w:tcW w:w="2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вице-министрі</w:t>
            </w:r>
          </w:p>
        </w:tc>
      </w:tr>
      <w:tr>
        <w:trPr>
          <w:trHeight w:val="30" w:hRule="atLeast"/>
        </w:trPr>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Толыбаев</w:t>
            </w:r>
            <w:r>
              <w:br/>
            </w:r>
            <w:r>
              <w:rPr>
                <w:rFonts w:ascii="Times New Roman"/>
                <w:b w:val="false"/>
                <w:i w:val="false"/>
                <w:color w:val="000000"/>
                <w:sz w:val="20"/>
              </w:rPr>
              <w:t>
Марат Еркінұлы</w:t>
            </w:r>
          </w:p>
        </w:tc>
        <w:tc>
          <w:tcPr>
            <w:tcW w:w="2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вице-министрі</w:t>
            </w:r>
          </w:p>
        </w:tc>
      </w:tr>
      <w:tr>
        <w:trPr>
          <w:trHeight w:val="30" w:hRule="atLeast"/>
        </w:trPr>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Сақтағанов</w:t>
            </w:r>
            <w:r>
              <w:br/>
            </w:r>
            <w:r>
              <w:rPr>
                <w:rFonts w:ascii="Times New Roman"/>
                <w:b w:val="false"/>
                <w:i w:val="false"/>
                <w:color w:val="000000"/>
                <w:sz w:val="20"/>
              </w:rPr>
              <w:t>
Нұрымбет Аманұлы</w:t>
            </w:r>
          </w:p>
        </w:tc>
        <w:tc>
          <w:tcPr>
            <w:tcW w:w="2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орынбасары</w:t>
            </w:r>
          </w:p>
        </w:tc>
      </w:tr>
      <w:tr>
        <w:trPr>
          <w:trHeight w:val="30" w:hRule="atLeast"/>
        </w:trPr>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w:t>
            </w:r>
            <w:r>
              <w:br/>
            </w:r>
            <w:r>
              <w:rPr>
                <w:rFonts w:ascii="Times New Roman"/>
                <w:b w:val="false"/>
                <w:i w:val="false"/>
                <w:color w:val="000000"/>
                <w:sz w:val="20"/>
              </w:rPr>
              <w:t>
Шыңғыс Жұмабекұлы</w:t>
            </w:r>
          </w:p>
        </w:tc>
        <w:tc>
          <w:tcPr>
            <w:tcW w:w="2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әкімінің орынбасары</w:t>
            </w:r>
          </w:p>
        </w:tc>
      </w:tr>
      <w:tr>
        <w:trPr>
          <w:trHeight w:val="30" w:hRule="atLeast"/>
        </w:trPr>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Бисембаева</w:t>
            </w:r>
            <w:r>
              <w:br/>
            </w:r>
            <w:r>
              <w:rPr>
                <w:rFonts w:ascii="Times New Roman"/>
                <w:b w:val="false"/>
                <w:i w:val="false"/>
                <w:color w:val="000000"/>
                <w:sz w:val="20"/>
              </w:rPr>
              <w:t>
Бағила Мүбәракқызы</w:t>
            </w:r>
          </w:p>
        </w:tc>
        <w:tc>
          <w:tcPr>
            <w:tcW w:w="2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Аппараты басшысының орынбасары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tbl>
      <w:tblPr>
        <w:tblW w:w="0" w:type="auto"/>
        <w:tblCellSpacing w:w="0" w:type="auto"/>
        <w:tblBorders>
          <w:top w:val="none"/>
          <w:left w:val="none"/>
          <w:bottom w:val="none"/>
          <w:right w:val="none"/>
          <w:insideH w:val="none"/>
          <w:insideV w:val="none"/>
        </w:tblBorders>
      </w:tblPr>
      <w:tblGrid>
        <w:gridCol w:w="1408"/>
        <w:gridCol w:w="1581"/>
        <w:gridCol w:w="9311"/>
      </w:tblGrid>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"Әбілқасымова</w:t>
            </w:r>
            <w:r>
              <w:br/>
            </w:r>
            <w:r>
              <w:rPr>
                <w:rFonts w:ascii="Times New Roman"/>
                <w:b w:val="false"/>
                <w:i w:val="false"/>
                <w:color w:val="000000"/>
                <w:sz w:val="20"/>
              </w:rPr>
              <w:t>
Мәдина Ерасылқызы</w:t>
            </w:r>
          </w:p>
        </w:tc>
        <w:tc>
          <w:tcPr>
            <w:tcW w:w="1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даму және сауда вице-министрі, жетекшінің орынбасары</w:t>
            </w:r>
          </w:p>
        </w:tc>
      </w:tr>
      <w:tr>
        <w:trPr>
          <w:trHeight w:val="30" w:hRule="atLeast"/>
        </w:trPr>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Кереева</w:t>
            </w:r>
            <w:r>
              <w:br/>
            </w:r>
            <w:r>
              <w:rPr>
                <w:rFonts w:ascii="Times New Roman"/>
                <w:b w:val="false"/>
                <w:i w:val="false"/>
                <w:color w:val="000000"/>
                <w:sz w:val="20"/>
              </w:rPr>
              <w:t>
Гүлбану Мейірғалиқызы</w:t>
            </w:r>
          </w:p>
        </w:tc>
        <w:tc>
          <w:tcPr>
            <w:tcW w:w="1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министрлігінің Әлеуметтік саясат және мемлекеттік органдарды дамыту департаменті директорының орынбасары, хатшы"</w:t>
            </w:r>
          </w:p>
        </w:tc>
      </w:tr>
    </w:tbl>
    <w:p>
      <w:pPr>
        <w:spacing w:after="0"/>
        <w:ind w:left="0"/>
        <w:jc w:val="left"/>
      </w:pPr>
      <w:r>
        <w:br/>
      </w:r>
      <w:r>
        <w:rPr>
          <w:rFonts w:ascii="Times New Roman"/>
          <w:b w:val="false"/>
          <w:i w:val="false"/>
          <w:color w:val="000000"/>
          <w:sz w:val="28"/>
        </w:rPr>
        <w:t>
</w:t>
      </w:r>
    </w:p>
    <w:bookmarkStart w:name="z84" w:id="11"/>
    <w:p>
      <w:pPr>
        <w:spacing w:after="0"/>
        <w:ind w:left="0"/>
        <w:jc w:val="both"/>
      </w:pPr>
      <w:r>
        <w:rPr>
          <w:rFonts w:ascii="Times New Roman"/>
          <w:b w:val="false"/>
          <w:i w:val="false"/>
          <w:color w:val="000000"/>
          <w:sz w:val="28"/>
        </w:rPr>
        <w:t>
      деген жолдар мынадай редакцияда жазылсын:</w:t>
      </w:r>
    </w:p>
    <w:bookmarkEnd w:id="11"/>
    <w:tbl>
      <w:tblPr>
        <w:tblW w:w="0" w:type="auto"/>
        <w:tblCellSpacing w:w="0" w:type="auto"/>
        <w:tblBorders>
          <w:top w:val="none"/>
          <w:left w:val="none"/>
          <w:bottom w:val="none"/>
          <w:right w:val="none"/>
          <w:insideH w:val="none"/>
          <w:insideV w:val="none"/>
        </w:tblBorders>
      </w:tblPr>
      <w:tblGrid>
        <w:gridCol w:w="1438"/>
        <w:gridCol w:w="1615"/>
        <w:gridCol w:w="9247"/>
      </w:tblGrid>
      <w:tr>
        <w:trPr>
          <w:trHeight w:val="30" w:hRule="atLeast"/>
        </w:trPr>
        <w:tc>
          <w:tcPr>
            <w:tcW w:w="1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"Әбілқасымова</w:t>
            </w:r>
            <w:r>
              <w:br/>
            </w:r>
            <w:r>
              <w:rPr>
                <w:rFonts w:ascii="Times New Roman"/>
                <w:b w:val="false"/>
                <w:i w:val="false"/>
                <w:color w:val="000000"/>
                <w:sz w:val="20"/>
              </w:rPr>
              <w:t>
Мәдина Ерасылқызы</w:t>
            </w:r>
          </w:p>
        </w:tc>
        <w:tc>
          <w:tcPr>
            <w:tcW w:w="1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 және бюджеттік жоспарлау вице-министрі, жетекшінің орынбасары</w:t>
            </w:r>
          </w:p>
        </w:tc>
      </w:tr>
      <w:tr>
        <w:trPr>
          <w:trHeight w:val="30" w:hRule="atLeast"/>
        </w:trPr>
        <w:tc>
          <w:tcPr>
            <w:tcW w:w="1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Кереева</w:t>
            </w:r>
            <w:r>
              <w:br/>
            </w:r>
            <w:r>
              <w:rPr>
                <w:rFonts w:ascii="Times New Roman"/>
                <w:b w:val="false"/>
                <w:i w:val="false"/>
                <w:color w:val="000000"/>
                <w:sz w:val="20"/>
              </w:rPr>
              <w:t>
Гүлбану Мейірғалиқызы</w:t>
            </w:r>
          </w:p>
        </w:tc>
        <w:tc>
          <w:tcPr>
            <w:tcW w:w="1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министрлігінің Әлеуметтік және көші-қон саясаты департаментінің директоры, хатшы";</w:t>
            </w:r>
          </w:p>
        </w:tc>
      </w:tr>
    </w:tbl>
    <w:p>
      <w:pPr>
        <w:spacing w:after="0"/>
        <w:ind w:left="0"/>
        <w:jc w:val="left"/>
      </w:pPr>
      <w:r>
        <w:br/>
      </w:r>
      <w:r>
        <w:rPr>
          <w:rFonts w:ascii="Times New Roman"/>
          <w:b w:val="false"/>
          <w:i w:val="false"/>
          <w:color w:val="000000"/>
          <w:sz w:val="28"/>
        </w:rPr>
        <w:t>
</w:t>
      </w:r>
    </w:p>
    <w:bookmarkStart w:name="z85" w:id="12"/>
    <w:p>
      <w:pPr>
        <w:spacing w:after="0"/>
        <w:ind w:left="0"/>
        <w:jc w:val="both"/>
      </w:pPr>
      <w:r>
        <w:rPr>
          <w:rFonts w:ascii="Times New Roman"/>
          <w:b w:val="false"/>
          <w:i w:val="false"/>
          <w:color w:val="000000"/>
          <w:sz w:val="28"/>
        </w:rPr>
        <w:t>
      көрсетілген құрамнан Серік Сақбалдыұлы Әбденов, Евгений Иосифович Аман, Серік Кенғанұлы Айдарбеков, Дәулет Еділұлы Ерғожин, Біржан Бидайбекұлы Нұрымбетов, Николай Петрович Тихонюк, Саят Болатұлы Шаяхметов, Әлия Кенжебекқызы Қадырбаева шығарылсын.</w:t>
      </w:r>
    </w:p>
    <w:bookmarkEnd w:id="12"/>
    <w:bookmarkStart w:name="z86" w:id="13"/>
    <w:p>
      <w:pPr>
        <w:spacing w:after="0"/>
        <w:ind w:left="0"/>
        <w:jc w:val="both"/>
      </w:pPr>
      <w:r>
        <w:rPr>
          <w:rFonts w:ascii="Times New Roman"/>
          <w:b w:val="false"/>
          <w:i w:val="false"/>
          <w:color w:val="000000"/>
          <w:sz w:val="28"/>
        </w:rPr>
        <w:t xml:space="preserve">
      2) көрсетілген өкімге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маусымдағы</w:t>
            </w:r>
            <w:r>
              <w:br/>
            </w:r>
            <w:r>
              <w:rPr>
                <w:rFonts w:ascii="Times New Roman"/>
                <w:b w:val="false"/>
                <w:i w:val="false"/>
                <w:color w:val="000000"/>
                <w:sz w:val="20"/>
              </w:rPr>
              <w:t>№ 607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2012 жылғы 15 тамыздағы</w:t>
            </w:r>
            <w:r>
              <w:br/>
            </w:r>
            <w:r>
              <w:rPr>
                <w:rFonts w:ascii="Times New Roman"/>
                <w:b w:val="false"/>
                <w:i w:val="false"/>
                <w:color w:val="000000"/>
                <w:sz w:val="20"/>
              </w:rPr>
              <w:t>№ 152-ө өкіміне</w:t>
            </w:r>
            <w:r>
              <w:br/>
            </w:r>
            <w:r>
              <w:rPr>
                <w:rFonts w:ascii="Times New Roman"/>
                <w:b w:val="false"/>
                <w:i w:val="false"/>
                <w:color w:val="000000"/>
                <w:sz w:val="20"/>
              </w:rPr>
              <w:t>2-қосымша</w:t>
            </w:r>
          </w:p>
        </w:tc>
      </w:tr>
    </w:tbl>
    <w:bookmarkStart w:name="z89" w:id="14"/>
    <w:p>
      <w:pPr>
        <w:spacing w:after="0"/>
        <w:ind w:left="0"/>
        <w:jc w:val="left"/>
      </w:pPr>
      <w:r>
        <w:rPr>
          <w:rFonts w:ascii="Times New Roman"/>
          <w:b/>
          <w:i w:val="false"/>
          <w:color w:val="000000"/>
        </w:rPr>
        <w:t xml:space="preserve"> 2030 жылға дейінгі Қазақстан Республикасын әлеуметтік дамытудың</w:t>
      </w:r>
      <w:r>
        <w:br/>
      </w:r>
      <w:r>
        <w:rPr>
          <w:rFonts w:ascii="Times New Roman"/>
          <w:b/>
          <w:i w:val="false"/>
          <w:color w:val="000000"/>
        </w:rPr>
        <w:t>жалпыұлттық тұжырымдамасын, Әлеуметтік жаңғыртудың 2016 жылға</w:t>
      </w:r>
      <w:r>
        <w:br/>
      </w:r>
      <w:r>
        <w:rPr>
          <w:rFonts w:ascii="Times New Roman"/>
          <w:b/>
          <w:i w:val="false"/>
          <w:color w:val="000000"/>
        </w:rPr>
        <w:t>дейінгі кезеңге арналған жалпыұлттық жоспарын әзірлеу, ең</w:t>
      </w:r>
      <w:r>
        <w:br/>
      </w:r>
      <w:r>
        <w:rPr>
          <w:rFonts w:ascii="Times New Roman"/>
          <w:b/>
          <w:i w:val="false"/>
          <w:color w:val="000000"/>
        </w:rPr>
        <w:t>төменгі әлеуметтік стандарттар мен кепілдіктерді енгізу және</w:t>
      </w:r>
      <w:r>
        <w:br/>
      </w:r>
      <w:r>
        <w:rPr>
          <w:rFonts w:ascii="Times New Roman"/>
          <w:b/>
          <w:i w:val="false"/>
          <w:color w:val="000000"/>
        </w:rPr>
        <w:t>әлеуметтік саладағы ұлттық заңнаманы түгендеу жөнінде ұсыныстар</w:t>
      </w:r>
      <w:r>
        <w:br/>
      </w:r>
      <w:r>
        <w:rPr>
          <w:rFonts w:ascii="Times New Roman"/>
          <w:b/>
          <w:i w:val="false"/>
          <w:color w:val="000000"/>
        </w:rPr>
        <w:t>әзірлеуге арналған кіші топтардың құрамы</w:t>
      </w:r>
    </w:p>
    <w:bookmarkEnd w:id="14"/>
    <w:tbl>
      <w:tblPr>
        <w:tblW w:w="0" w:type="auto"/>
        <w:tblCellSpacing w:w="0" w:type="auto"/>
        <w:tblBorders>
          <w:top w:val="none"/>
          <w:left w:val="none"/>
          <w:bottom w:val="none"/>
          <w:right w:val="none"/>
          <w:insideH w:val="none"/>
          <w:insideV w:val="none"/>
        </w:tblBorders>
      </w:tblPr>
      <w:tblGrid>
        <w:gridCol w:w="1223"/>
        <w:gridCol w:w="1115"/>
        <w:gridCol w:w="9962"/>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Дүйсенова</w:t>
            </w:r>
            <w:r>
              <w:br/>
            </w:r>
            <w:r>
              <w:rPr>
                <w:rFonts w:ascii="Times New Roman"/>
                <w:b w:val="false"/>
                <w:i w:val="false"/>
                <w:color w:val="000000"/>
                <w:sz w:val="20"/>
              </w:rPr>
              <w:t>
Тамара Босымбекқызы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вице-министрі, жетекші</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Қалдыбатыр</w:t>
            </w:r>
            <w:r>
              <w:br/>
            </w:r>
            <w:r>
              <w:rPr>
                <w:rFonts w:ascii="Times New Roman"/>
                <w:b w:val="false"/>
                <w:i w:val="false"/>
                <w:color w:val="000000"/>
                <w:sz w:val="20"/>
              </w:rPr>
              <w:t>
Нұржан Сәрсембайұлы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Халықты жұмыспен қамту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w:t>
            </w:r>
            <w:r>
              <w:br/>
            </w:r>
            <w:r>
              <w:rPr>
                <w:rFonts w:ascii="Times New Roman"/>
                <w:b w:val="false"/>
                <w:i w:val="false"/>
                <w:color w:val="000000"/>
                <w:sz w:val="20"/>
              </w:rPr>
              <w:t>
Алиса Әбділқызы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Стратегиялық жоспарлау және даму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Кереева</w:t>
            </w:r>
            <w:r>
              <w:br/>
            </w:r>
            <w:r>
              <w:rPr>
                <w:rFonts w:ascii="Times New Roman"/>
                <w:b w:val="false"/>
                <w:i w:val="false"/>
                <w:color w:val="000000"/>
                <w:sz w:val="20"/>
              </w:rPr>
              <w:t>
Гүлбану Мейірғалиқызы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Крюкова</w:t>
            </w:r>
            <w:r>
              <w:br/>
            </w:r>
            <w:r>
              <w:rPr>
                <w:rFonts w:ascii="Times New Roman"/>
                <w:b w:val="false"/>
                <w:i w:val="false"/>
                <w:color w:val="000000"/>
                <w:sz w:val="20"/>
              </w:rPr>
              <w:t>
Наталья Алексеевна</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Әлеуметтік көмек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Санабаев</w:t>
            </w:r>
            <w:r>
              <w:br/>
            </w:r>
            <w:r>
              <w:rPr>
                <w:rFonts w:ascii="Times New Roman"/>
                <w:b w:val="false"/>
                <w:i w:val="false"/>
                <w:color w:val="000000"/>
                <w:sz w:val="20"/>
              </w:rPr>
              <w:t>
Кенжебек Өмірбекұлы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әріптестік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Бусс</w:t>
            </w:r>
            <w:r>
              <w:br/>
            </w:r>
            <w:r>
              <w:rPr>
                <w:rFonts w:ascii="Times New Roman"/>
                <w:b w:val="false"/>
                <w:i w:val="false"/>
                <w:color w:val="000000"/>
                <w:sz w:val="20"/>
              </w:rPr>
              <w:t>
Виктор Эвальтович</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министрлігінің Әлеуметтік және көші-қон саясаты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Оспанқұлов</w:t>
            </w:r>
            <w:r>
              <w:br/>
            </w:r>
            <w:r>
              <w:rPr>
                <w:rFonts w:ascii="Times New Roman"/>
                <w:b w:val="false"/>
                <w:i w:val="false"/>
                <w:color w:val="000000"/>
                <w:sz w:val="20"/>
              </w:rPr>
              <w:t>
Төлеген Қапақұлы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Бақылау және әлеуметтік қорғау комитеті төрағасының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Смағұлова</w:t>
            </w:r>
            <w:r>
              <w:br/>
            </w:r>
            <w:r>
              <w:rPr>
                <w:rFonts w:ascii="Times New Roman"/>
                <w:b w:val="false"/>
                <w:i w:val="false"/>
                <w:color w:val="000000"/>
                <w:sz w:val="20"/>
              </w:rPr>
              <w:t>
Жұлдыз Қайратқызы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көші-қон саласындағы саясат басқармасының сарапшысы.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Әбенов</w:t>
            </w:r>
            <w:r>
              <w:br/>
            </w:r>
            <w:r>
              <w:rPr>
                <w:rFonts w:ascii="Times New Roman"/>
                <w:b w:val="false"/>
                <w:i w:val="false"/>
                <w:color w:val="000000"/>
                <w:sz w:val="20"/>
              </w:rPr>
              <w:t>
Мұрат Абдуламитұлы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вице-министрі, жетекші</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Кереева</w:t>
            </w:r>
            <w:r>
              <w:br/>
            </w:r>
            <w:r>
              <w:rPr>
                <w:rFonts w:ascii="Times New Roman"/>
                <w:b w:val="false"/>
                <w:i w:val="false"/>
                <w:color w:val="000000"/>
                <w:sz w:val="20"/>
              </w:rPr>
              <w:t>
Гүлбану Мейірғалиқызы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Экономика және бюджеттік жоспарлау министрлігі Әлеуметтік және көші-қон саясаты департаментінің директоры </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Байдәулетова</w:t>
            </w:r>
            <w:r>
              <w:br/>
            </w:r>
            <w:r>
              <w:rPr>
                <w:rFonts w:ascii="Times New Roman"/>
                <w:b w:val="false"/>
                <w:i w:val="false"/>
                <w:color w:val="000000"/>
                <w:sz w:val="20"/>
              </w:rPr>
              <w:t>
Әсел Серікқызы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министрлігінің Әлеуметтік және көші-қон саясаты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Қасымжанова</w:t>
            </w:r>
            <w:r>
              <w:br/>
            </w:r>
            <w:r>
              <w:rPr>
                <w:rFonts w:ascii="Times New Roman"/>
                <w:b w:val="false"/>
                <w:i w:val="false"/>
                <w:color w:val="000000"/>
                <w:sz w:val="20"/>
              </w:rPr>
              <w:t>
Гаухар Мұратқызы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Жастар ісі комитеті төрағасының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Төлеков</w:t>
            </w:r>
            <w:r>
              <w:br/>
            </w:r>
            <w:r>
              <w:rPr>
                <w:rFonts w:ascii="Times New Roman"/>
                <w:b w:val="false"/>
                <w:i w:val="false"/>
                <w:color w:val="000000"/>
                <w:sz w:val="20"/>
              </w:rPr>
              <w:t>
Эльдар Мырзабекұлы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Стратегиялық жоспарлау және ақпараттық технологиялар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Садықова</w:t>
            </w:r>
            <w:r>
              <w:br/>
            </w:r>
            <w:r>
              <w:rPr>
                <w:rFonts w:ascii="Times New Roman"/>
                <w:b w:val="false"/>
                <w:i w:val="false"/>
                <w:color w:val="000000"/>
                <w:sz w:val="20"/>
              </w:rPr>
              <w:t>
Ардақ Мәдіханқызы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Мектепке дейінгі және орта білім департаментінің білім беру жүйесін талдау және мониторинг жүргізу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Көбенова</w:t>
            </w:r>
            <w:r>
              <w:br/>
            </w:r>
            <w:r>
              <w:rPr>
                <w:rFonts w:ascii="Times New Roman"/>
                <w:b w:val="false"/>
                <w:i w:val="false"/>
                <w:color w:val="000000"/>
                <w:sz w:val="20"/>
              </w:rPr>
              <w:t>
Гүлзат Ізбасарқызы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Жоғары және жоғары оқу орнынан кейінгі білім департаментінің білім беру стандарттары және бағдарламалары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Күзенбаев</w:t>
            </w:r>
            <w:r>
              <w:br/>
            </w:r>
            <w:r>
              <w:rPr>
                <w:rFonts w:ascii="Times New Roman"/>
                <w:b w:val="false"/>
                <w:i w:val="false"/>
                <w:color w:val="000000"/>
                <w:sz w:val="20"/>
              </w:rPr>
              <w:t>
Ермек Бақытұлы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Ширғатова</w:t>
            </w:r>
            <w:r>
              <w:br/>
            </w:r>
            <w:r>
              <w:rPr>
                <w:rFonts w:ascii="Times New Roman"/>
                <w:b w:val="false"/>
                <w:i w:val="false"/>
                <w:color w:val="000000"/>
                <w:sz w:val="20"/>
              </w:rPr>
              <w:t>
Рауза Рауильевна</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Техникалық және кәсіптік білім департаментінің әріптестік пен кәсіптік білім беруді дамыту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Наукенов</w:t>
            </w:r>
            <w:r>
              <w:br/>
            </w:r>
            <w:r>
              <w:rPr>
                <w:rFonts w:ascii="Times New Roman"/>
                <w:b w:val="false"/>
                <w:i w:val="false"/>
                <w:color w:val="000000"/>
                <w:sz w:val="20"/>
              </w:rPr>
              <w:t>
Рахат Оспанұлы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бас сарапшысы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Сәметов</w:t>
            </w:r>
            <w:r>
              <w:br/>
            </w:r>
            <w:r>
              <w:rPr>
                <w:rFonts w:ascii="Times New Roman"/>
                <w:b w:val="false"/>
                <w:i w:val="false"/>
                <w:color w:val="000000"/>
                <w:sz w:val="20"/>
              </w:rPr>
              <w:t>
Елдос Дәулетұлы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сарапшысы.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Мусинов</w:t>
            </w:r>
            <w:r>
              <w:br/>
            </w:r>
            <w:r>
              <w:rPr>
                <w:rFonts w:ascii="Times New Roman"/>
                <w:b w:val="false"/>
                <w:i w:val="false"/>
                <w:color w:val="000000"/>
                <w:sz w:val="20"/>
              </w:rPr>
              <w:t>
Серікбол Рахымқанұлы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жауапты хатшысы, жетекші</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Әмірғалиев</w:t>
            </w:r>
            <w:r>
              <w:br/>
            </w:r>
            <w:r>
              <w:rPr>
                <w:rFonts w:ascii="Times New Roman"/>
                <w:b w:val="false"/>
                <w:i w:val="false"/>
                <w:color w:val="000000"/>
                <w:sz w:val="20"/>
              </w:rPr>
              <w:t>
Еркінбек Рахымбайұлы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Заң қызметі және мемлекеттік сатып алу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Кереева</w:t>
            </w:r>
            <w:r>
              <w:br/>
            </w:r>
            <w:r>
              <w:rPr>
                <w:rFonts w:ascii="Times New Roman"/>
                <w:b w:val="false"/>
                <w:i w:val="false"/>
                <w:color w:val="000000"/>
                <w:sz w:val="20"/>
              </w:rPr>
              <w:t>
Гүлбану Мейірғалиқызы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Тілеуов</w:t>
            </w:r>
            <w:r>
              <w:br/>
            </w:r>
            <w:r>
              <w:rPr>
                <w:rFonts w:ascii="Times New Roman"/>
                <w:b w:val="false"/>
                <w:i w:val="false"/>
                <w:color w:val="000000"/>
                <w:sz w:val="20"/>
              </w:rPr>
              <w:t>
Мұрат Қойшыбайұлы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Ғылым және адами ресурстар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Төкежанов</w:t>
            </w:r>
            <w:r>
              <w:br/>
            </w:r>
            <w:r>
              <w:rPr>
                <w:rFonts w:ascii="Times New Roman"/>
                <w:b w:val="false"/>
                <w:i w:val="false"/>
                <w:color w:val="000000"/>
                <w:sz w:val="20"/>
              </w:rPr>
              <w:t>
Болат Тұрғанұлы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Стратегиялық даму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Төлеғалиева</w:t>
            </w:r>
            <w:r>
              <w:br/>
            </w:r>
            <w:r>
              <w:rPr>
                <w:rFonts w:ascii="Times New Roman"/>
                <w:b w:val="false"/>
                <w:i w:val="false"/>
                <w:color w:val="000000"/>
                <w:sz w:val="20"/>
              </w:rPr>
              <w:t>
Ажар Ғинаятқызы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көмекті ұйымдастыру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Бусс</w:t>
            </w:r>
            <w:r>
              <w:br/>
            </w:r>
            <w:r>
              <w:rPr>
                <w:rFonts w:ascii="Times New Roman"/>
                <w:b w:val="false"/>
                <w:i w:val="false"/>
                <w:color w:val="000000"/>
                <w:sz w:val="20"/>
              </w:rPr>
              <w:t>
Виктор Эвальтович</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министрлігінің Әлеуметтік және көші-қон саясаты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w:t>
            </w:r>
            <w:r>
              <w:br/>
            </w:r>
            <w:r>
              <w:rPr>
                <w:rFonts w:ascii="Times New Roman"/>
                <w:b w:val="false"/>
                <w:i w:val="false"/>
                <w:color w:val="000000"/>
                <w:sz w:val="20"/>
              </w:rPr>
              <w:t>
Лариса Юн-Бойевна</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қызметті бақылау комитеті төрағасының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Абдуллина</w:t>
            </w:r>
            <w:r>
              <w:br/>
            </w:r>
            <w:r>
              <w:rPr>
                <w:rFonts w:ascii="Times New Roman"/>
                <w:b w:val="false"/>
                <w:i w:val="false"/>
                <w:color w:val="000000"/>
                <w:sz w:val="20"/>
              </w:rPr>
              <w:t xml:space="preserve">
Жанар Хамитқызы </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денсаулық сақтау, халықты жұмыспен қамту және әлеуметтік қорғауды дамыту басқармасының сарапшысы.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 және спорт саласында:</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Құрманғалиева</w:t>
            </w:r>
            <w:r>
              <w:br/>
            </w:r>
            <w:r>
              <w:rPr>
                <w:rFonts w:ascii="Times New Roman"/>
                <w:b w:val="false"/>
                <w:i w:val="false"/>
                <w:color w:val="000000"/>
                <w:sz w:val="20"/>
              </w:rPr>
              <w:t>
Жанна Дулатқызы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жауапты хатшысы, мәдениет және ақпарат саласы бойынша жетекші</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Қанағатов</w:t>
            </w:r>
            <w:r>
              <w:br/>
            </w:r>
            <w:r>
              <w:rPr>
                <w:rFonts w:ascii="Times New Roman"/>
                <w:b w:val="false"/>
                <w:i w:val="false"/>
                <w:color w:val="000000"/>
                <w:sz w:val="20"/>
              </w:rPr>
              <w:t>
Елсияр Баймұхамедұлы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және дене шынықтыру істері агенттігі төрағасының орынбасары, спорт саласы бойынша жетекші</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Кәрібжанова</w:t>
            </w:r>
            <w:r>
              <w:br/>
            </w:r>
            <w:r>
              <w:rPr>
                <w:rFonts w:ascii="Times New Roman"/>
                <w:b w:val="false"/>
                <w:i w:val="false"/>
                <w:color w:val="000000"/>
                <w:sz w:val="20"/>
              </w:rPr>
              <w:t>
Роза Самидоллақызы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Мәдениет комитеті төрағасының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Нұрмаханов</w:t>
            </w:r>
            <w:r>
              <w:br/>
            </w:r>
            <w:r>
              <w:rPr>
                <w:rFonts w:ascii="Times New Roman"/>
                <w:b w:val="false"/>
                <w:i w:val="false"/>
                <w:color w:val="000000"/>
                <w:sz w:val="20"/>
              </w:rPr>
              <w:t>
Арыстанбек Нұрмаханұлы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Ақпарат және мұрағат комитеті төрағасының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Әбсаттаров</w:t>
            </w:r>
            <w:r>
              <w:br/>
            </w:r>
            <w:r>
              <w:rPr>
                <w:rFonts w:ascii="Times New Roman"/>
                <w:b w:val="false"/>
                <w:i w:val="false"/>
                <w:color w:val="000000"/>
                <w:sz w:val="20"/>
              </w:rPr>
              <w:t>
Марат Раушанбекұлы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Стратегиялық жоспарлау және халықаралық ынтымақтастық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Қазбеков</w:t>
            </w:r>
            <w:r>
              <w:br/>
            </w:r>
            <w:r>
              <w:rPr>
                <w:rFonts w:ascii="Times New Roman"/>
                <w:b w:val="false"/>
                <w:i w:val="false"/>
                <w:color w:val="000000"/>
                <w:sz w:val="20"/>
              </w:rPr>
              <w:t>
Қанат Мелдебекұлы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Дене шынықтыру департаментінің директоры </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Қамзебаева</w:t>
            </w:r>
            <w:r>
              <w:br/>
            </w:r>
            <w:r>
              <w:rPr>
                <w:rFonts w:ascii="Times New Roman"/>
                <w:b w:val="false"/>
                <w:i w:val="false"/>
                <w:color w:val="000000"/>
                <w:sz w:val="20"/>
              </w:rPr>
              <w:t>
Дариға Үсейінқызы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және дене шынықтыру істері агенттігі Стратегиялық даму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Кереева</w:t>
            </w:r>
            <w:r>
              <w:br/>
            </w:r>
            <w:r>
              <w:rPr>
                <w:rFonts w:ascii="Times New Roman"/>
                <w:b w:val="false"/>
                <w:i w:val="false"/>
                <w:color w:val="000000"/>
                <w:sz w:val="20"/>
              </w:rPr>
              <w:t>
Гүлбану Мейірғалиқызы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директоры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Байдәулетова</w:t>
            </w:r>
            <w:r>
              <w:br/>
            </w:r>
            <w:r>
              <w:rPr>
                <w:rFonts w:ascii="Times New Roman"/>
                <w:b w:val="false"/>
                <w:i w:val="false"/>
                <w:color w:val="000000"/>
                <w:sz w:val="20"/>
              </w:rPr>
              <w:t>
Әсел Серікқызы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министрлігінің Әлеуметтік және көші-қон саясаты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Нұржанова</w:t>
            </w:r>
            <w:r>
              <w:br/>
            </w:r>
            <w:r>
              <w:rPr>
                <w:rFonts w:ascii="Times New Roman"/>
                <w:b w:val="false"/>
                <w:i w:val="false"/>
                <w:color w:val="000000"/>
                <w:sz w:val="20"/>
              </w:rPr>
              <w:t>
Жанна Нұржанқызы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Стратегиялық жоспарлау және халықаралық ынтымақтастық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Досаева</w:t>
            </w:r>
            <w:r>
              <w:br/>
            </w:r>
            <w:r>
              <w:rPr>
                <w:rFonts w:ascii="Times New Roman"/>
                <w:b w:val="false"/>
                <w:i w:val="false"/>
                <w:color w:val="000000"/>
                <w:sz w:val="20"/>
              </w:rPr>
              <w:t>
Жанар Рысбайқызы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Стратегиялық жоспарлау және халықаралық ынтымақтастық департаментінің жиынтық талдау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Күзенбаев</w:t>
            </w:r>
            <w:r>
              <w:br/>
            </w:r>
            <w:r>
              <w:rPr>
                <w:rFonts w:ascii="Times New Roman"/>
                <w:b w:val="false"/>
                <w:i w:val="false"/>
                <w:color w:val="000000"/>
                <w:sz w:val="20"/>
              </w:rPr>
              <w:t>
Ермек Бақытұлы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Сәрсенова</w:t>
            </w:r>
            <w:r>
              <w:br/>
            </w:r>
            <w:r>
              <w:rPr>
                <w:rFonts w:ascii="Times New Roman"/>
                <w:b w:val="false"/>
                <w:i w:val="false"/>
                <w:color w:val="000000"/>
                <w:sz w:val="20"/>
              </w:rPr>
              <w:t>
Индира Досымбекқызы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Стратегиялық жоспарлау және халықаралық ынтымақтастық департаментінің стратегиялық жоспарлау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Сләмова</w:t>
            </w:r>
            <w:r>
              <w:br/>
            </w:r>
            <w:r>
              <w:rPr>
                <w:rFonts w:ascii="Times New Roman"/>
                <w:b w:val="false"/>
                <w:i w:val="false"/>
                <w:color w:val="000000"/>
                <w:sz w:val="20"/>
              </w:rPr>
              <w:t>
Құралай Бөкейханқызы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бас сарапшысы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Сәметов</w:t>
            </w:r>
            <w:r>
              <w:br/>
            </w:r>
            <w:r>
              <w:rPr>
                <w:rFonts w:ascii="Times New Roman"/>
                <w:b w:val="false"/>
                <w:i w:val="false"/>
                <w:color w:val="000000"/>
                <w:sz w:val="20"/>
              </w:rPr>
              <w:t>
Елдос Дәулетұлы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сарапшысы.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Әбдірайымов</w:t>
            </w:r>
            <w:r>
              <w:br/>
            </w:r>
            <w:r>
              <w:rPr>
                <w:rFonts w:ascii="Times New Roman"/>
                <w:b w:val="false"/>
                <w:i w:val="false"/>
                <w:color w:val="000000"/>
                <w:sz w:val="20"/>
              </w:rPr>
              <w:t>
Ғалымжан Райылұлы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министрлігінің Құрылыс және тұрғын үй-коммуналдық шаруашылық істері комитеті төрағасының орынбасары, жетекші</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Байсүгірова</w:t>
            </w:r>
            <w:r>
              <w:br/>
            </w:r>
            <w:r>
              <w:rPr>
                <w:rFonts w:ascii="Times New Roman"/>
                <w:b w:val="false"/>
                <w:i w:val="false"/>
                <w:color w:val="000000"/>
                <w:sz w:val="20"/>
              </w:rPr>
              <w:t>
Мира Сәрсенбайқызы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 Құрылыс және тұрғын үй-коммуналдық шаруашылық істері комитетінің Тұрғын үй шаруашылығы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Мырзағалиева</w:t>
            </w:r>
            <w:r>
              <w:br/>
            </w:r>
            <w:r>
              <w:rPr>
                <w:rFonts w:ascii="Times New Roman"/>
                <w:b w:val="false"/>
                <w:i w:val="false"/>
                <w:color w:val="000000"/>
                <w:sz w:val="20"/>
              </w:rPr>
              <w:t>
Әлия Ерболатқызы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министрлігінің Экономика салаларын дамыту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Титова</w:t>
            </w:r>
            <w:r>
              <w:br/>
            </w:r>
            <w:r>
              <w:rPr>
                <w:rFonts w:ascii="Times New Roman"/>
                <w:b w:val="false"/>
                <w:i w:val="false"/>
                <w:color w:val="000000"/>
                <w:sz w:val="20"/>
              </w:rPr>
              <w:t>
Ольга Александровна</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 Құрылыс және тұрғын үй-коммуналдық шаруашылық істері комитетінің Коммуналдық шаруашылық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Әбдікәрімов</w:t>
            </w:r>
            <w:r>
              <w:br/>
            </w:r>
            <w:r>
              <w:rPr>
                <w:rFonts w:ascii="Times New Roman"/>
                <w:b w:val="false"/>
                <w:i w:val="false"/>
                <w:color w:val="000000"/>
                <w:sz w:val="20"/>
              </w:rPr>
              <w:t>
Марғұлан Жеңісұлы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 Құрылыс және тұрғын үй-коммуналдық шаруашылық істері комитетінің Тұрғын үй құрылысы департаменті тұрғын үй құрылысын дамыту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Жүкенова</w:t>
            </w:r>
            <w:r>
              <w:br/>
            </w:r>
            <w:r>
              <w:rPr>
                <w:rFonts w:ascii="Times New Roman"/>
                <w:b w:val="false"/>
                <w:i w:val="false"/>
                <w:color w:val="000000"/>
                <w:sz w:val="20"/>
              </w:rPr>
              <w:t>
Алма Қаратайқызы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 Құрылыс және тұрғын үй-коммуналдық шаруашылық істері комитетінің Әкімшілік жұмыстар департаменті жинақтау-талдау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Исенова</w:t>
            </w:r>
            <w:r>
              <w:br/>
            </w:r>
            <w:r>
              <w:rPr>
                <w:rFonts w:ascii="Times New Roman"/>
                <w:b w:val="false"/>
                <w:i w:val="false"/>
                <w:color w:val="000000"/>
                <w:sz w:val="20"/>
              </w:rPr>
              <w:t>
Динара Олжабайқызы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Экономика салаларын дамыту департаментінің инфрақұрылымды және экологияны дамыту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Мыңқараев</w:t>
            </w:r>
            <w:r>
              <w:br/>
            </w:r>
            <w:r>
              <w:rPr>
                <w:rFonts w:ascii="Times New Roman"/>
                <w:b w:val="false"/>
                <w:i w:val="false"/>
                <w:color w:val="000000"/>
                <w:sz w:val="20"/>
              </w:rPr>
              <w:t>
Жәнібек Зәкірұлы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 Құрылыс және тұрғын үй-коммуналдық шаруашылық істері комитетінің Ғылыми-техникалық саясат және нормалау департаменті құрылыс және тұрғын үй-коммуналдық шаруашылығындағы жаңа технологиялар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Бишенова</w:t>
            </w:r>
            <w:r>
              <w:br/>
            </w:r>
            <w:r>
              <w:rPr>
                <w:rFonts w:ascii="Times New Roman"/>
                <w:b w:val="false"/>
                <w:i w:val="false"/>
                <w:color w:val="000000"/>
                <w:sz w:val="20"/>
              </w:rPr>
              <w:t>
Ләззат Қайроллақызы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Экономика салаларын дамыту департаментінің инфрақұрылымды және экологияны дамыту басқармасының бас сарапшысы.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Дерновой</w:t>
            </w:r>
            <w:r>
              <w:br/>
            </w:r>
            <w:r>
              <w:rPr>
                <w:rFonts w:ascii="Times New Roman"/>
                <w:b w:val="false"/>
                <w:i w:val="false"/>
                <w:color w:val="000000"/>
                <w:sz w:val="20"/>
              </w:rPr>
              <w:t>
Анатолий Григорьевич</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министрлігінің жауапты хатшысы, жетекші</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Мұқанова</w:t>
            </w:r>
            <w:r>
              <w:br/>
            </w:r>
            <w:r>
              <w:rPr>
                <w:rFonts w:ascii="Times New Roman"/>
                <w:b w:val="false"/>
                <w:i w:val="false"/>
                <w:color w:val="000000"/>
                <w:sz w:val="20"/>
              </w:rPr>
              <w:t>
Диана Кенжебекқызы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министрлігінің Экологиялық заңнама және құқықтық қамтамасыз ету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Мырзағалиева</w:t>
            </w:r>
            <w:r>
              <w:br/>
            </w:r>
            <w:r>
              <w:rPr>
                <w:rFonts w:ascii="Times New Roman"/>
                <w:b w:val="false"/>
                <w:i w:val="false"/>
                <w:color w:val="000000"/>
                <w:sz w:val="20"/>
              </w:rPr>
              <w:t>
Әлия Ерболатқызы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министрлігінің Экономика салаларын дамыту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Суворова</w:t>
            </w:r>
            <w:r>
              <w:br/>
            </w:r>
            <w:r>
              <w:rPr>
                <w:rFonts w:ascii="Times New Roman"/>
                <w:b w:val="false"/>
                <w:i w:val="false"/>
                <w:color w:val="000000"/>
                <w:sz w:val="20"/>
              </w:rPr>
              <w:t>
Ольга Николаевна</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министрлігінің Стратегиялық жоспарлау және мониторинг департаменті директорының орынбасары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Сқақов</w:t>
            </w:r>
            <w:r>
              <w:br/>
            </w:r>
            <w:r>
              <w:rPr>
                <w:rFonts w:ascii="Times New Roman"/>
                <w:b w:val="false"/>
                <w:i w:val="false"/>
                <w:color w:val="000000"/>
                <w:sz w:val="20"/>
              </w:rPr>
              <w:t>
Рауан Бауыржанұлы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Экономика салаларын дамыту департаментінің өнеркәсіп және ауыл шаруашылығын дамыту басқармасының басшысы</w:t>
            </w:r>
          </w:p>
        </w:tc>
      </w:tr>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Сапарымбетов</w:t>
            </w:r>
            <w:r>
              <w:br/>
            </w:r>
            <w:r>
              <w:rPr>
                <w:rFonts w:ascii="Times New Roman"/>
                <w:b w:val="false"/>
                <w:i w:val="false"/>
                <w:color w:val="000000"/>
                <w:sz w:val="20"/>
              </w:rPr>
              <w:t>
Сәдуәқас Бауыржанұлы</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Экономика салаларын дамыту департаменті өнеркәсіп және ауыл шаруашылығын дамыту басқармасының сарапшысы.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