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770da" w14:textId="40770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желілік қағидаларды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19 маусымдағы № 625 қаулысы. Күші жойылды - Қазақстан Республикасы Үкіметінің 2015 жылғы 21 тамыздағы № 657 қаулысымен</w:t>
      </w:r>
    </w:p>
    <w:p>
      <w:pPr>
        <w:spacing w:after="0"/>
        <w:ind w:left="0"/>
        <w:jc w:val="both"/>
      </w:pPr>
      <w:r>
        <w:rPr>
          <w:rFonts w:ascii="Times New Roman"/>
          <w:b w:val="false"/>
          <w:i w:val="false"/>
          <w:color w:val="ff0000"/>
          <w:sz w:val="28"/>
        </w:rPr>
        <w:t xml:space="preserve">      Ескерту. Күші жойылды - ҚР Үкіметінің 21.08.2015 </w:t>
      </w:r>
      <w:r>
        <w:rPr>
          <w:rFonts w:ascii="Times New Roman"/>
          <w:b w:val="false"/>
          <w:i w:val="false"/>
          <w:color w:val="ff0000"/>
          <w:sz w:val="28"/>
        </w:rPr>
        <w:t>№ 657</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Энергетика министрінің 2014 жылғы 18 желтоқсандағы № 210</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End w:id="0"/>
    <w:bookmarkStart w:name="z2" w:id="1"/>
    <w:p>
      <w:pPr>
        <w:spacing w:after="0"/>
        <w:ind w:left="0"/>
        <w:jc w:val="both"/>
      </w:pPr>
      <w:r>
        <w:rPr>
          <w:rFonts w:ascii="Times New Roman"/>
          <w:b w:val="false"/>
          <w:i w:val="false"/>
          <w:color w:val="000000"/>
          <w:sz w:val="28"/>
        </w:rPr>
        <w:t>      «Электр энергетикасы туралы» 2004 жылғы 9 шілдедегі Қазақстан Республикасының Заңы 4-бабының </w:t>
      </w:r>
      <w:r>
        <w:rPr>
          <w:rFonts w:ascii="Times New Roman"/>
          <w:b w:val="false"/>
          <w:i w:val="false"/>
          <w:color w:val="000000"/>
          <w:sz w:val="28"/>
        </w:rPr>
        <w:t>23)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Электр желілік </w:t>
      </w:r>
      <w:r>
        <w:rPr>
          <w:rFonts w:ascii="Times New Roman"/>
          <w:b w:val="false"/>
          <w:i w:val="false"/>
          <w:color w:val="000000"/>
          <w:sz w:val="28"/>
        </w:rPr>
        <w:t>қағидалар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19 маусымдағы</w:t>
      </w:r>
      <w:r>
        <w:br/>
      </w:r>
      <w:r>
        <w:rPr>
          <w:rFonts w:ascii="Times New Roman"/>
          <w:b w:val="false"/>
          <w:i w:val="false"/>
          <w:color w:val="000000"/>
          <w:sz w:val="28"/>
        </w:rPr>
        <w:t xml:space="preserve">
№ 625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Электр желілік қағидалар</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Электр желілік қағидалар (бұдан әрі – Қағидалар) «Электр энергетикасы туралы» 2004 жылғы 9 шілдедегі Қазақстан Республикасының Заңы 4-бабының </w:t>
      </w:r>
      <w:r>
        <w:rPr>
          <w:rFonts w:ascii="Times New Roman"/>
          <w:b w:val="false"/>
          <w:i w:val="false"/>
          <w:color w:val="000000"/>
          <w:sz w:val="28"/>
        </w:rPr>
        <w:t>23) тармақшасына</w:t>
      </w:r>
      <w:r>
        <w:rPr>
          <w:rFonts w:ascii="Times New Roman"/>
          <w:b w:val="false"/>
          <w:i w:val="false"/>
          <w:color w:val="000000"/>
          <w:sz w:val="28"/>
        </w:rPr>
        <w:t xml:space="preserve"> сәйкес әзірленді және электр желісін пайдалану мен Қазақстан Республикасының біртұтас электр энергетикалық жүйесін басқаруды ұйымдастыру тәртібін реттейді.</w:t>
      </w:r>
      <w:r>
        <w:br/>
      </w:r>
      <w:r>
        <w:rPr>
          <w:rFonts w:ascii="Times New Roman"/>
          <w:b w:val="false"/>
          <w:i w:val="false"/>
          <w:color w:val="000000"/>
          <w:sz w:val="28"/>
        </w:rPr>
        <w:t>
</w:t>
      </w:r>
      <w:r>
        <w:rPr>
          <w:rFonts w:ascii="Times New Roman"/>
          <w:b w:val="false"/>
          <w:i w:val="false"/>
          <w:color w:val="000000"/>
          <w:sz w:val="28"/>
        </w:rPr>
        <w:t>
      2. Осы Қағидаларда мынадай негізгі ұғымдар пайдаланылады:</w:t>
      </w:r>
      <w:r>
        <w:br/>
      </w:r>
      <w:r>
        <w:rPr>
          <w:rFonts w:ascii="Times New Roman"/>
          <w:b w:val="false"/>
          <w:i w:val="false"/>
          <w:color w:val="000000"/>
          <w:sz w:val="28"/>
        </w:rPr>
        <w:t>
      1) баланстық тиесілік – энергия өндіруші, энергия беруші ұйымның және оларға меншік құқығында немесе өзге де заңды негізде тиесілі тұтынушының электр желісі учаскесі;</w:t>
      </w:r>
      <w:r>
        <w:br/>
      </w:r>
      <w:r>
        <w:rPr>
          <w:rFonts w:ascii="Times New Roman"/>
          <w:b w:val="false"/>
          <w:i w:val="false"/>
          <w:color w:val="000000"/>
          <w:sz w:val="28"/>
        </w:rPr>
        <w:t>
      2) баланстық тиесілік шекарасы – энергия өндіруші, энергия беруші ұйымдар мен тұтынушылардың арасындағы олардың баланстық тиесілігіне сәйкес электр желісін бөлу нүктесі (сызығы);</w:t>
      </w:r>
      <w:r>
        <w:br/>
      </w:r>
      <w:r>
        <w:rPr>
          <w:rFonts w:ascii="Times New Roman"/>
          <w:b w:val="false"/>
          <w:i w:val="false"/>
          <w:color w:val="000000"/>
          <w:sz w:val="28"/>
        </w:rPr>
        <w:t>
      3) тараптардың пайдаланушылық жауапкершілігінің шекарасы – энергия өндіруші, энергия беруші ұйымдар мен тұтынушылардың арасындағы тараптардың пайдаланушылық жауапкершілігі шекарасын айқындайтын электр желісін бөлу нүктесі (сызығы);</w:t>
      </w:r>
      <w:r>
        <w:br/>
      </w:r>
      <w:r>
        <w:rPr>
          <w:rFonts w:ascii="Times New Roman"/>
          <w:b w:val="false"/>
          <w:i w:val="false"/>
          <w:color w:val="000000"/>
          <w:sz w:val="28"/>
        </w:rPr>
        <w:t>
      4) жоғары кернеу – 1000 Вольт және одан жоғары кернеу;</w:t>
      </w:r>
      <w:r>
        <w:br/>
      </w:r>
      <w:r>
        <w:rPr>
          <w:rFonts w:ascii="Times New Roman"/>
          <w:b w:val="false"/>
          <w:i w:val="false"/>
          <w:color w:val="000000"/>
          <w:sz w:val="28"/>
        </w:rPr>
        <w:t>
      5) генерациялайтын қондырғы – электр энергиясын өндіретін құрылғы;</w:t>
      </w:r>
      <w:r>
        <w:br/>
      </w:r>
      <w:r>
        <w:rPr>
          <w:rFonts w:ascii="Times New Roman"/>
          <w:b w:val="false"/>
          <w:i w:val="false"/>
          <w:color w:val="000000"/>
          <w:sz w:val="28"/>
        </w:rPr>
        <w:t>
      6) қосалқы (шунтталатын) электр беру желілері – басқа электр беру желілерімен қатарлас қосылған электр беру желілері, солар арқылы оның нормаланатын сапасымен электрмен жабдықтаудың сенімділігі бойынша санатқа сәйкес келетін сенімділік дәрежесін қамтамасыз ету үшін электр энергиясы мен қуатын жеткізу жүзеге асырылады;</w:t>
      </w:r>
      <w:r>
        <w:br/>
      </w:r>
      <w:r>
        <w:rPr>
          <w:rFonts w:ascii="Times New Roman"/>
          <w:b w:val="false"/>
          <w:i w:val="false"/>
          <w:color w:val="000000"/>
          <w:sz w:val="28"/>
        </w:rPr>
        <w:t>
      7) Қазақстан Республикасының біртұтас электр энергетикалық жүйесі (бұдан әрі – Қазақстан БЭЖ) – Қазақстан Республикасының тұтынушыларын сенiмдi және сапалы энергиямен жабдықтауды қамтамасыз ететiн электр станцияларының, электр жеткізу желiлерi мен шағын станциялардың жиынтығы;</w:t>
      </w:r>
      <w:r>
        <w:br/>
      </w:r>
      <w:r>
        <w:rPr>
          <w:rFonts w:ascii="Times New Roman"/>
          <w:b w:val="false"/>
          <w:i w:val="false"/>
          <w:color w:val="000000"/>
          <w:sz w:val="28"/>
        </w:rPr>
        <w:t>
      8) өңіраралық және (немесе) мемлекетаралық электр беру желілері – өңірлер және (немесе) мемлекеттер арасында электр энергиясын беруді қамтамасыз ететін кернеуі 200 киловольт және одан жоғары электр беру желілері;</w:t>
      </w:r>
      <w:r>
        <w:br/>
      </w:r>
      <w:r>
        <w:rPr>
          <w:rFonts w:ascii="Times New Roman"/>
          <w:b w:val="false"/>
          <w:i w:val="false"/>
          <w:color w:val="000000"/>
          <w:sz w:val="28"/>
        </w:rPr>
        <w:t>
      9) жүйелік оператордың ұлттық диспетчерлік орталығы (бұдан әрі – ЖО ҰДО) – жүйелiк оператордың құрылымына кіретін, Қазақстан Республикасының біртұтас электр энергетикалық жүйесін жедел басқару мен электр энергиясын теңгерімдеу және оның сапасын қамтамасыз етудi қоса алғанда, оның жұмыс сенімділігі үшін жауап беретiн бөлiмше;</w:t>
      </w:r>
      <w:r>
        <w:br/>
      </w:r>
      <w:r>
        <w:rPr>
          <w:rFonts w:ascii="Times New Roman"/>
          <w:b w:val="false"/>
          <w:i w:val="false"/>
          <w:color w:val="000000"/>
          <w:sz w:val="28"/>
        </w:rPr>
        <w:t>
      10) ұлттық электр желісі (бұдан әрі – ҰЭЖ) – шағын станциялардың, тарату құрылғыларының, кернеуi 220 киловольт және одан жоғары өңiраралық және (немесе) мемлекетаралық электр беру желiлерiнiң және электр станцияларының электр энергиясын берудi жүзеге асыратын электр беру желiлерiнiң жиынтығы, олар жекешелендiруге жатпайды және Қазақстан Республикасының Үкiметi айқындайтын тәртiппен және шарттармен ұлттық компанияға берiледi;</w:t>
      </w:r>
      <w:r>
        <w:br/>
      </w:r>
      <w:r>
        <w:rPr>
          <w:rFonts w:ascii="Times New Roman"/>
          <w:b w:val="false"/>
          <w:i w:val="false"/>
          <w:color w:val="000000"/>
          <w:sz w:val="28"/>
        </w:rPr>
        <w:t>
      11) төменгі кернеу – 1000 Вольттан төмен кернеу;</w:t>
      </w:r>
      <w:r>
        <w:br/>
      </w:r>
      <w:r>
        <w:rPr>
          <w:rFonts w:ascii="Times New Roman"/>
          <w:b w:val="false"/>
          <w:i w:val="false"/>
          <w:color w:val="000000"/>
          <w:sz w:val="28"/>
        </w:rPr>
        <w:t>
      12) Қазақстан БЭЖ-і жұмысының қалыпты режимi – электр энергетикасы жүйесінің режимін жоспарлау кезінде қарастырылған барлық элементтерi жұмыс істеп тұрған және электр энергиясының барлық тұтынушыларын жасалған шарт талаптарына сәйкес электрмен жабдықтау қамтамасыз етiлетiн орнықты жұмыс режимi;</w:t>
      </w:r>
      <w:r>
        <w:br/>
      </w:r>
      <w:r>
        <w:rPr>
          <w:rFonts w:ascii="Times New Roman"/>
          <w:b w:val="false"/>
          <w:i w:val="false"/>
          <w:color w:val="000000"/>
          <w:sz w:val="28"/>
        </w:rPr>
        <w:t>
      13) тоқтату – генерациялайтын қондырғылардың жұмысын жоспарлы немесе жоспардан тыс тоқтату;</w:t>
      </w:r>
      <w:r>
        <w:br/>
      </w:r>
      <w:r>
        <w:rPr>
          <w:rFonts w:ascii="Times New Roman"/>
          <w:b w:val="false"/>
          <w:i w:val="false"/>
          <w:color w:val="000000"/>
          <w:sz w:val="28"/>
        </w:rPr>
        <w:t>
      14) Қазақстан БЭЖ-нің авариядан кейiнгi жұмыс режимi – электр энергетикасы жүйесiнiң зақымданған элементiн авариялық ажыратудан кейiн туындайтын және қалыпты жұмыс режимi қалпына келтірілгенге дейін жалғасатын қалыптасқан режим;</w:t>
      </w:r>
      <w:r>
        <w:br/>
      </w:r>
      <w:r>
        <w:rPr>
          <w:rFonts w:ascii="Times New Roman"/>
          <w:b w:val="false"/>
          <w:i w:val="false"/>
          <w:color w:val="000000"/>
          <w:sz w:val="28"/>
        </w:rPr>
        <w:t>
      15) тұтынушы – электр энергиясын шарт негізінде тұтынатын жеке немесе заңды тұлға;</w:t>
      </w:r>
      <w:r>
        <w:br/>
      </w:r>
      <w:r>
        <w:rPr>
          <w:rFonts w:ascii="Times New Roman"/>
          <w:b w:val="false"/>
          <w:i w:val="false"/>
          <w:color w:val="000000"/>
          <w:sz w:val="28"/>
        </w:rPr>
        <w:t>
      16) желіні пайдаланушы – энергия өндіруші, энергия беруші ұйымдар мен тұтынушы;</w:t>
      </w:r>
      <w:r>
        <w:br/>
      </w:r>
      <w:r>
        <w:rPr>
          <w:rFonts w:ascii="Times New Roman"/>
          <w:b w:val="false"/>
          <w:i w:val="false"/>
          <w:color w:val="000000"/>
          <w:sz w:val="28"/>
        </w:rPr>
        <w:t>
      17) Қазақстан БЭЖ-і қуаты резервтерінің ПУЛ-ы (бұдан әрi - ПУЛ) – генераторлар, электр беру желiлерi кенеттен iстен шыққан немесе тұтыну ұлғайған жағдайда тұтынушыларды энергиямен үздіксіз жабдықтауды қамтамасыз етуге арналған электр қуатының резерві;</w:t>
      </w:r>
      <w:r>
        <w:br/>
      </w:r>
      <w:r>
        <w:rPr>
          <w:rFonts w:ascii="Times New Roman"/>
          <w:b w:val="false"/>
          <w:i w:val="false"/>
          <w:color w:val="000000"/>
          <w:sz w:val="28"/>
        </w:rPr>
        <w:t>
      18) «нөлдіктен бұрылу» – энергия өндіруші ұйымды, консервациядан, резервтен немесе толық тоқтатылғаннан кейін іске қосу, электр желісін біртұтас электр энергетикалық жүйе ретінде ең қысқа мерзімде қалпына келтіру;</w:t>
      </w:r>
      <w:r>
        <w:br/>
      </w:r>
      <w:r>
        <w:rPr>
          <w:rFonts w:ascii="Times New Roman"/>
          <w:b w:val="false"/>
          <w:i w:val="false"/>
          <w:color w:val="000000"/>
          <w:sz w:val="28"/>
        </w:rPr>
        <w:t>
      19) реактивтi энергия – ауыспалы ток тізбегінде электромагниттiк өрiс жасауға жұмсалатын энергия;</w:t>
      </w:r>
      <w:r>
        <w:br/>
      </w:r>
      <w:r>
        <w:rPr>
          <w:rFonts w:ascii="Times New Roman"/>
          <w:b w:val="false"/>
          <w:i w:val="false"/>
          <w:color w:val="000000"/>
          <w:sz w:val="28"/>
        </w:rPr>
        <w:t>
      20) өңiрлiк электр желісі – бiр әкiмшiлiк-аумақтық бiрлiк (облыс) шегiнде, сондай-ақ ұлттық электр желісі мен тұтынушылар арасында электр энергиясын беруді қамтамасыз ететiн кернеуі 110 кВ және одан төмен электр беру желілері мен шағын станциялардың жиынтығы;</w:t>
      </w:r>
      <w:r>
        <w:br/>
      </w:r>
      <w:r>
        <w:rPr>
          <w:rFonts w:ascii="Times New Roman"/>
          <w:b w:val="false"/>
          <w:i w:val="false"/>
          <w:color w:val="000000"/>
          <w:sz w:val="28"/>
        </w:rPr>
        <w:t>
      21) өңiрлiк электр желiлiк компания (бұдан әрі – ӨЭК) – өңiрлiк деңгейдегі электр желілерін пайдаланатын энергия беруші ұйым;</w:t>
      </w:r>
      <w:r>
        <w:br/>
      </w:r>
      <w:r>
        <w:rPr>
          <w:rFonts w:ascii="Times New Roman"/>
          <w:b w:val="false"/>
          <w:i w:val="false"/>
          <w:color w:val="000000"/>
          <w:sz w:val="28"/>
        </w:rPr>
        <w:t>
      22) электр энергиясының сальдо-ток ағымы – электр беру желілерінің, трансформаторлардың белгілі бір тобы (қимасы) бойынша немесе коммерциялық есепке алу нүктелері бойынша электр энергиясын қабылдау/босату мәнінің алгебралық сомасы;</w:t>
      </w:r>
      <w:r>
        <w:br/>
      </w:r>
      <w:r>
        <w:rPr>
          <w:rFonts w:ascii="Times New Roman"/>
          <w:b w:val="false"/>
          <w:i w:val="false"/>
          <w:color w:val="000000"/>
          <w:sz w:val="28"/>
        </w:rPr>
        <w:t>
      23) заттай сынақтар – жүйенің сипаттамаларын зерделеу мақсатында Қазақстан Республикасының біртұтас электр энергетикалық жүйесіне немесе оның бір бөлігіне әсер туғызу жолымен жасалатын сынақтар;</w:t>
      </w:r>
      <w:r>
        <w:br/>
      </w:r>
      <w:r>
        <w:rPr>
          <w:rFonts w:ascii="Times New Roman"/>
          <w:b w:val="false"/>
          <w:i w:val="false"/>
          <w:color w:val="000000"/>
          <w:sz w:val="28"/>
        </w:rPr>
        <w:t>
      24) жүйелiк оператор – орталықтандырылған оралымды-диспетчерлiк басқаруды, басқа мемлекеттердiң энергия жүйелерiмен қатарлас жұмыс iстеудi қамтамасыз етудi, энергия жүйесiндегi теңгерiмдi ұстап тұруды, жүйелік қызмeттep көрсетуді және желіні пайдаланушылардан қосалқы көрсетiлетiн қызметтердi сатып алуды, сондай-ақ электр энергиясын ұлттық электр желісі бойынша берудi, оған техникалық қызмет көрсетудi және оны пайдалану әзiрлiгiнде ұстап тұруды жүзеге асыратын ұлттық компания;</w:t>
      </w:r>
      <w:r>
        <w:br/>
      </w:r>
      <w:r>
        <w:rPr>
          <w:rFonts w:ascii="Times New Roman"/>
          <w:b w:val="false"/>
          <w:i w:val="false"/>
          <w:color w:val="000000"/>
          <w:sz w:val="28"/>
        </w:rPr>
        <w:t>
      25) қосалқы тұтынушы – тұтынушының электр желілеріне тікелей жалғанған тұтынушы;</w:t>
      </w:r>
      <w:r>
        <w:br/>
      </w:r>
      <w:r>
        <w:rPr>
          <w:rFonts w:ascii="Times New Roman"/>
          <w:b w:val="false"/>
          <w:i w:val="false"/>
          <w:color w:val="000000"/>
          <w:sz w:val="28"/>
        </w:rPr>
        <w:t>
      26) техникалық шарттар – электр желілеріне қосылу үшін қажетті техникалық талаптар;</w:t>
      </w:r>
      <w:r>
        <w:br/>
      </w:r>
      <w:r>
        <w:rPr>
          <w:rFonts w:ascii="Times New Roman"/>
          <w:b w:val="false"/>
          <w:i w:val="false"/>
          <w:color w:val="000000"/>
          <w:sz w:val="28"/>
        </w:rPr>
        <w:t>
      27) суық резерв – іске қосылмаған, отынмен қамтамасыз етілген және жұмысқа әзір тұрған генерациялайтын қондырғылардың иелік қуатының жиынтығы;</w:t>
      </w:r>
      <w:r>
        <w:br/>
      </w:r>
      <w:r>
        <w:rPr>
          <w:rFonts w:ascii="Times New Roman"/>
          <w:b w:val="false"/>
          <w:i w:val="false"/>
          <w:color w:val="000000"/>
          <w:sz w:val="28"/>
        </w:rPr>
        <w:t>
      28) орталықтандырылған оралымды-диспетчерлiк басқару – жүйелiк оператор жүзеге асыратын, Қазақстан Республикасының бiртұтас электр энергетикалық жүйесi сенiмдiлiгiнiң нормативтiк деңгейiн және электр энергиясының нормативтiк сапасының сақталуын қамтамасыз ететiн энергия өндiрушi, энергия берушi, энергиямен жабдықтаушы ұйымдар мен электр энергиясын тұтынушылардың техникалық келiсiлген жұмысын үздiксiз басқару процесi;</w:t>
      </w:r>
      <w:r>
        <w:br/>
      </w:r>
      <w:r>
        <w:rPr>
          <w:rFonts w:ascii="Times New Roman"/>
          <w:b w:val="false"/>
          <w:i w:val="false"/>
          <w:color w:val="000000"/>
          <w:sz w:val="28"/>
        </w:rPr>
        <w:t>
      29) электр желiлерi – электр энергиясын беруге арналған шағын станциялардың, тарату құрылғылары мен оларды қосатын электр беру желiлерiнiң жиынтығы;</w:t>
      </w:r>
      <w:r>
        <w:br/>
      </w:r>
      <w:r>
        <w:rPr>
          <w:rFonts w:ascii="Times New Roman"/>
          <w:b w:val="false"/>
          <w:i w:val="false"/>
          <w:color w:val="000000"/>
          <w:sz w:val="28"/>
        </w:rPr>
        <w:t>
      30) электр станциясы – электр энергиясын өндiруге арналған, құрамында құрылыс бөлiгi, энергияны түрлендiретін жабдығы мен қажеттi қосалқы жабдығы бар энергетикалық объект;</w:t>
      </w:r>
      <w:r>
        <w:br/>
      </w:r>
      <w:r>
        <w:rPr>
          <w:rFonts w:ascii="Times New Roman"/>
          <w:b w:val="false"/>
          <w:i w:val="false"/>
          <w:color w:val="000000"/>
          <w:sz w:val="28"/>
        </w:rPr>
        <w:t>
      31) электр қондырғысы – электр энергиясын өндіруге, түрлендіруге, өзгертуге, жеткізуге, таратуға, тұтынуға және/немесе энергияның басқа түріне түрлендіруге арналған машиналар, аппараттар, желілер мен қосалқы жабдықтар жиынтығы (олар орнатылған құрылыстармен және үй-жайлармен бірге);</w:t>
      </w:r>
      <w:r>
        <w:br/>
      </w:r>
      <w:r>
        <w:rPr>
          <w:rFonts w:ascii="Times New Roman"/>
          <w:b w:val="false"/>
          <w:i w:val="false"/>
          <w:color w:val="000000"/>
          <w:sz w:val="28"/>
        </w:rPr>
        <w:t>
      32) энергия өндiрушi ұйым – электр энергиясын өз қажеттіліктері және (немесе) өткізу үшін өндiруді жүзеге асыратын ұйым;</w:t>
      </w:r>
      <w:r>
        <w:br/>
      </w:r>
      <w:r>
        <w:rPr>
          <w:rFonts w:ascii="Times New Roman"/>
          <w:b w:val="false"/>
          <w:i w:val="false"/>
          <w:color w:val="000000"/>
          <w:sz w:val="28"/>
        </w:rPr>
        <w:t>
      33) энергия беруші ұйым – электр энергиясын беруді шарт негізінде жүзеге асыратын ұйым;</w:t>
      </w:r>
      <w:r>
        <w:br/>
      </w:r>
      <w:r>
        <w:rPr>
          <w:rFonts w:ascii="Times New Roman"/>
          <w:b w:val="false"/>
          <w:i w:val="false"/>
          <w:color w:val="000000"/>
          <w:sz w:val="28"/>
        </w:rPr>
        <w:t>
      34) энергиямен жабдықтаушы ұйым – сатып алынған электр энергиясын тұтынушыларға сатуды жүзеге асыратын ұйым;</w:t>
      </w:r>
      <w:r>
        <w:br/>
      </w:r>
      <w:r>
        <w:rPr>
          <w:rFonts w:ascii="Times New Roman"/>
          <w:b w:val="false"/>
          <w:i w:val="false"/>
          <w:color w:val="000000"/>
          <w:sz w:val="28"/>
        </w:rPr>
        <w:t>
      35) уәкілетті орган – электр энергетикасы саласында басшылықты жүзеге асыратын мемлекеттік орган.</w:t>
      </w:r>
    </w:p>
    <w:bookmarkEnd w:id="5"/>
    <w:bookmarkStart w:name="z9" w:id="6"/>
    <w:p>
      <w:pPr>
        <w:spacing w:after="0"/>
        <w:ind w:left="0"/>
        <w:jc w:val="left"/>
      </w:pPr>
      <w:r>
        <w:rPr>
          <w:rFonts w:ascii="Times New Roman"/>
          <w:b/>
          <w:i w:val="false"/>
          <w:color w:val="000000"/>
        </w:rPr>
        <w:t xml:space="preserve"> 
2. Электр желісін пайдалану тәртібі</w:t>
      </w:r>
    </w:p>
    <w:bookmarkEnd w:id="6"/>
    <w:bookmarkStart w:name="z10" w:id="7"/>
    <w:p>
      <w:pPr>
        <w:spacing w:after="0"/>
        <w:ind w:left="0"/>
        <w:jc w:val="both"/>
      </w:pPr>
      <w:r>
        <w:rPr>
          <w:rFonts w:ascii="Times New Roman"/>
          <w:b w:val="false"/>
          <w:i w:val="false"/>
          <w:color w:val="000000"/>
          <w:sz w:val="28"/>
        </w:rPr>
        <w:t>
      3. Электр желісіне қосылуды немесе тұтынылатын (берілетін) электр қуатын ұлғайтуды жоспарлайтын желіні пайдаланушылар (тұтынушыларды қоспағанда) оған қосылуды осы тарауда баяндалған рәсімдерге сәйкес жүзеге асырады.</w:t>
      </w:r>
      <w:r>
        <w:br/>
      </w:r>
      <w:r>
        <w:rPr>
          <w:rFonts w:ascii="Times New Roman"/>
          <w:b w:val="false"/>
          <w:i w:val="false"/>
          <w:color w:val="000000"/>
          <w:sz w:val="28"/>
        </w:rPr>
        <w:t>
      Тұтынушыларды электр желісіне қосу тәртібі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электр энергиясын пайдалану тәртібіне сәйкес жүзеге асырылады.</w:t>
      </w:r>
      <w:r>
        <w:br/>
      </w:r>
      <w:r>
        <w:rPr>
          <w:rFonts w:ascii="Times New Roman"/>
          <w:b w:val="false"/>
          <w:i w:val="false"/>
          <w:color w:val="000000"/>
          <w:sz w:val="28"/>
        </w:rPr>
        <w:t>
</w:t>
      </w:r>
      <w:r>
        <w:rPr>
          <w:rFonts w:ascii="Times New Roman"/>
          <w:b w:val="false"/>
          <w:i w:val="false"/>
          <w:color w:val="000000"/>
          <w:sz w:val="28"/>
        </w:rPr>
        <w:t>
      4. Электр желісіне қосылуға арналған техникалық шарттар мынадай жағдайларда беріледі:</w:t>
      </w:r>
      <w:r>
        <w:br/>
      </w:r>
      <w:r>
        <w:rPr>
          <w:rFonts w:ascii="Times New Roman"/>
          <w:b w:val="false"/>
          <w:i w:val="false"/>
          <w:color w:val="000000"/>
          <w:sz w:val="28"/>
        </w:rPr>
        <w:t>
      1) желі пайдаланушыларын қосу, соның ішінде қосалқы (шунтталатын) желілерді салу;</w:t>
      </w:r>
      <w:r>
        <w:br/>
      </w:r>
      <w:r>
        <w:rPr>
          <w:rFonts w:ascii="Times New Roman"/>
          <w:b w:val="false"/>
          <w:i w:val="false"/>
          <w:color w:val="000000"/>
          <w:sz w:val="28"/>
        </w:rPr>
        <w:t>
      2) желі пайдаланушыларының қуатын ұлғайту;</w:t>
      </w:r>
      <w:r>
        <w:br/>
      </w:r>
      <w:r>
        <w:rPr>
          <w:rFonts w:ascii="Times New Roman"/>
          <w:b w:val="false"/>
          <w:i w:val="false"/>
          <w:color w:val="000000"/>
          <w:sz w:val="28"/>
        </w:rPr>
        <w:t>
      3) сыртқы электрмен жабдықтау/желі пайдаланушыларының қуатын беру схемасының өзгеруі.</w:t>
      </w:r>
      <w:r>
        <w:br/>
      </w:r>
      <w:r>
        <w:rPr>
          <w:rFonts w:ascii="Times New Roman"/>
          <w:b w:val="false"/>
          <w:i w:val="false"/>
          <w:color w:val="000000"/>
          <w:sz w:val="28"/>
        </w:rPr>
        <w:t>
</w:t>
      </w:r>
      <w:r>
        <w:rPr>
          <w:rFonts w:ascii="Times New Roman"/>
          <w:b w:val="false"/>
          <w:i w:val="false"/>
          <w:color w:val="000000"/>
          <w:sz w:val="28"/>
        </w:rPr>
        <w:t>
      5. Желіні пайдаланушыларды электр желісіне қосуға арналған техникалық шарттар тиісті жобалау қызметіне лицензиясы бар мамандандырылған жобалау ұйымдары әзірлейтін «Пайдаланушыны қосу схемасы», «Электр станцияларының қуатын беру схемасы» негізінде беріледі.</w:t>
      </w:r>
      <w:r>
        <w:br/>
      </w:r>
      <w:r>
        <w:rPr>
          <w:rFonts w:ascii="Times New Roman"/>
          <w:b w:val="false"/>
          <w:i w:val="false"/>
          <w:color w:val="000000"/>
          <w:sz w:val="28"/>
        </w:rPr>
        <w:t>
      Жаңа электр қондырғыларын салуға және өзгертуге (қайта жаңарту, кеңейту, техникалық қайта жарақтандыру, жаңғырту, күрделі жөндеу) арналған жобалау алды құжаттамасында (ТЭН) «Электр станцияларының қуатын беру схемасы» немесе «Пайдаланушыны қосу схемасы» бөлімдер қамтылған.</w:t>
      </w:r>
      <w:r>
        <w:br/>
      </w:r>
      <w:r>
        <w:rPr>
          <w:rFonts w:ascii="Times New Roman"/>
          <w:b w:val="false"/>
          <w:i w:val="false"/>
          <w:color w:val="000000"/>
          <w:sz w:val="28"/>
        </w:rPr>
        <w:t>
      «Пайдаланушыны қосу схемасының», «Электр станцияларының қуатын беру схемасының» мазмұны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«Пайдаланушыны қосу схемасы» желілеріне пайдаланушыны қосу жоспарланған тиісті ұйыммен (энергия жеткізуші және/немесе энергия өндiрушi) келісіледі.</w:t>
      </w:r>
      <w:r>
        <w:br/>
      </w:r>
      <w:r>
        <w:rPr>
          <w:rFonts w:ascii="Times New Roman"/>
          <w:b w:val="false"/>
          <w:i w:val="false"/>
          <w:color w:val="000000"/>
          <w:sz w:val="28"/>
        </w:rPr>
        <w:t>
      «Электр станцияларының қуатын беру схемасы» желілеріне жалғану жоспарланған тиісті ұйыммен (энергия беруші және/немесе энергия өндiрушi) жүйелік оператормен келісіледі және оны уәкілетті орган бекітеді.</w:t>
      </w:r>
      <w:r>
        <w:br/>
      </w:r>
      <w:r>
        <w:rPr>
          <w:rFonts w:ascii="Times New Roman"/>
          <w:b w:val="false"/>
          <w:i w:val="false"/>
          <w:color w:val="000000"/>
          <w:sz w:val="28"/>
        </w:rPr>
        <w:t>
</w:t>
      </w:r>
      <w:r>
        <w:rPr>
          <w:rFonts w:ascii="Times New Roman"/>
          <w:b w:val="false"/>
          <w:i w:val="false"/>
          <w:color w:val="000000"/>
          <w:sz w:val="28"/>
        </w:rPr>
        <w:t>
      6. «Пайдаланушыны қосу схемасы» келісілген немесе «Электр станцияларының қуатын беру схемасы» бекітілген соң желіні пайдаланушы желілеріне пайдаланушыны жалғау жоспарланып отырған тиісті ұйымға (энергия беруші және/немесе энергия өндіруші) техникалық шарттарды алуға өтінім жібереді. Өтінім нысаны осы Қағидаларға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5-қосымшаларда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7. Өтінімді алған соң желілеріне пайдаланушыны жалғау жоспарланған тиісті ұйым (энергия беруші және/немесе энергия өндiрушi) техникалық талаптарды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көрсетілген мерзімде береді. Техникалық шарттарда мыналар көрсетіледі:</w:t>
      </w:r>
      <w:r>
        <w:br/>
      </w:r>
      <w:r>
        <w:rPr>
          <w:rFonts w:ascii="Times New Roman"/>
          <w:b w:val="false"/>
          <w:i w:val="false"/>
          <w:color w:val="000000"/>
          <w:sz w:val="28"/>
        </w:rPr>
        <w:t>
      1) мекенжайы (объектінің орналасқан орны);</w:t>
      </w:r>
      <w:r>
        <w:br/>
      </w:r>
      <w:r>
        <w:rPr>
          <w:rFonts w:ascii="Times New Roman"/>
          <w:b w:val="false"/>
          <w:i w:val="false"/>
          <w:color w:val="000000"/>
          <w:sz w:val="28"/>
        </w:rPr>
        <w:t>
      2) жалғау нүктесі;</w:t>
      </w:r>
      <w:r>
        <w:br/>
      </w:r>
      <w:r>
        <w:rPr>
          <w:rFonts w:ascii="Times New Roman"/>
          <w:b w:val="false"/>
          <w:i w:val="false"/>
          <w:color w:val="000000"/>
          <w:sz w:val="28"/>
        </w:rPr>
        <w:t>
      3) мәлімделген қуаты;</w:t>
      </w:r>
      <w:r>
        <w:br/>
      </w:r>
      <w:r>
        <w:rPr>
          <w:rFonts w:ascii="Times New Roman"/>
          <w:b w:val="false"/>
          <w:i w:val="false"/>
          <w:color w:val="000000"/>
          <w:sz w:val="28"/>
        </w:rPr>
        <w:t>
      4) электр желісіне қосу үшін қажетті, оның ішінде оны күшейту бойынша талаптар (электр жеткізу сымының қималарын ұлғайту, шағын станциялардың трансформаторлық қуатын ұлғайту, қосымша ұяшықтарды орната отырып, шағын станцияларды реконструкциялау және т.б.);</w:t>
      </w:r>
      <w:r>
        <w:br/>
      </w:r>
      <w:r>
        <w:rPr>
          <w:rFonts w:ascii="Times New Roman"/>
          <w:b w:val="false"/>
          <w:i w:val="false"/>
          <w:color w:val="000000"/>
          <w:sz w:val="28"/>
        </w:rPr>
        <w:t>
      5) ұйымдастыру, релелік қорғау және автоматтандыру, аварияға қарсы автоматика, диспетчерлік және технологиялық басқару, электр энергиясын есепке алу, реактивті қуатты өтеу жөніндегі талаптар;</w:t>
      </w:r>
      <w:r>
        <w:br/>
      </w:r>
      <w:r>
        <w:rPr>
          <w:rFonts w:ascii="Times New Roman"/>
          <w:b w:val="false"/>
          <w:i w:val="false"/>
          <w:color w:val="000000"/>
          <w:sz w:val="28"/>
        </w:rPr>
        <w:t>
      6) техникалық шарттар қолданысының мерзімі.</w:t>
      </w:r>
      <w:r>
        <w:br/>
      </w:r>
      <w:r>
        <w:rPr>
          <w:rFonts w:ascii="Times New Roman"/>
          <w:b w:val="false"/>
          <w:i w:val="false"/>
          <w:color w:val="000000"/>
          <w:sz w:val="28"/>
        </w:rPr>
        <w:t>
</w:t>
      </w:r>
      <w:r>
        <w:rPr>
          <w:rFonts w:ascii="Times New Roman"/>
          <w:b w:val="false"/>
          <w:i w:val="false"/>
          <w:color w:val="000000"/>
          <w:sz w:val="28"/>
        </w:rPr>
        <w:t>
      8. Техникалық шарттарда көрсетілген талаптардың негізділігіне күмән келтірілген жағдайда пайдаланушы сараптамалық ұйымға </w:t>
      </w:r>
      <w:r>
        <w:rPr>
          <w:rFonts w:ascii="Times New Roman"/>
          <w:b w:val="false"/>
          <w:i w:val="false"/>
          <w:color w:val="000000"/>
          <w:sz w:val="28"/>
        </w:rPr>
        <w:t>энергетикалық сараптама</w:t>
      </w:r>
      <w:r>
        <w:rPr>
          <w:rFonts w:ascii="Times New Roman"/>
          <w:b w:val="false"/>
          <w:i w:val="false"/>
          <w:color w:val="000000"/>
          <w:sz w:val="28"/>
        </w:rPr>
        <w:t xml:space="preserve"> жүргізу үшін өтініш білдіреді. Сараптамалық ұйым энергия беруші (энергия өндіруші) ұйымға өтініш жасаған кезінде пайдаланушының өтініші бойынша энергия беруші (энергия өндіруші) ұйым барлық сұралатын мәліметтерді береді.</w:t>
      </w:r>
      <w:r>
        <w:br/>
      </w:r>
      <w:r>
        <w:rPr>
          <w:rFonts w:ascii="Times New Roman"/>
          <w:b w:val="false"/>
          <w:i w:val="false"/>
          <w:color w:val="000000"/>
          <w:sz w:val="28"/>
        </w:rPr>
        <w:t>
</w:t>
      </w:r>
      <w:r>
        <w:rPr>
          <w:rFonts w:ascii="Times New Roman"/>
          <w:b w:val="false"/>
          <w:i w:val="false"/>
          <w:color w:val="000000"/>
          <w:sz w:val="28"/>
        </w:rPr>
        <w:t>
      9. «Пайдаланушыны қосу схемасын», «Электр станцияларының қуатын беру схемасын», жобалау алды, жобалық құжаттаманы әзірлеу, техникалық шарттардың іс-шараларын орындау пайдаланушының қаражаты есебінен жүргізіледі.</w:t>
      </w:r>
      <w:r>
        <w:br/>
      </w:r>
      <w:r>
        <w:rPr>
          <w:rFonts w:ascii="Times New Roman"/>
          <w:b w:val="false"/>
          <w:i w:val="false"/>
          <w:color w:val="000000"/>
          <w:sz w:val="28"/>
        </w:rPr>
        <w:t>
</w:t>
      </w:r>
      <w:r>
        <w:rPr>
          <w:rFonts w:ascii="Times New Roman"/>
          <w:b w:val="false"/>
          <w:i w:val="false"/>
          <w:color w:val="000000"/>
          <w:sz w:val="28"/>
        </w:rPr>
        <w:t>
      10. Желіні пайдаланушыны мәлімделген қуаты 10 МегаВаттан асатын өңірлік электр желісіне немесе энергия өндіруші ұйымға жалғаудың техникалық шарттары жүйелік оператормен келісіледі. Желіні пайдаланушыны мәлімделген қуаты 10 МегаВаттан асатын өңірлік электр желісіне немесе энергия өндіруші ұйымға жалғаудың техникалық шарттарының көшірмелері бір ай ішінде жүйелік операторға мәліметке алу үшін жіберіледі.</w:t>
      </w:r>
      <w:r>
        <w:br/>
      </w:r>
      <w:r>
        <w:rPr>
          <w:rFonts w:ascii="Times New Roman"/>
          <w:b w:val="false"/>
          <w:i w:val="false"/>
          <w:color w:val="000000"/>
          <w:sz w:val="28"/>
        </w:rPr>
        <w:t>
</w:t>
      </w:r>
      <w:r>
        <w:rPr>
          <w:rFonts w:ascii="Times New Roman"/>
          <w:b w:val="false"/>
          <w:i w:val="false"/>
          <w:color w:val="000000"/>
          <w:sz w:val="28"/>
        </w:rPr>
        <w:t>
      11. Техникалық шарттардың талаптары орындалғаннан кейін қуатты қосу және беру схемасына сәйкес іске асырылған электр қондырғыларына кешенді сынақтар жүргізіледі, оның қорытындылары бойынша мемлекеттік қабылдау комиссиясы электр қондырғыларын қабылдау туралы актіге қол қояды. Актінің негізінде пайдаланушыны қосу және генерациялайтын қондырғылармен энергия беруші ұйымның электр желісіне қуат беру жүргізіледі.</w:t>
      </w:r>
      <w:r>
        <w:br/>
      </w:r>
      <w:r>
        <w:rPr>
          <w:rFonts w:ascii="Times New Roman"/>
          <w:b w:val="false"/>
          <w:i w:val="false"/>
          <w:color w:val="000000"/>
          <w:sz w:val="28"/>
        </w:rPr>
        <w:t>
</w:t>
      </w:r>
      <w:r>
        <w:rPr>
          <w:rFonts w:ascii="Times New Roman"/>
          <w:b w:val="false"/>
          <w:i w:val="false"/>
          <w:color w:val="000000"/>
          <w:sz w:val="28"/>
        </w:rPr>
        <w:t>
      12. Желіні пайдаланушылар арасындағы тараптар жауапкершілігінің шекарасы баланстық тиесілік пен тараптардың пайдаланушылық жауапкершілігі актілерімен ресімделеді.</w:t>
      </w:r>
      <w:r>
        <w:br/>
      </w:r>
      <w:r>
        <w:rPr>
          <w:rFonts w:ascii="Times New Roman"/>
          <w:b w:val="false"/>
          <w:i w:val="false"/>
          <w:color w:val="000000"/>
          <w:sz w:val="28"/>
        </w:rPr>
        <w:t>
</w:t>
      </w:r>
      <w:r>
        <w:rPr>
          <w:rFonts w:ascii="Times New Roman"/>
          <w:b w:val="false"/>
          <w:i w:val="false"/>
          <w:color w:val="000000"/>
          <w:sz w:val="28"/>
        </w:rPr>
        <w:t>
      13. Энергия өндіруші ұйымның генерациялайтын қондырғыларын электр желілерінен ажырату энергия беруші ұйымдар немесе жүйелік оператордың нұсқауы бойынша мынадай жағдайларда жүргізіледі:</w:t>
      </w:r>
      <w:r>
        <w:br/>
      </w:r>
      <w:r>
        <w:rPr>
          <w:rFonts w:ascii="Times New Roman"/>
          <w:b w:val="false"/>
          <w:i w:val="false"/>
          <w:color w:val="000000"/>
          <w:sz w:val="28"/>
        </w:rPr>
        <w:t>
      1) адамдардың денсаулығы мен қауіпсіздігіне немесе электр қондырғыларының жабдықтарына төнген қатердің алдын алу;</w:t>
      </w:r>
      <w:r>
        <w:br/>
      </w:r>
      <w:r>
        <w:rPr>
          <w:rFonts w:ascii="Times New Roman"/>
          <w:b w:val="false"/>
          <w:i w:val="false"/>
          <w:color w:val="000000"/>
          <w:sz w:val="28"/>
        </w:rPr>
        <w:t>
      2) электр станциясында немесе жалғау жабдықтарындағы авариялар;</w:t>
      </w:r>
      <w:r>
        <w:br/>
      </w:r>
      <w:r>
        <w:rPr>
          <w:rFonts w:ascii="Times New Roman"/>
          <w:b w:val="false"/>
          <w:i w:val="false"/>
          <w:color w:val="000000"/>
          <w:sz w:val="28"/>
        </w:rPr>
        <w:t>
      3) энергия өндіруші ұйымға қызмет көрсететін персоналдың энергия беруші ұйымның немесе жүйелік оператордың өкімдерін орындамауы;</w:t>
      </w:r>
      <w:r>
        <w:br/>
      </w:r>
      <w:r>
        <w:rPr>
          <w:rFonts w:ascii="Times New Roman"/>
          <w:b w:val="false"/>
          <w:i w:val="false"/>
          <w:color w:val="000000"/>
          <w:sz w:val="28"/>
        </w:rPr>
        <w:t>
      4) авариялық жағдайларды жою және оның өршуінің алдын алу;</w:t>
      </w:r>
      <w:r>
        <w:br/>
      </w:r>
      <w:r>
        <w:rPr>
          <w:rFonts w:ascii="Times New Roman"/>
          <w:b w:val="false"/>
          <w:i w:val="false"/>
          <w:color w:val="000000"/>
          <w:sz w:val="28"/>
        </w:rPr>
        <w:t>
      5) еңсерілмес күш мән-жайлары.</w:t>
      </w:r>
      <w:r>
        <w:br/>
      </w:r>
      <w:r>
        <w:rPr>
          <w:rFonts w:ascii="Times New Roman"/>
          <w:b w:val="false"/>
          <w:i w:val="false"/>
          <w:color w:val="000000"/>
          <w:sz w:val="28"/>
        </w:rPr>
        <w:t>
</w:t>
      </w:r>
      <w:r>
        <w:rPr>
          <w:rFonts w:ascii="Times New Roman"/>
          <w:b w:val="false"/>
          <w:i w:val="false"/>
          <w:color w:val="000000"/>
          <w:sz w:val="28"/>
        </w:rPr>
        <w:t>
      14. Энергия беруші ұйым жүйелік оператордың өкімі бойынша қосуды қалпына келтіреді және мемлекеттік энергетикалық бақылау жөніндегі органды (бұдан әрі – Мемэнергоқадағалау) хабардар етеді.</w:t>
      </w:r>
      <w:r>
        <w:br/>
      </w:r>
      <w:r>
        <w:rPr>
          <w:rFonts w:ascii="Times New Roman"/>
          <w:b w:val="false"/>
          <w:i w:val="false"/>
          <w:color w:val="000000"/>
          <w:sz w:val="28"/>
        </w:rPr>
        <w:t>
</w:t>
      </w:r>
      <w:r>
        <w:rPr>
          <w:rFonts w:ascii="Times New Roman"/>
          <w:b w:val="false"/>
          <w:i w:val="false"/>
          <w:color w:val="000000"/>
          <w:sz w:val="28"/>
        </w:rPr>
        <w:t>
      15. Қосарлқы (шунтталатын) электр жеткізу желілері мен шағын станцияларды жобалау мен салу уәкілетті органды, табиғи монополия саласында және реттелетін нарықтарда басшылықты жүзеге асыратын мемлекеттік органды және жүйелік операторды алдын ала хабардар ете отырып және олармен келісіле отырып, мынадай тәртіпте жүргізіледі:</w:t>
      </w:r>
      <w:r>
        <w:br/>
      </w:r>
      <w:r>
        <w:rPr>
          <w:rFonts w:ascii="Times New Roman"/>
          <w:b w:val="false"/>
          <w:i w:val="false"/>
          <w:color w:val="000000"/>
          <w:sz w:val="28"/>
        </w:rPr>
        <w:t>
      1) желіні пайдаланушы қолданыста жұмыс істеп тұрған желіні қосалқы (шунтталатын) болжамды жаңа электр жеткізу желілерін салуға өтінім берген кезде бұл туралы өзі желілеріне қосылған электр желілік компанияны хабардар етеді;</w:t>
      </w:r>
      <w:r>
        <w:br/>
      </w:r>
      <w:r>
        <w:rPr>
          <w:rFonts w:ascii="Times New Roman"/>
          <w:b w:val="false"/>
          <w:i w:val="false"/>
          <w:color w:val="000000"/>
          <w:sz w:val="28"/>
        </w:rPr>
        <w:t>
      2) желіні пайдаланушы/энергия беруші ұйым техникалық шарттарды беруге ресімделген өтінімді жүйелік операторға ұсынады, ол оны 20 жұмыс күні ішінде қарайды және өз қорытындысын қоса бере отырып, уәкілетті органға және табиғи монополия салаларында және реттелетін нарықтарда басшылықты жүзеге асыратын мемлекеттік органға жібереді;</w:t>
      </w:r>
      <w:r>
        <w:br/>
      </w:r>
      <w:r>
        <w:rPr>
          <w:rFonts w:ascii="Times New Roman"/>
          <w:b w:val="false"/>
          <w:i w:val="false"/>
          <w:color w:val="000000"/>
          <w:sz w:val="28"/>
        </w:rPr>
        <w:t>
      3) алынған құжаттарды (техникалық шарттарды беруге арналған өтінім мен жүйелік оператордың қорытындысын) уәкілеттік орган және табиғи монополия салалары мен реттелетін нарықтарда басшылықты жүзеге асыратын мемлекеттік орган қарайды және олардың қабылдаған шешімі жүйелік операторға 8 жұмыс күні ішінде жіберіледі;</w:t>
      </w:r>
      <w:r>
        <w:br/>
      </w:r>
      <w:r>
        <w:rPr>
          <w:rFonts w:ascii="Times New Roman"/>
          <w:b w:val="false"/>
          <w:i w:val="false"/>
          <w:color w:val="000000"/>
          <w:sz w:val="28"/>
        </w:rPr>
        <w:t>
      4) қосалқы (шунтталатын) электр беруші желілерін салу мәселесі жөніндегі жоғарыда көрсетілген шешімді алғаннан кейін жүйелік оператор 10 жұмыс күні ішінде қабылданған шешім туралы желіні пайдаланушы мен электр желілік компанияға хабар береді.</w:t>
      </w:r>
    </w:p>
    <w:bookmarkEnd w:id="7"/>
    <w:bookmarkStart w:name="z23" w:id="8"/>
    <w:p>
      <w:pPr>
        <w:spacing w:after="0"/>
        <w:ind w:left="0"/>
        <w:jc w:val="left"/>
      </w:pPr>
      <w:r>
        <w:rPr>
          <w:rFonts w:ascii="Times New Roman"/>
          <w:b/>
          <w:i w:val="false"/>
          <w:color w:val="000000"/>
        </w:rPr>
        <w:t xml:space="preserve"> 
3. Қазақстан БЭЖ-ін басқаруды ұйымдастыру тәртібі</w:t>
      </w:r>
    </w:p>
    <w:bookmarkEnd w:id="8"/>
    <w:bookmarkStart w:name="z24" w:id="9"/>
    <w:p>
      <w:pPr>
        <w:spacing w:after="0"/>
        <w:ind w:left="0"/>
        <w:jc w:val="both"/>
      </w:pPr>
      <w:r>
        <w:rPr>
          <w:rFonts w:ascii="Times New Roman"/>
          <w:b w:val="false"/>
          <w:i w:val="false"/>
          <w:color w:val="000000"/>
          <w:sz w:val="28"/>
        </w:rPr>
        <w:t>
      16. Қазақстан БЭЖ-ін басқаруды ұйымдастыру мынадай негізгі процестерді қамтиды:</w:t>
      </w:r>
      <w:r>
        <w:br/>
      </w:r>
      <w:r>
        <w:rPr>
          <w:rFonts w:ascii="Times New Roman"/>
          <w:b w:val="false"/>
          <w:i w:val="false"/>
          <w:color w:val="000000"/>
          <w:sz w:val="28"/>
        </w:rPr>
        <w:t>
      1) электр қондырғыларын бірдейлендіру;</w:t>
      </w:r>
      <w:r>
        <w:br/>
      </w:r>
      <w:r>
        <w:rPr>
          <w:rFonts w:ascii="Times New Roman"/>
          <w:b w:val="false"/>
          <w:i w:val="false"/>
          <w:color w:val="000000"/>
          <w:sz w:val="28"/>
        </w:rPr>
        <w:t>
      2) жөндеулерді жоспарлау және электр қондырғыларын ажыратуға арналған өтінімдерді қарау, генерациялайтын қондырғыларды тоқтату;</w:t>
      </w:r>
      <w:r>
        <w:br/>
      </w:r>
      <w:r>
        <w:rPr>
          <w:rFonts w:ascii="Times New Roman"/>
          <w:b w:val="false"/>
          <w:i w:val="false"/>
          <w:color w:val="000000"/>
          <w:sz w:val="28"/>
        </w:rPr>
        <w:t>
      3) заттай сынақтар жүргізу;</w:t>
      </w:r>
      <w:r>
        <w:br/>
      </w:r>
      <w:r>
        <w:rPr>
          <w:rFonts w:ascii="Times New Roman"/>
          <w:b w:val="false"/>
          <w:i w:val="false"/>
          <w:color w:val="000000"/>
          <w:sz w:val="28"/>
        </w:rPr>
        <w:t>
      4) диспетчерлендіру;</w:t>
      </w:r>
      <w:r>
        <w:br/>
      </w:r>
      <w:r>
        <w:rPr>
          <w:rFonts w:ascii="Times New Roman"/>
          <w:b w:val="false"/>
          <w:i w:val="false"/>
          <w:color w:val="000000"/>
          <w:sz w:val="28"/>
        </w:rPr>
        <w:t>
      5) жиілік пен қуат ағындарын реттеу;</w:t>
      </w:r>
      <w:r>
        <w:br/>
      </w:r>
      <w:r>
        <w:rPr>
          <w:rFonts w:ascii="Times New Roman"/>
          <w:b w:val="false"/>
          <w:i w:val="false"/>
          <w:color w:val="000000"/>
          <w:sz w:val="28"/>
        </w:rPr>
        <w:t>
      6) рұқсат етілетін қуат ағындарын таңдау;</w:t>
      </w:r>
      <w:r>
        <w:br/>
      </w:r>
      <w:r>
        <w:rPr>
          <w:rFonts w:ascii="Times New Roman"/>
          <w:b w:val="false"/>
          <w:i w:val="false"/>
          <w:color w:val="000000"/>
          <w:sz w:val="28"/>
        </w:rPr>
        <w:t>
      7) кернеуді реттеу;</w:t>
      </w:r>
      <w:r>
        <w:br/>
      </w:r>
      <w:r>
        <w:rPr>
          <w:rFonts w:ascii="Times New Roman"/>
          <w:b w:val="false"/>
          <w:i w:val="false"/>
          <w:color w:val="000000"/>
          <w:sz w:val="28"/>
        </w:rPr>
        <w:t>
      8) электр желісінде ауыстырып қосуларды жүзеге асыру;</w:t>
      </w:r>
      <w:r>
        <w:br/>
      </w:r>
      <w:r>
        <w:rPr>
          <w:rFonts w:ascii="Times New Roman"/>
          <w:b w:val="false"/>
          <w:i w:val="false"/>
          <w:color w:val="000000"/>
          <w:sz w:val="28"/>
        </w:rPr>
        <w:t>
      9) аварияға қарсы автоматиканы қолдану;</w:t>
      </w:r>
      <w:r>
        <w:br/>
      </w:r>
      <w:r>
        <w:rPr>
          <w:rFonts w:ascii="Times New Roman"/>
          <w:b w:val="false"/>
          <w:i w:val="false"/>
          <w:color w:val="000000"/>
          <w:sz w:val="28"/>
        </w:rPr>
        <w:t>
      10) релелік қорғау мен аварияға қарсы автоматиканы құру;</w:t>
      </w:r>
      <w:r>
        <w:br/>
      </w:r>
      <w:r>
        <w:rPr>
          <w:rFonts w:ascii="Times New Roman"/>
          <w:b w:val="false"/>
          <w:i w:val="false"/>
          <w:color w:val="000000"/>
          <w:sz w:val="28"/>
        </w:rPr>
        <w:t>
      11) технологиялық бұзылыстарды оқшаулау және жою;</w:t>
      </w:r>
      <w:r>
        <w:br/>
      </w:r>
      <w:r>
        <w:rPr>
          <w:rFonts w:ascii="Times New Roman"/>
          <w:b w:val="false"/>
          <w:i w:val="false"/>
          <w:color w:val="000000"/>
          <w:sz w:val="28"/>
        </w:rPr>
        <w:t>
      12) жұмыс және/немесе оқиғалар туралы ақпараттар алмасу.</w:t>
      </w:r>
    </w:p>
    <w:bookmarkEnd w:id="9"/>
    <w:bookmarkStart w:name="z33" w:id="10"/>
    <w:p>
      <w:pPr>
        <w:spacing w:after="0"/>
        <w:ind w:left="0"/>
        <w:jc w:val="both"/>
      </w:pPr>
      <w:r>
        <w:rPr>
          <w:rFonts w:ascii="Times New Roman"/>
          <w:b w:val="false"/>
          <w:i w:val="false"/>
          <w:color w:val="000000"/>
          <w:sz w:val="28"/>
        </w:rPr>
        <w:t>
1. Электр қондырғыларын бірдейлендіру</w:t>
      </w:r>
    </w:p>
    <w:bookmarkEnd w:id="10"/>
    <w:bookmarkStart w:name="z25" w:id="11"/>
    <w:p>
      <w:pPr>
        <w:spacing w:after="0"/>
        <w:ind w:left="0"/>
        <w:jc w:val="both"/>
      </w:pPr>
      <w:r>
        <w:rPr>
          <w:rFonts w:ascii="Times New Roman"/>
          <w:b w:val="false"/>
          <w:i w:val="false"/>
          <w:color w:val="000000"/>
          <w:sz w:val="28"/>
        </w:rPr>
        <w:t>
      17. Қосу нүктелеріндегі электр станциялары мен электр қондырғыларын бірдейлендіру әрбiр желі учаскесі үшiн баланстық тиесілікке сәйкес дайындалған қосудың жұмыс схемасына сай жүргізіледі.</w:t>
      </w:r>
      <w:r>
        <w:br/>
      </w:r>
      <w:r>
        <w:rPr>
          <w:rFonts w:ascii="Times New Roman"/>
          <w:b w:val="false"/>
          <w:i w:val="false"/>
          <w:color w:val="000000"/>
          <w:sz w:val="28"/>
        </w:rPr>
        <w:t>
</w:t>
      </w:r>
      <w:r>
        <w:rPr>
          <w:rFonts w:ascii="Times New Roman"/>
          <w:b w:val="false"/>
          <w:i w:val="false"/>
          <w:color w:val="000000"/>
          <w:sz w:val="28"/>
        </w:rPr>
        <w:t>
      18. Бірдейлендіру талаптары мынадай қатысушыларға:</w:t>
      </w:r>
      <w:r>
        <w:br/>
      </w:r>
      <w:r>
        <w:rPr>
          <w:rFonts w:ascii="Times New Roman"/>
          <w:b w:val="false"/>
          <w:i w:val="false"/>
          <w:color w:val="000000"/>
          <w:sz w:val="28"/>
        </w:rPr>
        <w:t>
      1) жүйелік операторға;</w:t>
      </w:r>
      <w:r>
        <w:br/>
      </w:r>
      <w:r>
        <w:rPr>
          <w:rFonts w:ascii="Times New Roman"/>
          <w:b w:val="false"/>
          <w:i w:val="false"/>
          <w:color w:val="000000"/>
          <w:sz w:val="28"/>
        </w:rPr>
        <w:t>
      2) энергия беруші ұйымдарға;</w:t>
      </w:r>
      <w:r>
        <w:br/>
      </w:r>
      <w:r>
        <w:rPr>
          <w:rFonts w:ascii="Times New Roman"/>
          <w:b w:val="false"/>
          <w:i w:val="false"/>
          <w:color w:val="000000"/>
          <w:sz w:val="28"/>
        </w:rPr>
        <w:t>
      3) өңірлік электр желісіне қосылған энергия өндіруші ұйымдарды қоса алғанда, энергия өндіруші ұйымдарға;</w:t>
      </w:r>
      <w:r>
        <w:br/>
      </w:r>
      <w:r>
        <w:rPr>
          <w:rFonts w:ascii="Times New Roman"/>
          <w:b w:val="false"/>
          <w:i w:val="false"/>
          <w:color w:val="000000"/>
          <w:sz w:val="28"/>
        </w:rPr>
        <w:t>
      4) тiкелей қосылған тұтынушыларға қолданылады.</w:t>
      </w:r>
      <w:r>
        <w:br/>
      </w:r>
      <w:r>
        <w:rPr>
          <w:rFonts w:ascii="Times New Roman"/>
          <w:b w:val="false"/>
          <w:i w:val="false"/>
          <w:color w:val="000000"/>
          <w:sz w:val="28"/>
        </w:rPr>
        <w:t>
      Аталған тармақтың талаптары төменгі кернеулi желілерге қосылған пайдаланушыларға қолданылмайды.</w:t>
      </w:r>
      <w:r>
        <w:br/>
      </w:r>
      <w:r>
        <w:rPr>
          <w:rFonts w:ascii="Times New Roman"/>
          <w:b w:val="false"/>
          <w:i w:val="false"/>
          <w:color w:val="000000"/>
          <w:sz w:val="28"/>
        </w:rPr>
        <w:t>
</w:t>
      </w:r>
      <w:r>
        <w:rPr>
          <w:rFonts w:ascii="Times New Roman"/>
          <w:b w:val="false"/>
          <w:i w:val="false"/>
          <w:color w:val="000000"/>
          <w:sz w:val="28"/>
        </w:rPr>
        <w:t>
      19. Кернеуi 35 кВ және одан жоғары барлық учаскелер бойынша негiзгi мәліметтер жүйелік оператор жүргізетін деректер қорының тiркелiмiнде қамтылады.</w:t>
      </w:r>
      <w:r>
        <w:br/>
      </w:r>
      <w:r>
        <w:rPr>
          <w:rFonts w:ascii="Times New Roman"/>
          <w:b w:val="false"/>
          <w:i w:val="false"/>
          <w:color w:val="000000"/>
          <w:sz w:val="28"/>
        </w:rPr>
        <w:t>
</w:t>
      </w:r>
      <w:r>
        <w:rPr>
          <w:rFonts w:ascii="Times New Roman"/>
          <w:b w:val="false"/>
          <w:i w:val="false"/>
          <w:color w:val="000000"/>
          <w:sz w:val="28"/>
        </w:rPr>
        <w:t>
      20. Электр желiсiне жаңа учаскені қосу кезінде қайталауды болдырмау үшiн аталған учаскенің атауы жүйелік оператормен келiсiледi.</w:t>
      </w:r>
      <w:r>
        <w:br/>
      </w:r>
      <w:r>
        <w:rPr>
          <w:rFonts w:ascii="Times New Roman"/>
          <w:b w:val="false"/>
          <w:i w:val="false"/>
          <w:color w:val="000000"/>
          <w:sz w:val="28"/>
        </w:rPr>
        <w:t>
</w:t>
      </w:r>
      <w:r>
        <w:rPr>
          <w:rFonts w:ascii="Times New Roman"/>
          <w:b w:val="false"/>
          <w:i w:val="false"/>
          <w:color w:val="000000"/>
          <w:sz w:val="28"/>
        </w:rPr>
        <w:t>
      21. Егер энергия беруші ұйым немесе желі пайдаланушысы баланстық тиесілік бөлігінің шекарасында жаңа электр қондырғыларын орнатуды жоспарласа, олар өздерiмен шектесетін басқа пайдаланушыларды болжамды электр қондырғыларын бірдейлендіру туралы хабардар етеді.</w:t>
      </w:r>
      <w:r>
        <w:br/>
      </w:r>
      <w:r>
        <w:rPr>
          <w:rFonts w:ascii="Times New Roman"/>
          <w:b w:val="false"/>
          <w:i w:val="false"/>
          <w:color w:val="000000"/>
          <w:sz w:val="28"/>
        </w:rPr>
        <w:t>
</w:t>
      </w:r>
      <w:r>
        <w:rPr>
          <w:rFonts w:ascii="Times New Roman"/>
          <w:b w:val="false"/>
          <w:i w:val="false"/>
          <w:color w:val="000000"/>
          <w:sz w:val="28"/>
        </w:rPr>
        <w:t>
      22. Желінің тиiстi пайдаланушыларын хабардар ету электр қондырғысы орнатылады деп болжанылып отырған мерзімнен бұрын сегiз айдан кешiктiрiлмей, жазбаша нысанда жасалады және онда жаңа электр қондырғысы мен олардың бірдейлендірілуі көрсетiлген жұмыс схемасы қамтылады.</w:t>
      </w:r>
      <w:r>
        <w:br/>
      </w:r>
      <w:r>
        <w:rPr>
          <w:rFonts w:ascii="Times New Roman"/>
          <w:b w:val="false"/>
          <w:i w:val="false"/>
          <w:color w:val="000000"/>
          <w:sz w:val="28"/>
        </w:rPr>
        <w:t>
</w:t>
      </w:r>
      <w:r>
        <w:rPr>
          <w:rFonts w:ascii="Times New Roman"/>
          <w:b w:val="false"/>
          <w:i w:val="false"/>
          <w:color w:val="000000"/>
          <w:sz w:val="28"/>
        </w:rPr>
        <w:t>
      23. Хабарламаны алушылар оны алғаннан кейiн бiр айдың iшiнде өзiнiң ұсынылып отырған бірдейлендірумен келiсетiндiгiн немесе келiспейтiндiгiн көрсете отырып жазбаша нысанда жауап қайтарады, сондай-ақ, электр қондырғысының бұрынғы қолданыстағы электр қондырғыларын бірдейлендіруді қайталамайтынын растайды. Егер ұсынылып отырған бірдейлендіру қолайсыз болса, жауапта ыңғайлы бірдейлендіру көрсетіледі.</w:t>
      </w:r>
      <w:r>
        <w:br/>
      </w:r>
      <w:r>
        <w:rPr>
          <w:rFonts w:ascii="Times New Roman"/>
          <w:b w:val="false"/>
          <w:i w:val="false"/>
          <w:color w:val="000000"/>
          <w:sz w:val="28"/>
        </w:rPr>
        <w:t>
</w:t>
      </w:r>
      <w:r>
        <w:rPr>
          <w:rFonts w:ascii="Times New Roman"/>
          <w:b w:val="false"/>
          <w:i w:val="false"/>
          <w:color w:val="000000"/>
          <w:sz w:val="28"/>
        </w:rPr>
        <w:t>
      24. Егер энергия беруші ұйым мен желіні пайдаланушылар келiсiмге келе алмаса, энергия беруші ұйым аталған учаскеде пайдаланылатын электр қондырғысын өз бетінше бірдейлендіреді және сол туралы желіні пайдаланушыны хабардар етеді.</w:t>
      </w:r>
      <w:r>
        <w:br/>
      </w:r>
      <w:r>
        <w:rPr>
          <w:rFonts w:ascii="Times New Roman"/>
          <w:b w:val="false"/>
          <w:i w:val="false"/>
          <w:color w:val="000000"/>
          <w:sz w:val="28"/>
        </w:rPr>
        <w:t>
</w:t>
      </w:r>
      <w:r>
        <w:rPr>
          <w:rFonts w:ascii="Times New Roman"/>
          <w:b w:val="false"/>
          <w:i w:val="false"/>
          <w:color w:val="000000"/>
          <w:sz w:val="28"/>
        </w:rPr>
        <w:t>
      25. Энергия беруші ұйым мен желіні пайдаланушы электр қондырғысын маңдайшалармен жарақтайды және оның бірдейлендіру деректерін анық көрсете отырып жазбалар жазады.</w:t>
      </w:r>
      <w:r>
        <w:br/>
      </w:r>
      <w:r>
        <w:rPr>
          <w:rFonts w:ascii="Times New Roman"/>
          <w:b w:val="false"/>
          <w:i w:val="false"/>
          <w:color w:val="000000"/>
          <w:sz w:val="28"/>
        </w:rPr>
        <w:t>
</w:t>
      </w:r>
      <w:r>
        <w:rPr>
          <w:rFonts w:ascii="Times New Roman"/>
          <w:b w:val="false"/>
          <w:i w:val="false"/>
          <w:color w:val="000000"/>
          <w:sz w:val="28"/>
        </w:rPr>
        <w:t>
      26. Қолданыстағы желі учаскесін бірдейлендіру деректеріне жүйелік опрератормен келісілген өзгерістер енгізілген кезде желіні пайдаланушы мен энергия беруші ұйым бірдейлендірілген электр қондырғыларын жаңа маңдайшалармен және жазбалармен жарақтайды.</w:t>
      </w:r>
    </w:p>
    <w:bookmarkEnd w:id="11"/>
    <w:bookmarkStart w:name="z36" w:id="12"/>
    <w:p>
      <w:pPr>
        <w:spacing w:after="0"/>
        <w:ind w:left="0"/>
        <w:jc w:val="both"/>
      </w:pPr>
      <w:r>
        <w:rPr>
          <w:rFonts w:ascii="Times New Roman"/>
          <w:b w:val="false"/>
          <w:i w:val="false"/>
          <w:color w:val="000000"/>
          <w:sz w:val="28"/>
        </w:rPr>
        <w:t>
2. Жөндеулерді жоспарлау және электр қондырғыларын ажыратуға арналған</w:t>
      </w:r>
      <w:r>
        <w:br/>
      </w:r>
      <w:r>
        <w:rPr>
          <w:rFonts w:ascii="Times New Roman"/>
          <w:b w:val="false"/>
          <w:i w:val="false"/>
          <w:color w:val="000000"/>
          <w:sz w:val="28"/>
        </w:rPr>
        <w:t>
өтінімдерді қарау, генерациялайтын қондырғыларды тоқтату</w:t>
      </w:r>
    </w:p>
    <w:bookmarkEnd w:id="12"/>
    <w:bookmarkStart w:name="z37" w:id="13"/>
    <w:p>
      <w:pPr>
        <w:spacing w:after="0"/>
        <w:ind w:left="0"/>
        <w:jc w:val="both"/>
      </w:pPr>
      <w:r>
        <w:rPr>
          <w:rFonts w:ascii="Times New Roman"/>
          <w:b w:val="false"/>
          <w:i w:val="false"/>
          <w:color w:val="000000"/>
          <w:sz w:val="28"/>
        </w:rPr>
        <w:t>
      27. Жүйелік оператор және ӨЭК электр жеткізу желілері мен электр қондырғыларын ажырату кестелерін, электр қондырғылары мен электр жеткізу желілерінің таратылуына сәйкес келетін электр станцияларындағы генерациялайтын қондырғылардың тоқтатылуын диспетчерлiк басқару тәсiлi бойынша әзірлейді.</w:t>
      </w:r>
      <w:r>
        <w:br/>
      </w:r>
      <w:r>
        <w:rPr>
          <w:rFonts w:ascii="Times New Roman"/>
          <w:b w:val="false"/>
          <w:i w:val="false"/>
          <w:color w:val="000000"/>
          <w:sz w:val="28"/>
        </w:rPr>
        <w:t>
</w:t>
      </w:r>
      <w:r>
        <w:rPr>
          <w:rFonts w:ascii="Times New Roman"/>
          <w:b w:val="false"/>
          <w:i w:val="false"/>
          <w:color w:val="000000"/>
          <w:sz w:val="28"/>
        </w:rPr>
        <w:t>
      28. Кестелер алдын ала өтінімдер негізінде әзірленеді, бұл ретте ажыратулар мен тоқтатулардың соңғы мерзімдері мен ұзақтығын жүйелік оператор электр жеткізу желілері мен электр қондырғыларының, электр станцияларындағы генерациялайтын қондырғылардың рұқсат етілетін жұмыс режимін, сабақтас энергия жүйелеріндегі ажыратулар мен тоқтатуларды, тұтынушылардың энергиямен жабдықталуын шектеуді болдырмауды ескере отырып өзгертуі мүмкін.</w:t>
      </w:r>
      <w:r>
        <w:br/>
      </w:r>
      <w:r>
        <w:rPr>
          <w:rFonts w:ascii="Times New Roman"/>
          <w:b w:val="false"/>
          <w:i w:val="false"/>
          <w:color w:val="000000"/>
          <w:sz w:val="28"/>
        </w:rPr>
        <w:t>
</w:t>
      </w:r>
      <w:r>
        <w:rPr>
          <w:rFonts w:ascii="Times New Roman"/>
          <w:b w:val="false"/>
          <w:i w:val="false"/>
          <w:color w:val="000000"/>
          <w:sz w:val="28"/>
        </w:rPr>
        <w:t>
      29. Электр жеткізу желілері мен электр қондырғылары ажыратуларының, электр станцияларындағы генерациялайтын қондырғыларды тоқтатудың жылдық кестелері алдағы жылға әзірленеді, айлық кестелер бекітілген жылдық кестелерді ескере отырып алдағы айға әзірленеді.</w:t>
      </w:r>
      <w:r>
        <w:br/>
      </w:r>
      <w:r>
        <w:rPr>
          <w:rFonts w:ascii="Times New Roman"/>
          <w:b w:val="false"/>
          <w:i w:val="false"/>
          <w:color w:val="000000"/>
          <w:sz w:val="28"/>
        </w:rPr>
        <w:t>
</w:t>
      </w:r>
      <w:r>
        <w:rPr>
          <w:rFonts w:ascii="Times New Roman"/>
          <w:b w:val="false"/>
          <w:i w:val="false"/>
          <w:color w:val="000000"/>
          <w:sz w:val="28"/>
        </w:rPr>
        <w:t>
      30. Жылдық кестелерді әзірлеу, келісу және бекіту мерзімдері осы Қағидаларға </w:t>
      </w:r>
      <w:r>
        <w:rPr>
          <w:rFonts w:ascii="Times New Roman"/>
          <w:b w:val="false"/>
          <w:i w:val="false"/>
          <w:color w:val="000000"/>
          <w:sz w:val="28"/>
        </w:rPr>
        <w:t>8-қосымшада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31. Электр жеткізу желілері мен электр қондырғыларын жөндеудің жылдық кестелерін өзгерту жүргізілмейді. Бекітілген жылдық кестелерден туындаған ауытқулар жөндеулер мен тоқтатулардың айлық кестелерін жасау кезінде ескеріледі. Электр станцияларындағы генерациялайтын қондырғылардың жылдық тоқтатулар кестелерін өзгертуге ЖО ҰДО-мен, жүйелік оператордың өңірлік диспетчерлік орталықтарымен (бұдан әрі – ӨДО) келісе отырып, өзгерістерді белгіленген тәртіпте бекіту арқылы жол беріледі.</w:t>
      </w:r>
      <w:r>
        <w:br/>
      </w:r>
      <w:r>
        <w:rPr>
          <w:rFonts w:ascii="Times New Roman"/>
          <w:b w:val="false"/>
          <w:i w:val="false"/>
          <w:color w:val="000000"/>
          <w:sz w:val="28"/>
        </w:rPr>
        <w:t>
</w:t>
      </w:r>
      <w:r>
        <w:rPr>
          <w:rFonts w:ascii="Times New Roman"/>
          <w:b w:val="false"/>
          <w:i w:val="false"/>
          <w:color w:val="000000"/>
          <w:sz w:val="28"/>
        </w:rPr>
        <w:t>
      32. Жөндеу мен оларға техникалық қызмет көрсету үшін электр жеткізу желілері мен электр қондырғыларының ажыратулары, электр станцияларындағы генерациялайтын қондырғылардың тоқтатулары Электр қондырғыларын пайдалану кезіндегі қауіпсіздік техникасы жөніндегі қағидалардың, Электр қондырғыларын техникалық пайдалану қағидаларының, Жабдықтар мен электр қондырғыларының аппаратурасын жасап шығарған зауыттар нұсқаулықтарының талаптарына, сондай-ақ олардың нақты техникалық жай-күйіне сүйене отырып жоспарланады.</w:t>
      </w:r>
      <w:r>
        <w:br/>
      </w:r>
      <w:r>
        <w:rPr>
          <w:rFonts w:ascii="Times New Roman"/>
          <w:b w:val="false"/>
          <w:i w:val="false"/>
          <w:color w:val="000000"/>
          <w:sz w:val="28"/>
        </w:rPr>
        <w:t>
</w:t>
      </w:r>
      <w:r>
        <w:rPr>
          <w:rFonts w:ascii="Times New Roman"/>
          <w:b w:val="false"/>
          <w:i w:val="false"/>
          <w:color w:val="000000"/>
          <w:sz w:val="28"/>
        </w:rPr>
        <w:t>
      33. Электр қондырғыларын ажыратуға немесе тоқтатуға арналған өтінім ЖО ҰДО бекіткен регламентке сәйкес мерзімдерде беріледі және онда мыналар қамтылады:</w:t>
      </w:r>
      <w:r>
        <w:br/>
      </w:r>
      <w:r>
        <w:rPr>
          <w:rFonts w:ascii="Times New Roman"/>
          <w:b w:val="false"/>
          <w:i w:val="false"/>
          <w:color w:val="000000"/>
          <w:sz w:val="28"/>
        </w:rPr>
        <w:t>
      1) электр жеткiзу желісінің, шағын станцияның немесе электр станциясының диспетчерлiк атауы;</w:t>
      </w:r>
      <w:r>
        <w:br/>
      </w:r>
      <w:r>
        <w:rPr>
          <w:rFonts w:ascii="Times New Roman"/>
          <w:b w:val="false"/>
          <w:i w:val="false"/>
          <w:color w:val="000000"/>
          <w:sz w:val="28"/>
        </w:rPr>
        <w:t>
      2) электр қондырғысы жабдықтарының, аппаратурасының атауы және генерациялайтын қондырғының немесе электр станциясы жабдығының атауы мен станциялық нөмiрi;</w:t>
      </w:r>
      <w:r>
        <w:br/>
      </w:r>
      <w:r>
        <w:rPr>
          <w:rFonts w:ascii="Times New Roman"/>
          <w:b w:val="false"/>
          <w:i w:val="false"/>
          <w:color w:val="000000"/>
          <w:sz w:val="28"/>
        </w:rPr>
        <w:t>
      3) генерациялайтын қондырғының қуаты (МВт);</w:t>
      </w:r>
      <w:r>
        <w:br/>
      </w:r>
      <w:r>
        <w:rPr>
          <w:rFonts w:ascii="Times New Roman"/>
          <w:b w:val="false"/>
          <w:i w:val="false"/>
          <w:color w:val="000000"/>
          <w:sz w:val="28"/>
        </w:rPr>
        <w:t>
      4) жөндеудің немесе тоқтатудың ұзақтығы;</w:t>
      </w:r>
      <w:r>
        <w:br/>
      </w:r>
      <w:r>
        <w:rPr>
          <w:rFonts w:ascii="Times New Roman"/>
          <w:b w:val="false"/>
          <w:i w:val="false"/>
          <w:color w:val="000000"/>
          <w:sz w:val="28"/>
        </w:rPr>
        <w:t>
      5) ажыратудың немесе тоқтатудың басталатын және аяқталатын күндері мен уақыты;</w:t>
      </w:r>
      <w:r>
        <w:br/>
      </w:r>
      <w:r>
        <w:rPr>
          <w:rFonts w:ascii="Times New Roman"/>
          <w:b w:val="false"/>
          <w:i w:val="false"/>
          <w:color w:val="000000"/>
          <w:sz w:val="28"/>
        </w:rPr>
        <w:t>
      6) авариялық дайындық уақыты;</w:t>
      </w:r>
      <w:r>
        <w:br/>
      </w:r>
      <w:r>
        <w:rPr>
          <w:rFonts w:ascii="Times New Roman"/>
          <w:b w:val="false"/>
          <w:i w:val="false"/>
          <w:color w:val="000000"/>
          <w:sz w:val="28"/>
        </w:rPr>
        <w:t>
      7) жоспарланған жұмыс көлемі.</w:t>
      </w:r>
      <w:r>
        <w:br/>
      </w:r>
      <w:r>
        <w:rPr>
          <w:rFonts w:ascii="Times New Roman"/>
          <w:b w:val="false"/>
          <w:i w:val="false"/>
          <w:color w:val="000000"/>
          <w:sz w:val="28"/>
        </w:rPr>
        <w:t>
</w:t>
      </w:r>
      <w:r>
        <w:rPr>
          <w:rFonts w:ascii="Times New Roman"/>
          <w:b w:val="false"/>
          <w:i w:val="false"/>
          <w:color w:val="000000"/>
          <w:sz w:val="28"/>
        </w:rPr>
        <w:t>
      34. Жүйелік оператордың электр қондырғылары жабдықтарының жедел жай-күйін өзгертуге арналған өтінімдер бойынша шешімінің мынадай кезектілігі болады:</w:t>
      </w:r>
      <w:r>
        <w:br/>
      </w:r>
      <w:r>
        <w:rPr>
          <w:rFonts w:ascii="Times New Roman"/>
          <w:b w:val="false"/>
          <w:i w:val="false"/>
          <w:color w:val="000000"/>
          <w:sz w:val="28"/>
        </w:rPr>
        <w:t>
      1) авариялық өтінімдер;</w:t>
      </w:r>
      <w:r>
        <w:br/>
      </w:r>
      <w:r>
        <w:rPr>
          <w:rFonts w:ascii="Times New Roman"/>
          <w:b w:val="false"/>
          <w:i w:val="false"/>
          <w:color w:val="000000"/>
          <w:sz w:val="28"/>
        </w:rPr>
        <w:t>
      2) жоспарлы өтінімдер;</w:t>
      </w:r>
      <w:r>
        <w:br/>
      </w:r>
      <w:r>
        <w:rPr>
          <w:rFonts w:ascii="Times New Roman"/>
          <w:b w:val="false"/>
          <w:i w:val="false"/>
          <w:color w:val="000000"/>
          <w:sz w:val="28"/>
        </w:rPr>
        <w:t>
      3) жоспардан тыс өтінімдер.</w:t>
      </w:r>
      <w:r>
        <w:br/>
      </w:r>
      <w:r>
        <w:rPr>
          <w:rFonts w:ascii="Times New Roman"/>
          <w:b w:val="false"/>
          <w:i w:val="false"/>
          <w:color w:val="000000"/>
          <w:sz w:val="28"/>
        </w:rPr>
        <w:t>
</w:t>
      </w:r>
      <w:r>
        <w:rPr>
          <w:rFonts w:ascii="Times New Roman"/>
          <w:b w:val="false"/>
          <w:i w:val="false"/>
          <w:color w:val="000000"/>
          <w:sz w:val="28"/>
        </w:rPr>
        <w:t>
      35. Жүйелік оператор төтенше жағдайларда мынадай шараларды қабылдайды:</w:t>
      </w:r>
      <w:r>
        <w:br/>
      </w:r>
      <w:r>
        <w:rPr>
          <w:rFonts w:ascii="Times New Roman"/>
          <w:b w:val="false"/>
          <w:i w:val="false"/>
          <w:color w:val="000000"/>
          <w:sz w:val="28"/>
        </w:rPr>
        <w:t>
      1) егер жүйелік оператордың пiкiрiнше, Қазақстан БЭЖ-нің жұмыс істеуіне қауіп төнсе, жеткізуші жүйедегі кез келген ажыратудың уақытын өзгертеді, қысқартады немесе болдырмайды;</w:t>
      </w:r>
      <w:r>
        <w:br/>
      </w:r>
      <w:r>
        <w:rPr>
          <w:rFonts w:ascii="Times New Roman"/>
          <w:b w:val="false"/>
          <w:i w:val="false"/>
          <w:color w:val="000000"/>
          <w:sz w:val="28"/>
        </w:rPr>
        <w:t>
      2) егер жөндеу жұмысының жалғасуы энергиямен жабдықтаудың, қауіпсіздік пен сенімділіктің бұзылуына әкеп соғатын болса, жұмысты тоқтатуға және кәсiпорындағы электр қондырғысының бiрлiгi немесе бiрлiктері бойынша жұмыстың қалыпты режиміне оралуға нұсқау береді.</w:t>
      </w:r>
      <w:r>
        <w:br/>
      </w:r>
      <w:r>
        <w:rPr>
          <w:rFonts w:ascii="Times New Roman"/>
          <w:b w:val="false"/>
          <w:i w:val="false"/>
          <w:color w:val="000000"/>
          <w:sz w:val="28"/>
        </w:rPr>
        <w:t>
</w:t>
      </w:r>
      <w:r>
        <w:rPr>
          <w:rFonts w:ascii="Times New Roman"/>
          <w:b w:val="false"/>
          <w:i w:val="false"/>
          <w:color w:val="000000"/>
          <w:sz w:val="28"/>
        </w:rPr>
        <w:t>
      36. Желіні пайдаланушылар жүйелік операторды электр қондырғыларының жабдықтары мен электр жеткізу желілерін бөлуге сәйкес жүйелік оператордың басқаруындағы немесе иелігіндегі электр желiсiнің кез келген элементiн мәжбүрлi тоқтатуы жөніндегі талабы туралы хабардар етеді.</w:t>
      </w:r>
      <w:r>
        <w:br/>
      </w:r>
      <w:r>
        <w:rPr>
          <w:rFonts w:ascii="Times New Roman"/>
          <w:b w:val="false"/>
          <w:i w:val="false"/>
          <w:color w:val="000000"/>
          <w:sz w:val="28"/>
        </w:rPr>
        <w:t>
</w:t>
      </w:r>
      <w:r>
        <w:rPr>
          <w:rFonts w:ascii="Times New Roman"/>
          <w:b w:val="false"/>
          <w:i w:val="false"/>
          <w:color w:val="000000"/>
          <w:sz w:val="28"/>
        </w:rPr>
        <w:t>
      37. Осы Қағидалардың осы бөлімінің ережелері өңірлік электр желілеріндегі тоқтатулар кестелерін жасауда тең дәрежеде қолданылады.</w:t>
      </w:r>
    </w:p>
    <w:bookmarkEnd w:id="13"/>
    <w:bookmarkStart w:name="z48" w:id="14"/>
    <w:p>
      <w:pPr>
        <w:spacing w:after="0"/>
        <w:ind w:left="0"/>
        <w:jc w:val="both"/>
      </w:pPr>
      <w:r>
        <w:rPr>
          <w:rFonts w:ascii="Times New Roman"/>
          <w:b w:val="false"/>
          <w:i w:val="false"/>
          <w:color w:val="000000"/>
          <w:sz w:val="28"/>
        </w:rPr>
        <w:t>
3. Заттай сынақтар</w:t>
      </w:r>
    </w:p>
    <w:bookmarkEnd w:id="14"/>
    <w:bookmarkStart w:name="z49" w:id="15"/>
    <w:p>
      <w:pPr>
        <w:spacing w:after="0"/>
        <w:ind w:left="0"/>
        <w:jc w:val="both"/>
      </w:pPr>
      <w:r>
        <w:rPr>
          <w:rFonts w:ascii="Times New Roman"/>
          <w:b w:val="false"/>
          <w:i w:val="false"/>
          <w:color w:val="000000"/>
          <w:sz w:val="28"/>
        </w:rPr>
        <w:t>
      38. Заттай сынақтар Қазақстан БЭЖ-нің және/немесе ТМД және Балтық елдері энергия бірлестіктерінің техникалық сипаттамаларын айқындау үшін жүргізіледі.</w:t>
      </w:r>
      <w:r>
        <w:br/>
      </w:r>
      <w:r>
        <w:rPr>
          <w:rFonts w:ascii="Times New Roman"/>
          <w:b w:val="false"/>
          <w:i w:val="false"/>
          <w:color w:val="000000"/>
          <w:sz w:val="28"/>
        </w:rPr>
        <w:t>
</w:t>
      </w:r>
      <w:r>
        <w:rPr>
          <w:rFonts w:ascii="Times New Roman"/>
          <w:b w:val="false"/>
          <w:i w:val="false"/>
          <w:color w:val="000000"/>
          <w:sz w:val="28"/>
        </w:rPr>
        <w:t>
      39. Заттай сынақтар үш санатқа бөлiнедi:</w:t>
      </w:r>
      <w:r>
        <w:br/>
      </w:r>
      <w:r>
        <w:rPr>
          <w:rFonts w:ascii="Times New Roman"/>
          <w:b w:val="false"/>
          <w:i w:val="false"/>
          <w:color w:val="000000"/>
          <w:sz w:val="28"/>
        </w:rPr>
        <w:t>
      1) Қазақстан БЭЖ-нің заттай сынақтары – жүргізілуі Қазақстан БЭЖ-нің тұтастай немесе Қазақстан БЭЖ-нің бірнеше өңірлеріндегі жұмыс режимін өзгертуге әкеп соғатын және әртүрлі жедел бағыныстағы объектілерде үйлестіруді талап ететiн сынақтар;</w:t>
      </w:r>
      <w:r>
        <w:br/>
      </w:r>
      <w:r>
        <w:rPr>
          <w:rFonts w:ascii="Times New Roman"/>
          <w:b w:val="false"/>
          <w:i w:val="false"/>
          <w:color w:val="000000"/>
          <w:sz w:val="28"/>
        </w:rPr>
        <w:t>
      2) өңірлік заттай сынақтар – жүргізілуі бір жедел бағыныстағы өңірлік электр желісінің жұмыс режимін өзгертуге әкеп соғатын сынақтар;</w:t>
      </w:r>
      <w:r>
        <w:br/>
      </w:r>
      <w:r>
        <w:rPr>
          <w:rFonts w:ascii="Times New Roman"/>
          <w:b w:val="false"/>
          <w:i w:val="false"/>
          <w:color w:val="000000"/>
          <w:sz w:val="28"/>
        </w:rPr>
        <w:t>
      3) ТМД және Балтық елдері энергия бірлестіктерінің жүйелiк сынақтары – жүргізілуі ТМД және Балтық елдері энергия бірлестіктерінің тұтастай немесе Қазақстан БЭЖ-ін қоса алғанда, бірнеше энергия бірлестігінің энергия жүйелерінде жұмыс режимін өзгертуге әкеп соғатын сынақтар.</w:t>
      </w:r>
      <w:r>
        <w:br/>
      </w:r>
      <w:r>
        <w:rPr>
          <w:rFonts w:ascii="Times New Roman"/>
          <w:b w:val="false"/>
          <w:i w:val="false"/>
          <w:color w:val="000000"/>
          <w:sz w:val="28"/>
        </w:rPr>
        <w:t>
</w:t>
      </w:r>
      <w:r>
        <w:rPr>
          <w:rFonts w:ascii="Times New Roman"/>
          <w:b w:val="false"/>
          <w:i w:val="false"/>
          <w:color w:val="000000"/>
          <w:sz w:val="28"/>
        </w:rPr>
        <w:t>
      40. Қазақстан БЭЖ-нің жүйелік сынақтары жүйелік оператордың бастамасы бойынша жүргізіледі. ТМД және Балтық елдері энергия бірлестіктерінің жүйелiк сынақтары жүйелік оператордың немесе ТМД және Балтық елдерінің бір энергия бірлестігі энергия жүйесінің бастамасы бойынша жүргізіледі. Өңірлік заттай сынақтар өңірлік желілік компанияның бастамасы бойынша жүргізіледі.</w:t>
      </w:r>
      <w:r>
        <w:br/>
      </w:r>
      <w:r>
        <w:rPr>
          <w:rFonts w:ascii="Times New Roman"/>
          <w:b w:val="false"/>
          <w:i w:val="false"/>
          <w:color w:val="000000"/>
          <w:sz w:val="28"/>
        </w:rPr>
        <w:t>
</w:t>
      </w:r>
      <w:r>
        <w:rPr>
          <w:rFonts w:ascii="Times New Roman"/>
          <w:b w:val="false"/>
          <w:i w:val="false"/>
          <w:color w:val="000000"/>
          <w:sz w:val="28"/>
        </w:rPr>
        <w:t>
      41. Сынақтың санатына байланысты тиісті диспетчерлік орталық сынақтарды үйлестiрушi болып табылады, оның міндеттеріне мыналар кіреді:</w:t>
      </w:r>
      <w:r>
        <w:br/>
      </w:r>
      <w:r>
        <w:rPr>
          <w:rFonts w:ascii="Times New Roman"/>
          <w:b w:val="false"/>
          <w:i w:val="false"/>
          <w:color w:val="000000"/>
          <w:sz w:val="28"/>
        </w:rPr>
        <w:t>
      1) сынақтарды өткізудің бағдарламасын әзірлеу және келісу;</w:t>
      </w:r>
      <w:r>
        <w:br/>
      </w:r>
      <w:r>
        <w:rPr>
          <w:rFonts w:ascii="Times New Roman"/>
          <w:b w:val="false"/>
          <w:i w:val="false"/>
          <w:color w:val="000000"/>
          <w:sz w:val="28"/>
        </w:rPr>
        <w:t>
      2) сынақтарға қосылған электр қондырғылары мен диспетчерлік орталықтарды тағайындау;</w:t>
      </w:r>
      <w:r>
        <w:br/>
      </w:r>
      <w:r>
        <w:rPr>
          <w:rFonts w:ascii="Times New Roman"/>
          <w:b w:val="false"/>
          <w:i w:val="false"/>
          <w:color w:val="000000"/>
          <w:sz w:val="28"/>
        </w:rPr>
        <w:t>
      3) сынақтарды өткізген кезде сынақтарға қосылған электр қондырғылары мен диспетчерлік орталықтардың оралымды-диспетчерлік персоналының бірлескен іс-қимылдарына басшылық жасау;</w:t>
      </w:r>
      <w:r>
        <w:br/>
      </w:r>
      <w:r>
        <w:rPr>
          <w:rFonts w:ascii="Times New Roman"/>
          <w:b w:val="false"/>
          <w:i w:val="false"/>
          <w:color w:val="000000"/>
          <w:sz w:val="28"/>
        </w:rPr>
        <w:t>
      4) сынақтарды өткізу барысындағы деректерді жинау мен тіркелгендерін талдауды ұйымдастыру;</w:t>
      </w:r>
      <w:r>
        <w:br/>
      </w:r>
      <w:r>
        <w:rPr>
          <w:rFonts w:ascii="Times New Roman"/>
          <w:b w:val="false"/>
          <w:i w:val="false"/>
          <w:color w:val="000000"/>
          <w:sz w:val="28"/>
        </w:rPr>
        <w:t>
      5) жүргізілген сынақтардың нәтижелері туралы есеп жасау.</w:t>
      </w:r>
      <w:r>
        <w:br/>
      </w:r>
      <w:r>
        <w:rPr>
          <w:rFonts w:ascii="Times New Roman"/>
          <w:b w:val="false"/>
          <w:i w:val="false"/>
          <w:color w:val="000000"/>
          <w:sz w:val="28"/>
        </w:rPr>
        <w:t>
</w:t>
      </w:r>
      <w:r>
        <w:rPr>
          <w:rFonts w:ascii="Times New Roman"/>
          <w:b w:val="false"/>
          <w:i w:val="false"/>
          <w:color w:val="000000"/>
          <w:sz w:val="28"/>
        </w:rPr>
        <w:t>
      42. Сынақтарды өткізу бағдарламалары қосылған диспетчерлік орталықтарымен келісілуі тиіс.</w:t>
      </w:r>
      <w:r>
        <w:br/>
      </w:r>
      <w:r>
        <w:rPr>
          <w:rFonts w:ascii="Times New Roman"/>
          <w:b w:val="false"/>
          <w:i w:val="false"/>
          <w:color w:val="000000"/>
          <w:sz w:val="28"/>
        </w:rPr>
        <w:t>
</w:t>
      </w:r>
      <w:r>
        <w:rPr>
          <w:rFonts w:ascii="Times New Roman"/>
          <w:b w:val="false"/>
          <w:i w:val="false"/>
          <w:color w:val="000000"/>
          <w:sz w:val="28"/>
        </w:rPr>
        <w:t>
      43. Сынақтарды өткізу барысында іске қосылған электр қондырғылары мен диспетчерлік орталықтарда талап етілетін сапа мен көлемде тіркелген деректер сынақтарды өткізу жөніндегі үйлестірушіге жіберілуі тиіс.</w:t>
      </w:r>
    </w:p>
    <w:bookmarkEnd w:id="15"/>
    <w:bookmarkStart w:name="z55" w:id="16"/>
    <w:p>
      <w:pPr>
        <w:spacing w:after="0"/>
        <w:ind w:left="0"/>
        <w:jc w:val="both"/>
      </w:pPr>
      <w:r>
        <w:rPr>
          <w:rFonts w:ascii="Times New Roman"/>
          <w:b w:val="false"/>
          <w:i w:val="false"/>
          <w:color w:val="000000"/>
          <w:sz w:val="28"/>
        </w:rPr>
        <w:t>
4. Диспетчерлендіру</w:t>
      </w:r>
    </w:p>
    <w:bookmarkEnd w:id="16"/>
    <w:bookmarkStart w:name="z57" w:id="17"/>
    <w:p>
      <w:pPr>
        <w:spacing w:after="0"/>
        <w:ind w:left="0"/>
        <w:jc w:val="both"/>
      </w:pPr>
      <w:r>
        <w:rPr>
          <w:rFonts w:ascii="Times New Roman"/>
          <w:b w:val="false"/>
          <w:i w:val="false"/>
          <w:color w:val="000000"/>
          <w:sz w:val="28"/>
        </w:rPr>
        <w:t>
      44. Қазақстан БЭЖ-де электр энергиясын өндіру, тұтыну, беру процестерін диспетчерлендіруді жүйелік оператор жүзеге асырады.</w:t>
      </w:r>
      <w:r>
        <w:br/>
      </w:r>
      <w:r>
        <w:rPr>
          <w:rFonts w:ascii="Times New Roman"/>
          <w:b w:val="false"/>
          <w:i w:val="false"/>
          <w:color w:val="000000"/>
          <w:sz w:val="28"/>
        </w:rPr>
        <w:t>
</w:t>
      </w:r>
      <w:r>
        <w:rPr>
          <w:rFonts w:ascii="Times New Roman"/>
          <w:b w:val="false"/>
          <w:i w:val="false"/>
          <w:color w:val="000000"/>
          <w:sz w:val="28"/>
        </w:rPr>
        <w:t>
      45. Қазақстан БЭЖ-де қуат теңгерімін басқару тәулiктiк кестелер негiзiнде ұйымдастырылады. Электр станциялары жүктеме мен айналатын резервтiң берiлген тәулiктiк кестесiн орындайды. Электр энергиясын тұтынушылар өздерi мәлімдеген активтi қуатты тұтынудың сағаттық кестесiнен аспайды.</w:t>
      </w:r>
      <w:r>
        <w:br/>
      </w:r>
      <w:r>
        <w:rPr>
          <w:rFonts w:ascii="Times New Roman"/>
          <w:b w:val="false"/>
          <w:i w:val="false"/>
          <w:color w:val="000000"/>
          <w:sz w:val="28"/>
        </w:rPr>
        <w:t>
</w:t>
      </w:r>
      <w:r>
        <w:rPr>
          <w:rFonts w:ascii="Times New Roman"/>
          <w:b w:val="false"/>
          <w:i w:val="false"/>
          <w:color w:val="000000"/>
          <w:sz w:val="28"/>
        </w:rPr>
        <w:t>
      46. Қатарлас жұмыс істеу режимдерін жүргiзу тәулiктiк кестемен берілген электр энергиясының өңіраралық және мемлекетаралық ток ағындарының сальдосын ұстау негiзiнде жүзеге асырылады.</w:t>
      </w:r>
      <w:r>
        <w:br/>
      </w:r>
      <w:r>
        <w:rPr>
          <w:rFonts w:ascii="Times New Roman"/>
          <w:b w:val="false"/>
          <w:i w:val="false"/>
          <w:color w:val="000000"/>
          <w:sz w:val="28"/>
        </w:rPr>
        <w:t>
</w:t>
      </w:r>
      <w:r>
        <w:rPr>
          <w:rFonts w:ascii="Times New Roman"/>
          <w:b w:val="false"/>
          <w:i w:val="false"/>
          <w:color w:val="000000"/>
          <w:sz w:val="28"/>
        </w:rPr>
        <w:t>
      47. Электр энергиясын тұтынушылар жасалған шарттарға сай тұтынатын қуат бойынша, сол сияқты электр энергиясы бойынша тәулiктiк кестенi орындау жөнiндегi өз мiндеттемелерiнiң орындалуын дербес түрде бақылайды.</w:t>
      </w:r>
      <w:r>
        <w:br/>
      </w:r>
      <w:r>
        <w:rPr>
          <w:rFonts w:ascii="Times New Roman"/>
          <w:b w:val="false"/>
          <w:i w:val="false"/>
          <w:color w:val="000000"/>
          <w:sz w:val="28"/>
        </w:rPr>
        <w:t>
</w:t>
      </w:r>
      <w:r>
        <w:rPr>
          <w:rFonts w:ascii="Times New Roman"/>
          <w:b w:val="false"/>
          <w:i w:val="false"/>
          <w:color w:val="000000"/>
          <w:sz w:val="28"/>
        </w:rPr>
        <w:t>
      48. Энергия өндіруші ұйым жасалған шарттарға сай тәулiктiк кестеге сәйкес электр станцияларының шиналарынан тиiстi сападағы электр қуаты мен электр энергиясын жеткiзiлуін дербес түрде бақылайды.</w:t>
      </w:r>
      <w:r>
        <w:br/>
      </w:r>
      <w:r>
        <w:rPr>
          <w:rFonts w:ascii="Times New Roman"/>
          <w:b w:val="false"/>
          <w:i w:val="false"/>
          <w:color w:val="000000"/>
          <w:sz w:val="28"/>
        </w:rPr>
        <w:t>
</w:t>
      </w:r>
      <w:r>
        <w:rPr>
          <w:rFonts w:ascii="Times New Roman"/>
          <w:b w:val="false"/>
          <w:i w:val="false"/>
          <w:color w:val="000000"/>
          <w:sz w:val="28"/>
        </w:rPr>
        <w:t>
      49. Өңірлерде (облыстарда) электр энергиясын тұтынуды жедел бақылауды энергия беруші ұйымдардың диспетчерлiк орталықтары мен ӨДО жиілік бойынша түзетуді есепке ала отырып, дербес жүргiзедi. Берiлген кестеден барлық ауытқулар туралы кезекшi персонал жоғарыда тұрған деңгейдегі жедел басқару диспетчерiне дереу баяндайды.</w:t>
      </w:r>
      <w:r>
        <w:br/>
      </w:r>
      <w:r>
        <w:rPr>
          <w:rFonts w:ascii="Times New Roman"/>
          <w:b w:val="false"/>
          <w:i w:val="false"/>
          <w:color w:val="000000"/>
          <w:sz w:val="28"/>
        </w:rPr>
        <w:t>
</w:t>
      </w:r>
      <w:r>
        <w:rPr>
          <w:rFonts w:ascii="Times New Roman"/>
          <w:b w:val="false"/>
          <w:i w:val="false"/>
          <w:color w:val="000000"/>
          <w:sz w:val="28"/>
        </w:rPr>
        <w:t>
      50. 1150 кВ, 500 кВ, 220 кВ мемлекетаралық электр жеткізу желiлерi бойынша тәуліктік кестеде берілгеннен мемлекетаралық сальдо-ток ағыны ауытқыған жағдайда жүйелік оператор берiлген мемлекетаралық сальдо-ток ағындарына ену жөніндегі қажеттi шараларды қабылдайды.</w:t>
      </w:r>
      <w:r>
        <w:br/>
      </w:r>
      <w:r>
        <w:rPr>
          <w:rFonts w:ascii="Times New Roman"/>
          <w:b w:val="false"/>
          <w:i w:val="false"/>
          <w:color w:val="000000"/>
          <w:sz w:val="28"/>
        </w:rPr>
        <w:t>
</w:t>
      </w:r>
      <w:r>
        <w:rPr>
          <w:rFonts w:ascii="Times New Roman"/>
          <w:b w:val="false"/>
          <w:i w:val="false"/>
          <w:color w:val="000000"/>
          <w:sz w:val="28"/>
        </w:rPr>
        <w:t>
      51. Тәулiктiк кестемен берілген қуаттың бiр мәнiнен екiншi мәніне бір сағат біткенге кем дегенде 5 минут қалғанға дейін өту және келесi сағат басталғаннан кейін кем дегенде 5 минуттан кейін аяқтау жүзеге асырылады.</w:t>
      </w:r>
      <w:r>
        <w:br/>
      </w:r>
      <w:r>
        <w:rPr>
          <w:rFonts w:ascii="Times New Roman"/>
          <w:b w:val="false"/>
          <w:i w:val="false"/>
          <w:color w:val="000000"/>
          <w:sz w:val="28"/>
        </w:rPr>
        <w:t>
</w:t>
      </w:r>
      <w:r>
        <w:rPr>
          <w:rFonts w:ascii="Times New Roman"/>
          <w:b w:val="false"/>
          <w:i w:val="false"/>
          <w:color w:val="000000"/>
          <w:sz w:val="28"/>
        </w:rPr>
        <w:t>
      52. Теңгерімдеуді ұйымдастыру жөніндегі қызметті көрсетуге арналған шартпен айқындалған аралықтан асатын диапазондағы тәулiктiк кестедегіден нақты қуат шамасының ауытқуы электр энергиясын өндiрудің, тұтынудың, сальдо-ток ағындарының тәулiктiк кестесi орындалмады деп саналады.</w:t>
      </w:r>
      <w:r>
        <w:br/>
      </w:r>
      <w:r>
        <w:rPr>
          <w:rFonts w:ascii="Times New Roman"/>
          <w:b w:val="false"/>
          <w:i w:val="false"/>
          <w:color w:val="000000"/>
          <w:sz w:val="28"/>
        </w:rPr>
        <w:t>
</w:t>
      </w:r>
      <w:r>
        <w:rPr>
          <w:rFonts w:ascii="Times New Roman"/>
          <w:b w:val="false"/>
          <w:i w:val="false"/>
          <w:color w:val="000000"/>
          <w:sz w:val="28"/>
        </w:rPr>
        <w:t>
      53. Тәулiктiк кестенiң бұзылуы жедел басқарудың барлық деңгейiнде жедел журналда тiркеледі.</w:t>
      </w:r>
      <w:r>
        <w:br/>
      </w:r>
      <w:r>
        <w:rPr>
          <w:rFonts w:ascii="Times New Roman"/>
          <w:b w:val="false"/>
          <w:i w:val="false"/>
          <w:color w:val="000000"/>
          <w:sz w:val="28"/>
        </w:rPr>
        <w:t>
</w:t>
      </w:r>
      <w:r>
        <w:rPr>
          <w:rFonts w:ascii="Times New Roman"/>
          <w:b w:val="false"/>
          <w:i w:val="false"/>
          <w:color w:val="000000"/>
          <w:sz w:val="28"/>
        </w:rPr>
        <w:t>
      54. Жүйелік оператор Қазақстан БЭЖ-де электр энергиясының теңгерімін ұстап тұру үшін ондағы бар электр қуатының резервтерін пайдаланады және электр энергиясының ағындар мәндерін келісілген мәндерге сәйкес ұстап тұруды қамтамасыз етеді. Қазақстан БЭЖ-де резервтік қуаттардың жетіспеуі кезінде жүйелік оператор тәуліктік кестенің бұзылуына жол беретін желіні пайдаланушыларды электр энергиясын тұтыну/өндіруді шектеу жөніндегі техникалық сипаттағы шараларды қабылдайды.</w:t>
      </w:r>
      <w:r>
        <w:br/>
      </w:r>
      <w:r>
        <w:rPr>
          <w:rFonts w:ascii="Times New Roman"/>
          <w:b w:val="false"/>
          <w:i w:val="false"/>
          <w:color w:val="000000"/>
          <w:sz w:val="28"/>
        </w:rPr>
        <w:t>
</w:t>
      </w:r>
      <w:r>
        <w:rPr>
          <w:rFonts w:ascii="Times New Roman"/>
          <w:b w:val="false"/>
          <w:i w:val="false"/>
          <w:color w:val="000000"/>
          <w:sz w:val="28"/>
        </w:rPr>
        <w:t>
      55. Электр қуатының диспетчерлiк резервiн мына құрылымдар қалыптастырады:</w:t>
      </w:r>
      <w:r>
        <w:br/>
      </w:r>
      <w:r>
        <w:rPr>
          <w:rFonts w:ascii="Times New Roman"/>
          <w:b w:val="false"/>
          <w:i w:val="false"/>
          <w:color w:val="000000"/>
          <w:sz w:val="28"/>
        </w:rPr>
        <w:t>
      1) Қазақстан БЭЖ-і электр қуаты резервтерiнiң ПУЛ-ы;</w:t>
      </w:r>
      <w:r>
        <w:br/>
      </w:r>
      <w:r>
        <w:rPr>
          <w:rFonts w:ascii="Times New Roman"/>
          <w:b w:val="false"/>
          <w:i w:val="false"/>
          <w:color w:val="000000"/>
          <w:sz w:val="28"/>
        </w:rPr>
        <w:t>
      2) теңгерімделген электр энергиясының көтерме нарығы;</w:t>
      </w:r>
      <w:r>
        <w:br/>
      </w:r>
      <w:r>
        <w:rPr>
          <w:rFonts w:ascii="Times New Roman"/>
          <w:b w:val="false"/>
          <w:i w:val="false"/>
          <w:color w:val="000000"/>
          <w:sz w:val="28"/>
        </w:rPr>
        <w:t>
      3) жүйелік және қосалқы қызметтер нарығы.</w:t>
      </w:r>
      <w:r>
        <w:br/>
      </w:r>
      <w:r>
        <w:rPr>
          <w:rFonts w:ascii="Times New Roman"/>
          <w:b w:val="false"/>
          <w:i w:val="false"/>
          <w:color w:val="000000"/>
          <w:sz w:val="28"/>
        </w:rPr>
        <w:t>
</w:t>
      </w:r>
      <w:r>
        <w:rPr>
          <w:rFonts w:ascii="Times New Roman"/>
          <w:b w:val="false"/>
          <w:i w:val="false"/>
          <w:color w:val="000000"/>
          <w:sz w:val="28"/>
        </w:rPr>
        <w:t>
      56. ПУЛ ұсынатын қуат резерві нұсқаулықтарда белгiленген тәртіпте күнделiктi әзірленетін жіктеу кестесі негізінде қалыптастырылады.</w:t>
      </w:r>
      <w:r>
        <w:br/>
      </w:r>
      <w:r>
        <w:rPr>
          <w:rFonts w:ascii="Times New Roman"/>
          <w:b w:val="false"/>
          <w:i w:val="false"/>
          <w:color w:val="000000"/>
          <w:sz w:val="28"/>
        </w:rPr>
        <w:t>
</w:t>
      </w:r>
      <w:r>
        <w:rPr>
          <w:rFonts w:ascii="Times New Roman"/>
          <w:b w:val="false"/>
          <w:i w:val="false"/>
          <w:color w:val="000000"/>
          <w:sz w:val="28"/>
        </w:rPr>
        <w:t>
      57. Электр станциялары өндірісінің кемуіне байланысты күтпеген жағдайлар туындаған кезде жүйелік оператор өз өкiмiмен электр қуатының резервтерiн белгiленген тәртiппен енгiзедi. Резервтiк теңгерімделген қуатты пайдалану фактiсi жүйелік оператордың жедел журналында тiркеледi.</w:t>
      </w:r>
      <w:r>
        <w:br/>
      </w:r>
      <w:r>
        <w:rPr>
          <w:rFonts w:ascii="Times New Roman"/>
          <w:b w:val="false"/>
          <w:i w:val="false"/>
          <w:color w:val="000000"/>
          <w:sz w:val="28"/>
        </w:rPr>
        <w:t>
</w:t>
      </w:r>
      <w:r>
        <w:rPr>
          <w:rFonts w:ascii="Times New Roman"/>
          <w:b w:val="false"/>
          <w:i w:val="false"/>
          <w:color w:val="000000"/>
          <w:sz w:val="28"/>
        </w:rPr>
        <w:t>
      58. Жүйелік оператор қуат, тұтыну және өндіру ағындарының белгіленген тәуліктік кестесін орындау үшін жедел өкiмдер нысанында нұсқаулар береді.</w:t>
      </w:r>
      <w:r>
        <w:br/>
      </w:r>
      <w:r>
        <w:rPr>
          <w:rFonts w:ascii="Times New Roman"/>
          <w:b w:val="false"/>
          <w:i w:val="false"/>
          <w:color w:val="000000"/>
          <w:sz w:val="28"/>
        </w:rPr>
        <w:t>
</w:t>
      </w:r>
      <w:r>
        <w:rPr>
          <w:rFonts w:ascii="Times New Roman"/>
          <w:b w:val="false"/>
          <w:i w:val="false"/>
          <w:color w:val="000000"/>
          <w:sz w:val="28"/>
        </w:rPr>
        <w:t>
      59. Өкімді алып, бағынысты жедел тұлға оны қайталайды, ал өкім берген жедел тұлға өкімді орындаудың дұрыстығын бақылайды. Өкімді алған жедел тұлға өкім берген тұлғадан растау алғаннан соң ғана оны орындауға кіріседі.</w:t>
      </w:r>
      <w:r>
        <w:br/>
      </w:r>
      <w:r>
        <w:rPr>
          <w:rFonts w:ascii="Times New Roman"/>
          <w:b w:val="false"/>
          <w:i w:val="false"/>
          <w:color w:val="000000"/>
          <w:sz w:val="28"/>
        </w:rPr>
        <w:t>
</w:t>
      </w:r>
      <w:r>
        <w:rPr>
          <w:rFonts w:ascii="Times New Roman"/>
          <w:b w:val="false"/>
          <w:i w:val="false"/>
          <w:color w:val="000000"/>
          <w:sz w:val="28"/>
        </w:rPr>
        <w:t>
      60. Белгілі бір генерациялайтын қондырғыға қатысты өкімді алғаннан кейін дереу энергия өндіруші ұйым өкімді қабылдағанын телефонмен ресми растайды немесе оны қабылдамаудың себептерін негіздейді. Өкім персоналдың қауіпсіздігі мақсатында немесе өкімнің заңсыздығына байланысты ғана қабылданбайды.</w:t>
      </w:r>
      <w:r>
        <w:br/>
      </w:r>
      <w:r>
        <w:rPr>
          <w:rFonts w:ascii="Times New Roman"/>
          <w:b w:val="false"/>
          <w:i w:val="false"/>
          <w:color w:val="000000"/>
          <w:sz w:val="28"/>
        </w:rPr>
        <w:t>
</w:t>
      </w:r>
      <w:r>
        <w:rPr>
          <w:rFonts w:ascii="Times New Roman"/>
          <w:b w:val="false"/>
          <w:i w:val="false"/>
          <w:color w:val="000000"/>
          <w:sz w:val="28"/>
        </w:rPr>
        <w:t>
      61. Жұмысты жүргізу қауіпсіздігіне немесе электр қондырғылары жабдықтарының зақымдану қатеріне байланысты күтпеген жағдайлар туындаған кезде жергілікті персонал бұл туралы дереу жүйелік оператордың диспетчеріне телефонмен хабарлайды.</w:t>
      </w:r>
      <w:r>
        <w:br/>
      </w:r>
      <w:r>
        <w:rPr>
          <w:rFonts w:ascii="Times New Roman"/>
          <w:b w:val="false"/>
          <w:i w:val="false"/>
          <w:color w:val="000000"/>
          <w:sz w:val="28"/>
        </w:rPr>
        <w:t>
</w:t>
      </w:r>
      <w:r>
        <w:rPr>
          <w:rFonts w:ascii="Times New Roman"/>
          <w:b w:val="false"/>
          <w:i w:val="false"/>
          <w:color w:val="000000"/>
          <w:sz w:val="28"/>
        </w:rPr>
        <w:t>
      62. Диспетчердің өкімдерін берген және орындаған кезде барлық басқару деңгейіндегі жедел персонал электр энергетикасы саласындағы тиісті нормативтік құжаттарды басшылыққа алады.</w:t>
      </w:r>
      <w:r>
        <w:br/>
      </w:r>
      <w:r>
        <w:rPr>
          <w:rFonts w:ascii="Times New Roman"/>
          <w:b w:val="false"/>
          <w:i w:val="false"/>
          <w:color w:val="000000"/>
          <w:sz w:val="28"/>
        </w:rPr>
        <w:t>
</w:t>
      </w:r>
      <w:r>
        <w:rPr>
          <w:rFonts w:ascii="Times New Roman"/>
          <w:b w:val="false"/>
          <w:i w:val="false"/>
          <w:color w:val="000000"/>
          <w:sz w:val="28"/>
        </w:rPr>
        <w:t>
      63. Егер желіні пайдаланушы жүйелік оператор берген өкімді орындай алмаса, ол осы туралы жүйелік операторға телефон арқылы дереу хабарлайды.</w:t>
      </w:r>
      <w:r>
        <w:br/>
      </w:r>
      <w:r>
        <w:rPr>
          <w:rFonts w:ascii="Times New Roman"/>
          <w:b w:val="false"/>
          <w:i w:val="false"/>
          <w:color w:val="000000"/>
          <w:sz w:val="28"/>
        </w:rPr>
        <w:t>
</w:t>
      </w:r>
      <w:r>
        <w:rPr>
          <w:rFonts w:ascii="Times New Roman"/>
          <w:b w:val="false"/>
          <w:i w:val="false"/>
          <w:color w:val="000000"/>
          <w:sz w:val="28"/>
        </w:rPr>
        <w:t>
      64. Жүйелік оператор мән-жайларды, себептерді, қабылданған шараларды жедел журналда толығымен тіркейді.</w:t>
      </w:r>
      <w:r>
        <w:br/>
      </w:r>
      <w:r>
        <w:rPr>
          <w:rFonts w:ascii="Times New Roman"/>
          <w:b w:val="false"/>
          <w:i w:val="false"/>
          <w:color w:val="000000"/>
          <w:sz w:val="28"/>
        </w:rPr>
        <w:t>
</w:t>
      </w:r>
      <w:r>
        <w:rPr>
          <w:rFonts w:ascii="Times New Roman"/>
          <w:b w:val="false"/>
          <w:i w:val="false"/>
          <w:color w:val="000000"/>
          <w:sz w:val="28"/>
        </w:rPr>
        <w:t>
      65. Жүйелік оператор мен пайдаланушылар арасындағы барлық жедел байланыс телефон арқылы жүзеге асырылады. Жүйелік оператор мен пайдаланушы арасындағы барлық жедел байланыс түрлерi iстен шыққан жағдайда соңғысы жүйелік оператормен байланыс орнатуға әрекет жасайды. Байланыс қалпына келтiрiлгенге дейiн желіні пайдаланушы жүктеменi тәулiктiк кестедегi тапсырмаға немесе жүйелік оператордың соңғы өкiмдерiне сәйкес ұстап тұрады.</w:t>
      </w:r>
      <w:r>
        <w:br/>
      </w:r>
      <w:r>
        <w:rPr>
          <w:rFonts w:ascii="Times New Roman"/>
          <w:b w:val="false"/>
          <w:i w:val="false"/>
          <w:color w:val="000000"/>
          <w:sz w:val="28"/>
        </w:rPr>
        <w:t>
</w:t>
      </w:r>
      <w:r>
        <w:rPr>
          <w:rFonts w:ascii="Times New Roman"/>
          <w:b w:val="false"/>
          <w:i w:val="false"/>
          <w:color w:val="000000"/>
          <w:sz w:val="28"/>
        </w:rPr>
        <w:t>
      66. Тiкелей телефон байланысы жоғалған кезде мүдделі тараптар қажеттi құралдардың көмегiмен байланысты қалпына келтiру үшiн барлық ықтимал шараларды қабылдайды.</w:t>
      </w:r>
      <w:r>
        <w:br/>
      </w:r>
      <w:r>
        <w:rPr>
          <w:rFonts w:ascii="Times New Roman"/>
          <w:b w:val="false"/>
          <w:i w:val="false"/>
          <w:color w:val="000000"/>
          <w:sz w:val="28"/>
        </w:rPr>
        <w:t>
</w:t>
      </w:r>
      <w:r>
        <w:rPr>
          <w:rFonts w:ascii="Times New Roman"/>
          <w:b w:val="false"/>
          <w:i w:val="false"/>
          <w:color w:val="000000"/>
          <w:sz w:val="28"/>
        </w:rPr>
        <w:t>
      67. ЖО ҰДО мен ӨДО арасында байланыс болмаған жағдайда ЖО ҰДО нұсқаулықтарына сай орталықтандырылған диспетчерлiк басқаруды ұйымдастыру қолданылады.</w:t>
      </w:r>
      <w:r>
        <w:br/>
      </w:r>
      <w:r>
        <w:rPr>
          <w:rFonts w:ascii="Times New Roman"/>
          <w:b w:val="false"/>
          <w:i w:val="false"/>
          <w:color w:val="000000"/>
          <w:sz w:val="28"/>
        </w:rPr>
        <w:t>
</w:t>
      </w:r>
      <w:r>
        <w:rPr>
          <w:rFonts w:ascii="Times New Roman"/>
          <w:b w:val="false"/>
          <w:i w:val="false"/>
          <w:color w:val="000000"/>
          <w:sz w:val="28"/>
        </w:rPr>
        <w:t>
      68. Басқаруды ЖО ҰДО-дан ӨДО-ға табыс ету қажет болған жағдайда соңғысы өзі басқаратын өңірде диспетчерлiк функцияларды орындау жөнiндегi барлық жауапкершiлiктi өзiне қабылдайды. Өңір желісінің барлық пайдаланушылары ӨДО өкімдерін орындайды.</w:t>
      </w:r>
      <w:r>
        <w:br/>
      </w:r>
      <w:r>
        <w:rPr>
          <w:rFonts w:ascii="Times New Roman"/>
          <w:b w:val="false"/>
          <w:i w:val="false"/>
          <w:color w:val="000000"/>
          <w:sz w:val="28"/>
        </w:rPr>
        <w:t>
</w:t>
      </w:r>
      <w:r>
        <w:rPr>
          <w:rFonts w:ascii="Times New Roman"/>
          <w:b w:val="false"/>
          <w:i w:val="false"/>
          <w:color w:val="000000"/>
          <w:sz w:val="28"/>
        </w:rPr>
        <w:t>
      69. Байланыс қалпына келтірілгеннен кейін ӨДО ЖО ҰДО-ға байланыс болмаған уақытта жүйеде болған барлық өзгерiстер туралы хабарлайды.</w:t>
      </w:r>
    </w:p>
    <w:bookmarkEnd w:id="17"/>
    <w:bookmarkStart w:name="z56" w:id="18"/>
    <w:p>
      <w:pPr>
        <w:spacing w:after="0"/>
        <w:ind w:left="0"/>
        <w:jc w:val="both"/>
      </w:pPr>
      <w:r>
        <w:rPr>
          <w:rFonts w:ascii="Times New Roman"/>
          <w:b w:val="false"/>
          <w:i w:val="false"/>
          <w:color w:val="000000"/>
          <w:sz w:val="28"/>
        </w:rPr>
        <w:t>
5. Жиiлiк пен қуат ағындарын реттеу</w:t>
      </w:r>
    </w:p>
    <w:bookmarkEnd w:id="18"/>
    <w:bookmarkStart w:name="z83" w:id="19"/>
    <w:p>
      <w:pPr>
        <w:spacing w:after="0"/>
        <w:ind w:left="0"/>
        <w:jc w:val="both"/>
      </w:pPr>
      <w:r>
        <w:rPr>
          <w:rFonts w:ascii="Times New Roman"/>
          <w:b w:val="false"/>
          <w:i w:val="false"/>
          <w:color w:val="000000"/>
          <w:sz w:val="28"/>
        </w:rPr>
        <w:t>
      70. Қазақстан БЭЖ-дегі атаулы жиiлiк 50 Гц-ке тең. Электр энергиясының сапа нормаларын қамтамасыз ету үшін режимді жүргізген кезде Қазақстан БЭЖ-нiң жиiлiгi тәуліктің кемінде 95 % уақытында 50+-0,2 Гц-тен кем емес шекте, рұқсат етілетін 50+-0,4 Гц шегінен шықпайтындай болуы болуы тиіс.</w:t>
      </w:r>
      <w:r>
        <w:br/>
      </w:r>
      <w:r>
        <w:rPr>
          <w:rFonts w:ascii="Times New Roman"/>
          <w:b w:val="false"/>
          <w:i w:val="false"/>
          <w:color w:val="000000"/>
          <w:sz w:val="28"/>
        </w:rPr>
        <w:t>
</w:t>
      </w:r>
      <w:r>
        <w:rPr>
          <w:rFonts w:ascii="Times New Roman"/>
          <w:b w:val="false"/>
          <w:i w:val="false"/>
          <w:color w:val="000000"/>
          <w:sz w:val="28"/>
        </w:rPr>
        <w:t>
      71. Қалыпты режимде жиiлiктi және/немесе келiсiмшарттық мемлекетаралық сальдо-ток ағынын қолдау электр желіні пайдаланушылардың бекітілген тәулiктiк кестесін сақтауы арқылы жүзеге асырылады.</w:t>
      </w:r>
      <w:r>
        <w:br/>
      </w:r>
      <w:r>
        <w:rPr>
          <w:rFonts w:ascii="Times New Roman"/>
          <w:b w:val="false"/>
          <w:i w:val="false"/>
          <w:color w:val="000000"/>
          <w:sz w:val="28"/>
        </w:rPr>
        <w:t>
</w:t>
      </w:r>
      <w:r>
        <w:rPr>
          <w:rFonts w:ascii="Times New Roman"/>
          <w:b w:val="false"/>
          <w:i w:val="false"/>
          <w:color w:val="000000"/>
          <w:sz w:val="28"/>
        </w:rPr>
        <w:t>
      72. Жүйелік оператор қалыпты режимде Қазақстан БЭЖ-де басқа мемлекеттердiң жиiлiкті реттейтін бiрлестiктерімен бірге жиiлiктi немесе мемлекетаралық сальдо-ток ағынын реттеу жөнiнде іс-қимылдарды үйлестiрудi жүзеге асырады.</w:t>
      </w:r>
      <w:r>
        <w:br/>
      </w:r>
      <w:r>
        <w:rPr>
          <w:rFonts w:ascii="Times New Roman"/>
          <w:b w:val="false"/>
          <w:i w:val="false"/>
          <w:color w:val="000000"/>
          <w:sz w:val="28"/>
        </w:rPr>
        <w:t>
</w:t>
      </w:r>
      <w:r>
        <w:rPr>
          <w:rFonts w:ascii="Times New Roman"/>
          <w:b w:val="false"/>
          <w:i w:val="false"/>
          <w:color w:val="000000"/>
          <w:sz w:val="28"/>
        </w:rPr>
        <w:t>
      73. Жүйелік оператор технологиялық бұзылыстар туындаған кезде осы Қағидаларға сәйкес оларды жою бойынша барлық қажеттi шараларды қабылдайды. Желіні пайдаланушылар жүйелік оператор берген нұсқаулықтарды басшылыққа алады.</w:t>
      </w:r>
      <w:r>
        <w:br/>
      </w:r>
      <w:r>
        <w:rPr>
          <w:rFonts w:ascii="Times New Roman"/>
          <w:b w:val="false"/>
          <w:i w:val="false"/>
          <w:color w:val="000000"/>
          <w:sz w:val="28"/>
        </w:rPr>
        <w:t>
</w:t>
      </w:r>
      <w:r>
        <w:rPr>
          <w:rFonts w:ascii="Times New Roman"/>
          <w:b w:val="false"/>
          <w:i w:val="false"/>
          <w:color w:val="000000"/>
          <w:sz w:val="28"/>
        </w:rPr>
        <w:t>
      74. Қазақстан БЭЖ-дегi өндiрушi қуатты авариялық азайтқан кезде генерациялайтын қондырғылары бар, кернеуi 10 кВ және 35 кВ желiге қосылған электр станцияларын, жүйелік оператордың үйлестірумен 35 кВ және одан жоғары желiге тікелей қосылған тұтынушыларды қоса алғанда, энергия өндіруші ұйымдардың жедел персоналы:</w:t>
      </w:r>
      <w:r>
        <w:br/>
      </w:r>
      <w:r>
        <w:rPr>
          <w:rFonts w:ascii="Times New Roman"/>
          <w:b w:val="false"/>
          <w:i w:val="false"/>
          <w:color w:val="000000"/>
          <w:sz w:val="28"/>
        </w:rPr>
        <w:t>
      1) жылу және су электр станцияларында айналмалы резервті жұмылдыру есебінен, оның ішінде ПУЛ арқылы жиілік пен берілген мемлекетаралық сальдо-ток ағындарын қалпына келтіреді;</w:t>
      </w:r>
      <w:r>
        <w:br/>
      </w:r>
      <w:r>
        <w:rPr>
          <w:rFonts w:ascii="Times New Roman"/>
          <w:b w:val="false"/>
          <w:i w:val="false"/>
          <w:color w:val="000000"/>
          <w:sz w:val="28"/>
        </w:rPr>
        <w:t>
      2) өндiрудi авариялық азайтқан электр станциясындағы немесе өзара резервтеу шарттары бар электр станцияларында салқын резервтi, оның iшiнде ПУЛ арқылы ұлғайтады;</w:t>
      </w:r>
      <w:r>
        <w:br/>
      </w:r>
      <w:r>
        <w:rPr>
          <w:rFonts w:ascii="Times New Roman"/>
          <w:b w:val="false"/>
          <w:i w:val="false"/>
          <w:color w:val="000000"/>
          <w:sz w:val="28"/>
        </w:rPr>
        <w:t>
      3) қуат резервтері таусылған кезде өндiрудi авариялық азайтқан өндiрушi жүктемесiнiң тұтынушылары үшiн шектеу енгiзеді;</w:t>
      </w:r>
      <w:r>
        <w:br/>
      </w:r>
      <w:r>
        <w:rPr>
          <w:rFonts w:ascii="Times New Roman"/>
          <w:b w:val="false"/>
          <w:i w:val="false"/>
          <w:color w:val="000000"/>
          <w:sz w:val="28"/>
        </w:rPr>
        <w:t>
      4) шектелген желі пайдаланушыларын электрмен жабдықтауды резервтiң ұлғайтылуына қарай қалпына келтiреді.</w:t>
      </w:r>
      <w:r>
        <w:br/>
      </w:r>
      <w:r>
        <w:rPr>
          <w:rFonts w:ascii="Times New Roman"/>
          <w:b w:val="false"/>
          <w:i w:val="false"/>
          <w:color w:val="000000"/>
          <w:sz w:val="28"/>
        </w:rPr>
        <w:t>
</w:t>
      </w:r>
      <w:r>
        <w:rPr>
          <w:rFonts w:ascii="Times New Roman"/>
          <w:b w:val="false"/>
          <w:i w:val="false"/>
          <w:color w:val="000000"/>
          <w:sz w:val="28"/>
        </w:rPr>
        <w:t>
      75. Қазақстан БЭЖ-де жиілік пен ағындардың нормаланған және жалпы бастапқы, қайталама мен үшінші реттеу ұйымдастырылады, оған мыналар кіреді:</w:t>
      </w:r>
      <w:r>
        <w:br/>
      </w:r>
      <w:r>
        <w:rPr>
          <w:rFonts w:ascii="Times New Roman"/>
          <w:b w:val="false"/>
          <w:i w:val="false"/>
          <w:color w:val="000000"/>
          <w:sz w:val="28"/>
        </w:rPr>
        <w:t>
      1) реттемелі қуаттың қажетті резервтерін орналастыру;</w:t>
      </w:r>
      <w:r>
        <w:br/>
      </w:r>
      <w:r>
        <w:rPr>
          <w:rFonts w:ascii="Times New Roman"/>
          <w:b w:val="false"/>
          <w:i w:val="false"/>
          <w:color w:val="000000"/>
          <w:sz w:val="28"/>
        </w:rPr>
        <w:t>
      2) автоматтық (немесе жедел) қайталама реттеуді жүзеге асыру жолымен энергия жүйесінің ағымдағы режимін басқару, сондай-ақ бастапқы және қайталама реттеудің қажетті шамасы мен оның орналастырылуын жедел қолдау.</w:t>
      </w:r>
      <w:r>
        <w:br/>
      </w:r>
      <w:r>
        <w:rPr>
          <w:rFonts w:ascii="Times New Roman"/>
          <w:b w:val="false"/>
          <w:i w:val="false"/>
          <w:color w:val="000000"/>
          <w:sz w:val="28"/>
        </w:rPr>
        <w:t>
</w:t>
      </w:r>
      <w:r>
        <w:rPr>
          <w:rFonts w:ascii="Times New Roman"/>
          <w:b w:val="false"/>
          <w:i w:val="false"/>
          <w:color w:val="000000"/>
          <w:sz w:val="28"/>
        </w:rPr>
        <w:t>
      76. Жиiлiктi бастапқы реттеуді барлық электр станциялар бар мүмкіндіктеріне қарай, қазандықтардың өнімділігін реттеу жүйелерін қолдау кезінде техникалық қағидалармен берілген турбиналардың жылдамдығы реттегiштерiнiң сипаттамаларына байланысты және қолданыстағы нормативтерге сәйкес және авариялық ауытқыған жиіліктер кезінде тұтынушыларды электрмен жабдықтауды және электр станциялардың жұмыс істеуін сақтап қалу мақсатында жүзеге асырылады.</w:t>
      </w:r>
      <w:r>
        <w:br/>
      </w:r>
      <w:r>
        <w:rPr>
          <w:rFonts w:ascii="Times New Roman"/>
          <w:b w:val="false"/>
          <w:i w:val="false"/>
          <w:color w:val="000000"/>
          <w:sz w:val="28"/>
        </w:rPr>
        <w:t>
</w:t>
      </w:r>
      <w:r>
        <w:rPr>
          <w:rFonts w:ascii="Times New Roman"/>
          <w:b w:val="false"/>
          <w:i w:val="false"/>
          <w:color w:val="000000"/>
          <w:sz w:val="28"/>
        </w:rPr>
        <w:t>
      77. Нормаланған бастапқы реттеуді нормаланған бастапқы реттеудің бөлінген электр станциялары (энергоблоктары) жүзеге асырады, онда бастапқы реттеудің резервтері жоспарланған және тұрақты қолдауға ие болады, оларды бастапқы реттеудің берілген сипаттамаларына (шамаларына) сәйкес тиімді пайдалану қамтамасыз етілген.</w:t>
      </w:r>
      <w:r>
        <w:br/>
      </w:r>
      <w:r>
        <w:rPr>
          <w:rFonts w:ascii="Times New Roman"/>
          <w:b w:val="false"/>
          <w:i w:val="false"/>
          <w:color w:val="000000"/>
          <w:sz w:val="28"/>
        </w:rPr>
        <w:t>
</w:t>
      </w:r>
      <w:r>
        <w:rPr>
          <w:rFonts w:ascii="Times New Roman"/>
          <w:b w:val="false"/>
          <w:i w:val="false"/>
          <w:color w:val="000000"/>
          <w:sz w:val="28"/>
        </w:rPr>
        <w:t>
      78. Нормаланған бастапқы реттеу мақсаттары үшін жүйелік оператордың талаптарын қанағаттандыратын электр станциялары тартылады. Нормаланған бастапқы реттеу үшін бөлінбеген барлық электр станциялары жалпы бастапқы реттеуге қатысады. Айрықша жағдайларда жүйелік оператор электр қондырғылары жабдықтарының техникалық ақаулары немесе орнықсыз жұмыс кезінде генерациялайтын қондырғылардың жиілікті реттеуге қатыспауына уақытша рұқсат береді.</w:t>
      </w:r>
      <w:r>
        <w:br/>
      </w:r>
      <w:r>
        <w:rPr>
          <w:rFonts w:ascii="Times New Roman"/>
          <w:b w:val="false"/>
          <w:i w:val="false"/>
          <w:color w:val="000000"/>
          <w:sz w:val="28"/>
        </w:rPr>
        <w:t>
</w:t>
      </w:r>
      <w:r>
        <w:rPr>
          <w:rFonts w:ascii="Times New Roman"/>
          <w:b w:val="false"/>
          <w:i w:val="false"/>
          <w:color w:val="000000"/>
          <w:sz w:val="28"/>
        </w:rPr>
        <w:t>
      79. Қайталама реттеу активті қуатты өзгерту жолымен, автоматты түрде немесе жедел, туындаған қуат теңгерімсіздігінің орнын толтыру, транзиттік байланыстың асқын жүктемелерін жою, жиілік пен берілген ағындарды қалпына келтіру және соның салдарынан бастапқы реттеу іске қосылған кезде жұмсалған бастапқы реттемелі қуаттың резервтерін қалпына келтіру үшін осы мақсатқа арнайы бөлінген электр станциялары жүзеге асырады.</w:t>
      </w:r>
      <w:r>
        <w:br/>
      </w:r>
      <w:r>
        <w:rPr>
          <w:rFonts w:ascii="Times New Roman"/>
          <w:b w:val="false"/>
          <w:i w:val="false"/>
          <w:color w:val="000000"/>
          <w:sz w:val="28"/>
        </w:rPr>
        <w:t>
</w:t>
      </w:r>
      <w:r>
        <w:rPr>
          <w:rFonts w:ascii="Times New Roman"/>
          <w:b w:val="false"/>
          <w:i w:val="false"/>
          <w:color w:val="000000"/>
          <w:sz w:val="28"/>
        </w:rPr>
        <w:t>
      80. Үшінші реттеу қайталама резервтің таусылуына қарай оны қалпына келтіру мақсатында электр станцияларының қуатын өзгерту жолымен жүзеге асырылады.</w:t>
      </w:r>
      <w:r>
        <w:br/>
      </w:r>
      <w:r>
        <w:rPr>
          <w:rFonts w:ascii="Times New Roman"/>
          <w:b w:val="false"/>
          <w:i w:val="false"/>
          <w:color w:val="000000"/>
          <w:sz w:val="28"/>
        </w:rPr>
        <w:t>
</w:t>
      </w:r>
      <w:r>
        <w:rPr>
          <w:rFonts w:ascii="Times New Roman"/>
          <w:b w:val="false"/>
          <w:i w:val="false"/>
          <w:color w:val="000000"/>
          <w:sz w:val="28"/>
        </w:rPr>
        <w:t>
      81. Қуат резервін және нормаланған бастапқы реттеуді жұмылдыру уақытын жүйелік оператор белгілейді.</w:t>
      </w:r>
      <w:r>
        <w:br/>
      </w:r>
      <w:r>
        <w:rPr>
          <w:rFonts w:ascii="Times New Roman"/>
          <w:b w:val="false"/>
          <w:i w:val="false"/>
          <w:color w:val="000000"/>
          <w:sz w:val="28"/>
        </w:rPr>
        <w:t>
</w:t>
      </w:r>
      <w:r>
        <w:rPr>
          <w:rFonts w:ascii="Times New Roman"/>
          <w:b w:val="false"/>
          <w:i w:val="false"/>
          <w:color w:val="000000"/>
          <w:sz w:val="28"/>
        </w:rPr>
        <w:t>
      82. Жалпы бастапқы реттеу қуатының резерві Қазақстан БЭЖ-і электр станцияларының жалпы иелік қуатының кемінде 2,5 %-н құрауы және барынша көп мөлшердегі генераторлар арасында таралуы тиіс.</w:t>
      </w:r>
      <w:r>
        <w:br/>
      </w:r>
      <w:r>
        <w:rPr>
          <w:rFonts w:ascii="Times New Roman"/>
          <w:b w:val="false"/>
          <w:i w:val="false"/>
          <w:color w:val="000000"/>
          <w:sz w:val="28"/>
        </w:rPr>
        <w:t>
</w:t>
      </w:r>
      <w:r>
        <w:rPr>
          <w:rFonts w:ascii="Times New Roman"/>
          <w:b w:val="false"/>
          <w:i w:val="false"/>
          <w:color w:val="000000"/>
          <w:sz w:val="28"/>
        </w:rPr>
        <w:t>
      83. Жалпы бастапқы реттеудің сезімтал емес аймағы +-0,20 Гц-тен аспауы тиіс. Энергоблоктардағы жалпы бастапқы реттеу жүйесінің статизмі жиілік +-0,4 Гц-ке ауытқыған кезде барлық белгіленген бастапқы резервтің берілуін қамтамасыз етуі тиіс.</w:t>
      </w:r>
      <w:r>
        <w:br/>
      </w:r>
      <w:r>
        <w:rPr>
          <w:rFonts w:ascii="Times New Roman"/>
          <w:b w:val="false"/>
          <w:i w:val="false"/>
          <w:color w:val="000000"/>
          <w:sz w:val="28"/>
        </w:rPr>
        <w:t>
</w:t>
      </w:r>
      <w:r>
        <w:rPr>
          <w:rFonts w:ascii="Times New Roman"/>
          <w:b w:val="false"/>
          <w:i w:val="false"/>
          <w:color w:val="000000"/>
          <w:sz w:val="28"/>
        </w:rPr>
        <w:t>
      84. Қазақстан БЭЖ-нің статикалық жиілікті сипаттамасының құлдилауы жиіліктің белгілі бір ауытқуы кезінде энергия жүйесінде туындайтын бастапқы реттемелі қуаттың шамасы – жүйелік сынақтар мен авариялық теңгерімсіздіктерді мониторингілеу негізінде айқындалады, осындай деректер болмағанда 1 Гц-ке (МВт/Гц) шаққандағы тұтыну шамасынан 4 %-ға тең болып қабылданады.</w:t>
      </w:r>
      <w:r>
        <w:br/>
      </w:r>
      <w:r>
        <w:rPr>
          <w:rFonts w:ascii="Times New Roman"/>
          <w:b w:val="false"/>
          <w:i w:val="false"/>
          <w:color w:val="000000"/>
          <w:sz w:val="28"/>
        </w:rPr>
        <w:t>
</w:t>
      </w:r>
      <w:r>
        <w:rPr>
          <w:rFonts w:ascii="Times New Roman"/>
          <w:b w:val="false"/>
          <w:i w:val="false"/>
          <w:color w:val="000000"/>
          <w:sz w:val="28"/>
        </w:rPr>
        <w:t>
      85. Қазақстан БЭЖ-нің жиілігі мен қуат ағындарының сальдосын реттеу объектісімен тұйық контурда немесе қолымен шынайы уақыт режимінде жұмыс істейтін орталық, біріккен (пропорционалды біріккен) автоматтық жиілік және қуат реттегішімен жүзеге асырылады.</w:t>
      </w:r>
      <w:r>
        <w:br/>
      </w:r>
      <w:r>
        <w:rPr>
          <w:rFonts w:ascii="Times New Roman"/>
          <w:b w:val="false"/>
          <w:i w:val="false"/>
          <w:color w:val="000000"/>
          <w:sz w:val="28"/>
        </w:rPr>
        <w:t>
</w:t>
      </w:r>
      <w:r>
        <w:rPr>
          <w:rFonts w:ascii="Times New Roman"/>
          <w:b w:val="false"/>
          <w:i w:val="false"/>
          <w:color w:val="000000"/>
          <w:sz w:val="28"/>
        </w:rPr>
        <w:t>
      86. Қазақстан БЭЖ-де қайталама электр қуатының шамасын жүйелік оператор белгілейді және қуат теңгерімсіздіктерінің тұрақсыз тербелістерін өтеу, жүктеме кестесінің ауыспалы бөлігі сағаттарында қуат теңгерімін реттеу қателігін өтеу, сондай-ақ ең ірі агрегат қуатынан кем емес өндіру немесе тұтынудың ең ықтимал авариялық шығынын, яғни Қазақстан БЭЖ-дегі ағымдық тұтынудың 8 %-на дейінгі ауытқуын өтеу үшін жеткілікті болуы тиіс. Энергия жүйесінің жекелеген бөліктерін Қазақстан БЭЖ-мен байланыстыратын электр жеткізу желілеріндегі тораптың шекті өткізу қабілеті жағдайында энергия жүйесінің осы бөліктеріндегі авариялық өндіру шығыны резервіленеді. Электр қуатының қайталама резервін орналастыру Қазақстан БЭЖ-нің жекелеген бөліктеріндегі тораптың өткізу қабілеті бойынша шектеулерді ескере отырып жүзеге асырылады.</w:t>
      </w:r>
      <w:r>
        <w:br/>
      </w:r>
      <w:r>
        <w:rPr>
          <w:rFonts w:ascii="Times New Roman"/>
          <w:b w:val="false"/>
          <w:i w:val="false"/>
          <w:color w:val="000000"/>
          <w:sz w:val="28"/>
        </w:rPr>
        <w:t>
</w:t>
      </w:r>
      <w:r>
        <w:rPr>
          <w:rFonts w:ascii="Times New Roman"/>
          <w:b w:val="false"/>
          <w:i w:val="false"/>
          <w:color w:val="000000"/>
          <w:sz w:val="28"/>
        </w:rPr>
        <w:t>
      87. Қайталама реттеу 15 минуттан аспайтын уақыт ішінде туындаған теңгерімсіздікті толық өтеуді (немесе бастапқы реттеу резервін қалпына келтіруді) қамтамасыз етуі тиіс.</w:t>
      </w:r>
      <w:r>
        <w:br/>
      </w:r>
      <w:r>
        <w:rPr>
          <w:rFonts w:ascii="Times New Roman"/>
          <w:b w:val="false"/>
          <w:i w:val="false"/>
          <w:color w:val="000000"/>
          <w:sz w:val="28"/>
        </w:rPr>
        <w:t>
</w:t>
      </w:r>
      <w:r>
        <w:rPr>
          <w:rFonts w:ascii="Times New Roman"/>
          <w:b w:val="false"/>
          <w:i w:val="false"/>
          <w:color w:val="000000"/>
          <w:sz w:val="28"/>
        </w:rPr>
        <w:t>
      88. Қайталама реттеу жүйесі бастапқы реттеу әрекетіне кедергі келтірмеуі тиіс.</w:t>
      </w:r>
      <w:r>
        <w:br/>
      </w:r>
      <w:r>
        <w:rPr>
          <w:rFonts w:ascii="Times New Roman"/>
          <w:b w:val="false"/>
          <w:i w:val="false"/>
          <w:color w:val="000000"/>
          <w:sz w:val="28"/>
        </w:rPr>
        <w:t>
</w:t>
      </w:r>
      <w:r>
        <w:rPr>
          <w:rFonts w:ascii="Times New Roman"/>
          <w:b w:val="false"/>
          <w:i w:val="false"/>
          <w:color w:val="000000"/>
          <w:sz w:val="28"/>
        </w:rPr>
        <w:t>
      89. Қазақстан БЭЖ-дегі үшінші резерв шамасын жүйелік оператор белгілейді және қайталама реттеудің берілген көлемде және жиілік пен ағындардың талап етілетін реттеу сапасында тиімді орындалуын қамтамасыз ету үшін жеткілікті болуы тиіс.</w:t>
      </w:r>
      <w:r>
        <w:br/>
      </w:r>
      <w:r>
        <w:rPr>
          <w:rFonts w:ascii="Times New Roman"/>
          <w:b w:val="false"/>
          <w:i w:val="false"/>
          <w:color w:val="000000"/>
          <w:sz w:val="28"/>
        </w:rPr>
        <w:t>
</w:t>
      </w:r>
      <w:r>
        <w:rPr>
          <w:rFonts w:ascii="Times New Roman"/>
          <w:b w:val="false"/>
          <w:i w:val="false"/>
          <w:color w:val="000000"/>
          <w:sz w:val="28"/>
        </w:rPr>
        <w:t>
      90. Үшінші реттеу 60 минуттан аспайтын уақыт ішінде қайталама резервті толық қалпына келтіруді, сондай-ақ резерв енгізу себептерін жою үшін қажетті уақытқа қуат беруді қамтамасыз етуі тиіс.</w:t>
      </w:r>
      <w:r>
        <w:br/>
      </w:r>
      <w:r>
        <w:rPr>
          <w:rFonts w:ascii="Times New Roman"/>
          <w:b w:val="false"/>
          <w:i w:val="false"/>
          <w:color w:val="000000"/>
          <w:sz w:val="28"/>
        </w:rPr>
        <w:t>
</w:t>
      </w:r>
      <w:r>
        <w:rPr>
          <w:rFonts w:ascii="Times New Roman"/>
          <w:b w:val="false"/>
          <w:i w:val="false"/>
          <w:color w:val="000000"/>
          <w:sz w:val="28"/>
        </w:rPr>
        <w:t>
      91. Жиілікті реттеуге қатысатын электр станцияларындағы генерациялайтын қондырғылардың қуатын өзгерту және өндіру кезінде энергия жүйесіндегі жиіліктің өзгеруінен электр станциясының жедел персоналы адамдардың өміріне қатер төндіретін және электр қондырғылары жабдықтарының зақымдану жағдайларынан басқа өндірудің ұлғаюына/кемуіне кедергі келтірмейді.</w:t>
      </w:r>
      <w:r>
        <w:br/>
      </w:r>
      <w:r>
        <w:rPr>
          <w:rFonts w:ascii="Times New Roman"/>
          <w:b w:val="false"/>
          <w:i w:val="false"/>
          <w:color w:val="000000"/>
          <w:sz w:val="28"/>
        </w:rPr>
        <w:t>
</w:t>
      </w:r>
      <w:r>
        <w:rPr>
          <w:rFonts w:ascii="Times New Roman"/>
          <w:b w:val="false"/>
          <w:i w:val="false"/>
          <w:color w:val="000000"/>
          <w:sz w:val="28"/>
        </w:rPr>
        <w:t>
      92. Электр станциялары енгізілген турбиналар айналысының жылдамдық реттегіштерімен қалыпты жұмыс істейді. Электр станциялары турбиналар айналысының жылдамдық реттегіштері жұмының режимін жүйелік оператормен келіседі.</w:t>
      </w:r>
      <w:r>
        <w:br/>
      </w:r>
      <w:r>
        <w:rPr>
          <w:rFonts w:ascii="Times New Roman"/>
          <w:b w:val="false"/>
          <w:i w:val="false"/>
          <w:color w:val="000000"/>
          <w:sz w:val="28"/>
        </w:rPr>
        <w:t>
</w:t>
      </w:r>
      <w:r>
        <w:rPr>
          <w:rFonts w:ascii="Times New Roman"/>
          <w:b w:val="false"/>
          <w:i w:val="false"/>
          <w:color w:val="000000"/>
          <w:sz w:val="28"/>
        </w:rPr>
        <w:t>
      93. Турбиналардың айналу жылдамдығын реттеуіштердің статизмі 5 %-дан аспайды.</w:t>
      </w:r>
      <w:r>
        <w:br/>
      </w:r>
      <w:r>
        <w:rPr>
          <w:rFonts w:ascii="Times New Roman"/>
          <w:b w:val="false"/>
          <w:i w:val="false"/>
          <w:color w:val="000000"/>
          <w:sz w:val="28"/>
        </w:rPr>
        <w:t>
</w:t>
      </w:r>
      <w:r>
        <w:rPr>
          <w:rFonts w:ascii="Times New Roman"/>
          <w:b w:val="false"/>
          <w:i w:val="false"/>
          <w:color w:val="000000"/>
          <w:sz w:val="28"/>
        </w:rPr>
        <w:t>
      94. Турбиналардың жылдамдығын реттеуіштерді сезімтал емес аймағы 0,2 Гц жоғары болмайды.</w:t>
      </w:r>
      <w:r>
        <w:br/>
      </w:r>
      <w:r>
        <w:rPr>
          <w:rFonts w:ascii="Times New Roman"/>
          <w:b w:val="false"/>
          <w:i w:val="false"/>
          <w:color w:val="000000"/>
          <w:sz w:val="28"/>
        </w:rPr>
        <w:t>
</w:t>
      </w:r>
      <w:r>
        <w:rPr>
          <w:rFonts w:ascii="Times New Roman"/>
          <w:b w:val="false"/>
          <w:i w:val="false"/>
          <w:color w:val="000000"/>
          <w:sz w:val="28"/>
        </w:rPr>
        <w:t>
      95. Қазақстан БЭЖ-нің бөлігін оқшауланған жұмысқа бөлген жағдайда жоғарыда берілген талаптар энергия жүйесінің бөлінген бөлігі үшін күшін сақтайды. Жедел диспетчерлік басқарудың бірінші кезектегі міндеті бөлінген бөліктің Қазақстан БЭЖ-мен қатарлас жұмысын қалпына келтіру болып табылады.</w:t>
      </w:r>
      <w:r>
        <w:br/>
      </w:r>
      <w:r>
        <w:rPr>
          <w:rFonts w:ascii="Times New Roman"/>
          <w:b w:val="false"/>
          <w:i w:val="false"/>
          <w:color w:val="000000"/>
          <w:sz w:val="28"/>
        </w:rPr>
        <w:t>
</w:t>
      </w:r>
      <w:r>
        <w:rPr>
          <w:rFonts w:ascii="Times New Roman"/>
          <w:b w:val="false"/>
          <w:i w:val="false"/>
          <w:color w:val="000000"/>
          <w:sz w:val="28"/>
        </w:rPr>
        <w:t>
      96. Жүйелік оператор желі пайдаланушыларының осы бөлімде көрсетілген техникалық талаптарды орындау мониторингін жүзеге асырады.</w:t>
      </w:r>
    </w:p>
    <w:bookmarkEnd w:id="19"/>
    <w:bookmarkStart w:name="z84" w:id="20"/>
    <w:p>
      <w:pPr>
        <w:spacing w:after="0"/>
        <w:ind w:left="0"/>
        <w:jc w:val="both"/>
      </w:pPr>
      <w:r>
        <w:rPr>
          <w:rFonts w:ascii="Times New Roman"/>
          <w:b w:val="false"/>
          <w:i w:val="false"/>
          <w:color w:val="000000"/>
          <w:sz w:val="28"/>
        </w:rPr>
        <w:t>
6. Рұқсат етілетін қуат ағындарын таңдау</w:t>
      </w:r>
    </w:p>
    <w:bookmarkEnd w:id="20"/>
    <w:bookmarkStart w:name="z85" w:id="21"/>
    <w:p>
      <w:pPr>
        <w:spacing w:after="0"/>
        <w:ind w:left="0"/>
        <w:jc w:val="both"/>
      </w:pPr>
      <w:r>
        <w:rPr>
          <w:rFonts w:ascii="Times New Roman"/>
          <w:b w:val="false"/>
          <w:i w:val="false"/>
          <w:color w:val="000000"/>
          <w:sz w:val="28"/>
        </w:rPr>
        <w:t>
      97. Рұқсат етілетін ағындар активті қуат шамасы бойынша бақыланады және барынша көп және авариялық болып бөлінеді. Энергия жүйелерінің орнықтылығы жөніндегі басшылық нұсқаулар рұқсат етілетін ағындардың есептеулеріне қойылатын талаптарды айқындайтын негізгі нормативтік құжат болып табылады.</w:t>
      </w:r>
      <w:r>
        <w:br/>
      </w:r>
      <w:r>
        <w:rPr>
          <w:rFonts w:ascii="Times New Roman"/>
          <w:b w:val="false"/>
          <w:i w:val="false"/>
          <w:color w:val="000000"/>
          <w:sz w:val="28"/>
        </w:rPr>
        <w:t>
      Статикалық орнықтылық жөніндегі нормативтік қорлар (белсенді қуат пен кернеу бойынша қорлар коэффициенттері), рұқсат етілетін ағындарды таңдау жөніндегі есептеулерді жүргізу энергия жүйелерінің орнықтылығы жөніндегі басшылық нұсқауларға сәйкес келуі тиіс.</w:t>
      </w:r>
      <w:r>
        <w:br/>
      </w:r>
      <w:r>
        <w:rPr>
          <w:rFonts w:ascii="Times New Roman"/>
          <w:b w:val="false"/>
          <w:i w:val="false"/>
          <w:color w:val="000000"/>
          <w:sz w:val="28"/>
        </w:rPr>
        <w:t>
</w:t>
      </w:r>
      <w:r>
        <w:rPr>
          <w:rFonts w:ascii="Times New Roman"/>
          <w:b w:val="false"/>
          <w:i w:val="false"/>
          <w:color w:val="000000"/>
          <w:sz w:val="28"/>
        </w:rPr>
        <w:t>
      98. Барынша көп рұқсат етілетін ағындар мынадай талаптарды қанағаттандыруы тиіс:</w:t>
      </w:r>
      <w:r>
        <w:br/>
      </w:r>
      <w:r>
        <w:rPr>
          <w:rFonts w:ascii="Times New Roman"/>
          <w:b w:val="false"/>
          <w:i w:val="false"/>
          <w:color w:val="000000"/>
          <w:sz w:val="28"/>
        </w:rPr>
        <w:t>
      1) қалыпты және жөндеу схемалары үшін нормативтіктен кем емес статикалық орнықтылық бойынша қорды қамтамасыз ету;</w:t>
      </w:r>
      <w:r>
        <w:br/>
      </w:r>
      <w:r>
        <w:rPr>
          <w:rFonts w:ascii="Times New Roman"/>
          <w:b w:val="false"/>
          <w:i w:val="false"/>
          <w:color w:val="000000"/>
          <w:sz w:val="28"/>
        </w:rPr>
        <w:t>
      2) авариядан кейінгі режим үшін нормативтіктен кем емес статикалық орнықтылық бойынша қорды қамтамасыз ету;</w:t>
      </w:r>
      <w:r>
        <w:br/>
      </w:r>
      <w:r>
        <w:rPr>
          <w:rFonts w:ascii="Times New Roman"/>
          <w:b w:val="false"/>
          <w:i w:val="false"/>
          <w:color w:val="000000"/>
          <w:sz w:val="28"/>
        </w:rPr>
        <w:t>
      3) нормативтік қоздырулар кезінде серпінді орнықтылықты қамтамасыз ету;</w:t>
      </w:r>
      <w:r>
        <w:br/>
      </w:r>
      <w:r>
        <w:rPr>
          <w:rFonts w:ascii="Times New Roman"/>
          <w:b w:val="false"/>
          <w:i w:val="false"/>
          <w:color w:val="000000"/>
          <w:sz w:val="28"/>
        </w:rPr>
        <w:t>
      4) электр жеткізу желілері мен электр қондырғылары жабдықтарының сымдарын токтық жүктемелеу шамасы ұзақ рұқсат етілетін мәндерден аспауы тиіс;</w:t>
      </w:r>
      <w:r>
        <w:br/>
      </w:r>
      <w:r>
        <w:rPr>
          <w:rFonts w:ascii="Times New Roman"/>
          <w:b w:val="false"/>
          <w:i w:val="false"/>
          <w:color w:val="000000"/>
          <w:sz w:val="28"/>
        </w:rPr>
        <w:t>
      5) электр станцияларының АЖР мен ЖДА жұмысының тиімділігін қамтамасыз ету үшін тапшы энергия тораптарын барынша жоғары рұқсат етілетін ағындар энергия торабының оны Қазақстан БЭЖ-нен авариялық бөлектеу кезіндегі тапшылығын кемітуге жұмыс істейтін аварияға қарсы автоматиканы ескере отырып, энергия тораптың тұтыну шамасынан 45 % аспауы тиіс. (Р</w:t>
      </w:r>
      <w:r>
        <w:rPr>
          <w:rFonts w:ascii="Times New Roman"/>
          <w:b w:val="false"/>
          <w:i w:val="false"/>
          <w:color w:val="000000"/>
          <w:vertAlign w:val="subscript"/>
        </w:rPr>
        <w:t>тұтыну</w:t>
      </w:r>
      <w:r>
        <w:rPr>
          <w:rFonts w:ascii="Times New Roman"/>
          <w:b w:val="false"/>
          <w:i w:val="false"/>
          <w:color w:val="000000"/>
          <w:sz w:val="28"/>
        </w:rPr>
        <w:t xml:space="preserve"> – ПА) + ПА, мұнда Р</w:t>
      </w:r>
      <w:r>
        <w:rPr>
          <w:rFonts w:ascii="Times New Roman"/>
          <w:b w:val="false"/>
          <w:i w:val="false"/>
          <w:color w:val="000000"/>
          <w:vertAlign w:val="subscript"/>
        </w:rPr>
        <w:t>тұтыну</w:t>
      </w:r>
      <w:r>
        <w:rPr>
          <w:rFonts w:ascii="Times New Roman"/>
          <w:b w:val="false"/>
          <w:i w:val="false"/>
          <w:color w:val="000000"/>
          <w:sz w:val="28"/>
        </w:rPr>
        <w:t xml:space="preserve"> – энергия торабының тұтынуы, ПА – тұтынушыларды ажыратуға арналған ПА көлемі.</w:t>
      </w:r>
      <w:r>
        <w:br/>
      </w:r>
      <w:r>
        <w:rPr>
          <w:rFonts w:ascii="Times New Roman"/>
          <w:b w:val="false"/>
          <w:i w:val="false"/>
          <w:color w:val="000000"/>
          <w:sz w:val="28"/>
        </w:rPr>
        <w:t>
      Барынша көп рұқсат етілетін ағын жоғарыда көрсетілген талаптар бойынша айқындалған шамалардың ең аз мөлшері бойынша таңдалады.</w:t>
      </w:r>
      <w:r>
        <w:br/>
      </w:r>
      <w:r>
        <w:rPr>
          <w:rFonts w:ascii="Times New Roman"/>
          <w:b w:val="false"/>
          <w:i w:val="false"/>
          <w:color w:val="000000"/>
          <w:sz w:val="28"/>
        </w:rPr>
        <w:t>
</w:t>
      </w:r>
      <w:r>
        <w:rPr>
          <w:rFonts w:ascii="Times New Roman"/>
          <w:b w:val="false"/>
          <w:i w:val="false"/>
          <w:color w:val="000000"/>
          <w:sz w:val="28"/>
        </w:rPr>
        <w:t>
      99. Авариялық рұқсат етілетін ағындар мынадай талаптарды қанағаттандыруы тиіс:</w:t>
      </w:r>
      <w:r>
        <w:br/>
      </w:r>
      <w:r>
        <w:rPr>
          <w:rFonts w:ascii="Times New Roman"/>
          <w:b w:val="false"/>
          <w:i w:val="false"/>
          <w:color w:val="000000"/>
          <w:sz w:val="28"/>
        </w:rPr>
        <w:t>
      1) қалыпты және жөндеу схемалары үшін авариядан кейінгі режим нормативінен кем емес статикалық орнықтылық бойынша қор қамтамасыз етілуі тиіс;</w:t>
      </w:r>
      <w:r>
        <w:br/>
      </w:r>
      <w:r>
        <w:rPr>
          <w:rFonts w:ascii="Times New Roman"/>
          <w:b w:val="false"/>
          <w:i w:val="false"/>
          <w:color w:val="000000"/>
          <w:sz w:val="28"/>
        </w:rPr>
        <w:t>
      2) электр қондырғыларының жабдықтарын токтық асқын жүктемелеу шамасы 20 минут ішінде рұқсат етілетін мәндерден аспауы тиіс.</w:t>
      </w:r>
      <w:r>
        <w:br/>
      </w:r>
      <w:r>
        <w:rPr>
          <w:rFonts w:ascii="Times New Roman"/>
          <w:b w:val="false"/>
          <w:i w:val="false"/>
          <w:color w:val="000000"/>
          <w:sz w:val="28"/>
        </w:rPr>
        <w:t>
      Авариялық рұқсат етілетін ағын жоғарыда көрсетілген талаптар бойынша айқындалған шамалардың ең аз мөлшері бойынша таңдалады.</w:t>
      </w:r>
      <w:r>
        <w:br/>
      </w:r>
      <w:r>
        <w:rPr>
          <w:rFonts w:ascii="Times New Roman"/>
          <w:b w:val="false"/>
          <w:i w:val="false"/>
          <w:color w:val="000000"/>
          <w:sz w:val="28"/>
        </w:rPr>
        <w:t>
</w:t>
      </w:r>
      <w:r>
        <w:rPr>
          <w:rFonts w:ascii="Times New Roman"/>
          <w:b w:val="false"/>
          <w:i w:val="false"/>
          <w:color w:val="000000"/>
          <w:sz w:val="28"/>
        </w:rPr>
        <w:t>
      100. Статикалық орнықтылық ең аз қоздыру кезінде жұмыстың бастапқы режимін өздігінен қалпына келтіре алатын жүйенің қабілеттілігі деп түсініледі.</w:t>
      </w:r>
      <w:r>
        <w:br/>
      </w:r>
      <w:r>
        <w:rPr>
          <w:rFonts w:ascii="Times New Roman"/>
          <w:b w:val="false"/>
          <w:i w:val="false"/>
          <w:color w:val="000000"/>
          <w:sz w:val="28"/>
        </w:rPr>
        <w:t>
      Статикалық орнықтылықтың қоры К</w:t>
      </w:r>
      <w:r>
        <w:rPr>
          <w:rFonts w:ascii="Times New Roman"/>
          <w:b w:val="false"/>
          <w:i w:val="false"/>
          <w:color w:val="000000"/>
          <w:vertAlign w:val="subscript"/>
        </w:rPr>
        <w:t>р</w:t>
      </w:r>
      <w:r>
        <w:rPr>
          <w:rFonts w:ascii="Times New Roman"/>
          <w:b w:val="false"/>
          <w:i w:val="false"/>
          <w:color w:val="000000"/>
          <w:sz w:val="28"/>
        </w:rPr>
        <w:t xml:space="preserve"> және К</w:t>
      </w:r>
      <w:r>
        <w:rPr>
          <w:rFonts w:ascii="Times New Roman"/>
          <w:b w:val="false"/>
          <w:i w:val="false"/>
          <w:color w:val="000000"/>
          <w:vertAlign w:val="subscript"/>
        </w:rPr>
        <w:t>u</w:t>
      </w:r>
      <w:r>
        <w:rPr>
          <w:rFonts w:ascii="Times New Roman"/>
          <w:b w:val="false"/>
          <w:i w:val="false"/>
          <w:color w:val="000000"/>
          <w:sz w:val="28"/>
        </w:rPr>
        <w:t xml:space="preserve"> коэффициенттерімен сипатталады, ол мынадай формулалар бойынша айқындалады:</w:t>
      </w:r>
    </w:p>
    <w:bookmarkEnd w:id="21"/>
    <w:p>
      <w:pPr>
        <w:spacing w:after="0"/>
        <w:ind w:left="0"/>
        <w:jc w:val="both"/>
      </w:pPr>
      <w:r>
        <w:drawing>
          <wp:inline distT="0" distB="0" distL="0" distR="0">
            <wp:extent cx="26670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67000" cy="584200"/>
                    </a:xfrm>
                    <a:prstGeom prst="rect">
                      <a:avLst/>
                    </a:prstGeom>
                  </pic:spPr>
                </pic:pic>
              </a:graphicData>
            </a:graphic>
          </wp:inline>
        </w:drawing>
      </w:r>
    </w:p>
    <w:p>
      <w:pPr>
        <w:spacing w:after="0"/>
        <w:ind w:left="0"/>
        <w:jc w:val="both"/>
      </w:pPr>
      <w:r>
        <w:rPr>
          <w:rFonts w:ascii="Times New Roman"/>
          <w:b w:val="false"/>
          <w:i w:val="false"/>
          <w:color w:val="000000"/>
          <w:sz w:val="28"/>
        </w:rPr>
        <w:t>      мұндағы Р – бастапқы режимде қаралатын қима арқылы өтетін белсенді қуат; Р</w:t>
      </w:r>
      <w:r>
        <w:rPr>
          <w:rFonts w:ascii="Times New Roman"/>
          <w:b w:val="false"/>
          <w:i w:val="false"/>
          <w:color w:val="000000"/>
          <w:vertAlign w:val="subscript"/>
        </w:rPr>
        <w:t>пр</w:t>
      </w:r>
      <w:r>
        <w:rPr>
          <w:rFonts w:ascii="Times New Roman"/>
          <w:b w:val="false"/>
          <w:i w:val="false"/>
          <w:color w:val="000000"/>
          <w:sz w:val="28"/>
        </w:rPr>
        <w:t xml:space="preserve"> – статикалық орнықтылық шегіндегі режимдегі дәл сол;</w:t>
      </w:r>
      <w:r>
        <w:br/>
      </w:r>
      <w:r>
        <w:rPr>
          <w:rFonts w:ascii="Times New Roman"/>
          <w:b w:val="false"/>
          <w:i w:val="false"/>
          <w:color w:val="000000"/>
          <w:sz w:val="28"/>
        </w:rPr>
        <w:t>
      дельта Р – осы қимадағы белсенді қуаттың тұрақты емес тербелістерінің амплитудасы.</w:t>
      </w:r>
    </w:p>
    <w:p>
      <w:pPr>
        <w:spacing w:after="0"/>
        <w:ind w:left="0"/>
        <w:jc w:val="both"/>
      </w:pPr>
      <w:r>
        <w:drawing>
          <wp:inline distT="0" distB="0" distL="0" distR="0">
            <wp:extent cx="16891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89100" cy="660400"/>
                    </a:xfrm>
                    <a:prstGeom prst="rect">
                      <a:avLst/>
                    </a:prstGeom>
                  </pic:spPr>
                </pic:pic>
              </a:graphicData>
            </a:graphic>
          </wp:inline>
        </w:drawing>
      </w:r>
    </w:p>
    <w:bookmarkStart w:name="z115" w:id="22"/>
    <w:p>
      <w:pPr>
        <w:spacing w:after="0"/>
        <w:ind w:left="0"/>
        <w:jc w:val="both"/>
      </w:pPr>
      <w:r>
        <w:rPr>
          <w:rFonts w:ascii="Times New Roman"/>
          <w:b w:val="false"/>
          <w:i w:val="false"/>
          <w:color w:val="000000"/>
          <w:sz w:val="28"/>
        </w:rPr>
        <w:t>      мұндағы U – жүктеме торабындағы бастапқы режимдегі кернеу; U</w:t>
      </w:r>
      <w:r>
        <w:rPr>
          <w:rFonts w:ascii="Times New Roman"/>
          <w:b w:val="false"/>
          <w:i w:val="false"/>
          <w:color w:val="000000"/>
          <w:vertAlign w:val="subscript"/>
        </w:rPr>
        <w:t>кр</w:t>
      </w:r>
      <w:r>
        <w:rPr>
          <w:rFonts w:ascii="Times New Roman"/>
          <w:b w:val="false"/>
          <w:i w:val="false"/>
          <w:color w:val="000000"/>
          <w:sz w:val="28"/>
        </w:rPr>
        <w:t xml:space="preserve"> – сол торапта, тиісті шекарадан төменірек жерде қозғалтқыштың статикалық орнықтылығының бұзылуы салдарынан болатын орнықсыз кернеу.</w:t>
      </w:r>
      <w:r>
        <w:br/>
      </w:r>
      <w:r>
        <w:rPr>
          <w:rFonts w:ascii="Times New Roman"/>
          <w:b w:val="false"/>
          <w:i w:val="false"/>
          <w:color w:val="000000"/>
          <w:sz w:val="28"/>
        </w:rPr>
        <w:t>
      Активті қуат пен кернеу жөніндегі қор коэффициенттерінің мәні басшылық нұсқауларында талап етілетіндерден төмен болмауы тиіс:</w:t>
      </w:r>
      <w:r>
        <w:br/>
      </w:r>
      <w:r>
        <w:rPr>
          <w:rFonts w:ascii="Times New Roman"/>
          <w:b w:val="false"/>
          <w:i w:val="false"/>
          <w:color w:val="000000"/>
          <w:sz w:val="28"/>
        </w:rPr>
        <w:t>
      жоғары рұқсат етілетін ағындар кезінде К</w:t>
      </w:r>
      <w:r>
        <w:rPr>
          <w:rFonts w:ascii="Times New Roman"/>
          <w:b w:val="false"/>
          <w:i w:val="false"/>
          <w:color w:val="000000"/>
          <w:vertAlign w:val="subscript"/>
        </w:rPr>
        <w:t>р</w:t>
      </w:r>
      <w:r>
        <w:rPr>
          <w:rFonts w:ascii="Times New Roman"/>
          <w:b w:val="false"/>
          <w:i w:val="false"/>
          <w:color w:val="000000"/>
          <w:sz w:val="28"/>
        </w:rPr>
        <w:t xml:space="preserve"> = 0.2, К</w:t>
      </w:r>
      <w:r>
        <w:rPr>
          <w:rFonts w:ascii="Times New Roman"/>
          <w:b w:val="false"/>
          <w:i w:val="false"/>
          <w:color w:val="000000"/>
          <w:vertAlign w:val="subscript"/>
        </w:rPr>
        <w:t>u</w:t>
      </w:r>
      <w:r>
        <w:rPr>
          <w:rFonts w:ascii="Times New Roman"/>
          <w:b w:val="false"/>
          <w:i w:val="false"/>
          <w:color w:val="000000"/>
          <w:sz w:val="28"/>
        </w:rPr>
        <w:t xml:space="preserve"> = 0.15;</w:t>
      </w:r>
      <w:r>
        <w:br/>
      </w:r>
      <w:r>
        <w:rPr>
          <w:rFonts w:ascii="Times New Roman"/>
          <w:b w:val="false"/>
          <w:i w:val="false"/>
          <w:color w:val="000000"/>
          <w:sz w:val="28"/>
        </w:rPr>
        <w:t>
      авариялық рұқсат етілетін ағындар кезінде К</w:t>
      </w:r>
      <w:r>
        <w:rPr>
          <w:rFonts w:ascii="Times New Roman"/>
          <w:b w:val="false"/>
          <w:i w:val="false"/>
          <w:color w:val="000000"/>
          <w:vertAlign w:val="subscript"/>
        </w:rPr>
        <w:t>р</w:t>
      </w:r>
      <w:r>
        <w:rPr>
          <w:rFonts w:ascii="Times New Roman"/>
          <w:b w:val="false"/>
          <w:i w:val="false"/>
          <w:color w:val="000000"/>
          <w:sz w:val="28"/>
        </w:rPr>
        <w:t xml:space="preserve"> = 0.08, К</w:t>
      </w:r>
      <w:r>
        <w:rPr>
          <w:rFonts w:ascii="Times New Roman"/>
          <w:b w:val="false"/>
          <w:i w:val="false"/>
          <w:color w:val="000000"/>
          <w:vertAlign w:val="subscript"/>
        </w:rPr>
        <w:t>u</w:t>
      </w:r>
      <w:r>
        <w:rPr>
          <w:rFonts w:ascii="Times New Roman"/>
          <w:b w:val="false"/>
          <w:i w:val="false"/>
          <w:color w:val="000000"/>
          <w:sz w:val="28"/>
        </w:rPr>
        <w:t xml:space="preserve"> = 0.10.</w:t>
      </w:r>
      <w:r>
        <w:br/>
      </w:r>
      <w:r>
        <w:rPr>
          <w:rFonts w:ascii="Times New Roman"/>
          <w:b w:val="false"/>
          <w:i w:val="false"/>
          <w:color w:val="000000"/>
          <w:sz w:val="28"/>
        </w:rPr>
        <w:t>
      101. Серпінді орнықтылық режим кенеттен бұзылған жағдайда жұмысты одан әрі жалғастыра алатын жүйенің қабілеттілігімен айқындалады. Нормативтік қоздырулар аварияға қарсы басқаруды ескере отырып, қимада барынша жоғары рұқсат етілген режимде серпінді орнықтылықпен қамтамасыз етілуі тиіс:</w:t>
      </w:r>
      <w:r>
        <w:br/>
      </w:r>
      <w:r>
        <w:rPr>
          <w:rFonts w:ascii="Times New Roman"/>
          <w:b w:val="false"/>
          <w:i w:val="false"/>
          <w:color w:val="000000"/>
          <w:sz w:val="28"/>
        </w:rPr>
        <w:t>
      қалыпты схема үшін:</w:t>
      </w:r>
      <w:r>
        <w:br/>
      </w:r>
      <w:r>
        <w:rPr>
          <w:rFonts w:ascii="Times New Roman"/>
          <w:b w:val="false"/>
          <w:i w:val="false"/>
          <w:color w:val="000000"/>
          <w:sz w:val="28"/>
        </w:rPr>
        <w:t>
      1) сәтсіз автоматтық қайталама қосумен жердегі екі фазалы қысқа тұйықталатын желі элементтерін ажырату;</w:t>
      </w:r>
      <w:r>
        <w:br/>
      </w:r>
      <w:r>
        <w:rPr>
          <w:rFonts w:ascii="Times New Roman"/>
          <w:b w:val="false"/>
          <w:i w:val="false"/>
          <w:color w:val="000000"/>
          <w:sz w:val="28"/>
        </w:rPr>
        <w:t>
      2) бір ажыратқыштың істен шығуына байланысты бір фазалы КЗ желі элементін ажыратқыштың істен шығуы мен сәтсіз автоматтық қайталама қосу кезінде резервтеу құрылғысының іс-әрекетімен ажырату;</w:t>
      </w:r>
      <w:r>
        <w:br/>
      </w:r>
      <w:r>
        <w:rPr>
          <w:rFonts w:ascii="Times New Roman"/>
          <w:b w:val="false"/>
          <w:i w:val="false"/>
          <w:color w:val="000000"/>
          <w:sz w:val="28"/>
        </w:rPr>
        <w:t>
      3) жалпы тіреулерге монтаждалған екі тізбекті желінің екі тізбегін және барынша қысқа желінің ұзындығынан асатын жалпы дәлізде орналасқан екі желіні бір мезгілде ажырату;</w:t>
      </w:r>
      <w:r>
        <w:br/>
      </w:r>
      <w:r>
        <w:rPr>
          <w:rFonts w:ascii="Times New Roman"/>
          <w:b w:val="false"/>
          <w:i w:val="false"/>
          <w:color w:val="000000"/>
          <w:sz w:val="28"/>
        </w:rPr>
        <w:t>
      4) жоғары кернеу жағында жалпыға бірдей ортақ ажыратқышы бар генератордың немесе блоктың ажыратылуы салдарынан қуаттың авариялық теңгерімсіздігінің туындауы.</w:t>
      </w:r>
      <w:r>
        <w:br/>
      </w:r>
      <w:r>
        <w:rPr>
          <w:rFonts w:ascii="Times New Roman"/>
          <w:b w:val="false"/>
          <w:i w:val="false"/>
          <w:color w:val="000000"/>
          <w:sz w:val="28"/>
        </w:rPr>
        <w:t>
      Жөндеу схемасы үшін:</w:t>
      </w:r>
      <w:r>
        <w:br/>
      </w:r>
      <w:r>
        <w:rPr>
          <w:rFonts w:ascii="Times New Roman"/>
          <w:b w:val="false"/>
          <w:i w:val="false"/>
          <w:color w:val="000000"/>
          <w:sz w:val="28"/>
        </w:rPr>
        <w:t>
      сәтсіз АҚҚ-мен жердегі екі фазалы КЗ желі элементін ажырату;</w:t>
      </w:r>
      <w:r>
        <w:br/>
      </w:r>
      <w:r>
        <w:rPr>
          <w:rFonts w:ascii="Times New Roman"/>
          <w:b w:val="false"/>
          <w:i w:val="false"/>
          <w:color w:val="000000"/>
          <w:sz w:val="28"/>
        </w:rPr>
        <w:t>
      бір ажыратқыштың істен шығуына байланысты бір фазалы КЗ желі элементін ОВРҚ іс-әрекетімен және АҚҚ-мен ажырату;</w:t>
      </w:r>
      <w:r>
        <w:br/>
      </w:r>
      <w:r>
        <w:rPr>
          <w:rFonts w:ascii="Times New Roman"/>
          <w:b w:val="false"/>
          <w:i w:val="false"/>
          <w:color w:val="000000"/>
          <w:sz w:val="28"/>
        </w:rPr>
        <w:t>
      біртұтас энергетикалық жүйеде неғұрлым ірі генератордың ажыратылуы салдарынан қуаттың авариялық теңгерімсіздігінің туындауы.</w:t>
      </w:r>
      <w:r>
        <w:br/>
      </w:r>
      <w:r>
        <w:rPr>
          <w:rFonts w:ascii="Times New Roman"/>
          <w:b w:val="false"/>
          <w:i w:val="false"/>
          <w:color w:val="000000"/>
          <w:sz w:val="28"/>
        </w:rPr>
        <w:t>
</w:t>
      </w:r>
      <w:r>
        <w:rPr>
          <w:rFonts w:ascii="Times New Roman"/>
          <w:b w:val="false"/>
          <w:i w:val="false"/>
          <w:color w:val="000000"/>
          <w:sz w:val="28"/>
        </w:rPr>
        <w:t>
      102. Статикалық орнықтылық бойынша қорларға қойылатын талаптар:</w:t>
      </w:r>
      <w:r>
        <w:br/>
      </w:r>
      <w:r>
        <w:rPr>
          <w:rFonts w:ascii="Times New Roman"/>
          <w:b w:val="false"/>
          <w:i w:val="false"/>
          <w:color w:val="000000"/>
          <w:sz w:val="28"/>
        </w:rPr>
        <w:t>
      қалыпты режимдерде:</w:t>
      </w:r>
      <w:r>
        <w:br/>
      </w:r>
      <w:r>
        <w:rPr>
          <w:rFonts w:ascii="Times New Roman"/>
          <w:b w:val="false"/>
          <w:i w:val="false"/>
          <w:color w:val="000000"/>
          <w:sz w:val="28"/>
        </w:rPr>
        <w:t>
      1) желінің аталған схемасы үшін кез-келген қимада активті қуат қорының коэффициенті кемінде 20 % құрайды;</w:t>
      </w:r>
      <w:r>
        <w:br/>
      </w:r>
      <w:r>
        <w:rPr>
          <w:rFonts w:ascii="Times New Roman"/>
          <w:b w:val="false"/>
          <w:i w:val="false"/>
          <w:color w:val="000000"/>
          <w:sz w:val="28"/>
        </w:rPr>
        <w:t>
      2) энергия жүйесінің барлық тораптарында кернеу қорының коэффициенті кемінде 15 % құрайды;</w:t>
      </w:r>
      <w:r>
        <w:br/>
      </w:r>
      <w:r>
        <w:rPr>
          <w:rFonts w:ascii="Times New Roman"/>
          <w:b w:val="false"/>
          <w:i w:val="false"/>
          <w:color w:val="000000"/>
          <w:sz w:val="28"/>
        </w:rPr>
        <w:t>
      3) қаралып отырған режимде Pm кез келген қимадағы қуат ағыны сол қимадағы ағынның серпінді орнықтылығының шегінен аспайды, сол қимада</w:t>
      </w:r>
      <w:r>
        <w:br/>
      </w:r>
      <w:r>
        <w:rPr>
          <w:rFonts w:ascii="Times New Roman"/>
          <w:b w:val="false"/>
          <w:i w:val="false"/>
          <w:color w:val="000000"/>
          <w:sz w:val="28"/>
        </w:rPr>
        <w:t>
        серп.</w:t>
      </w:r>
      <w:r>
        <w:br/>
      </w:r>
      <w:r>
        <w:rPr>
          <w:rFonts w:ascii="Times New Roman"/>
          <w:b w:val="false"/>
          <w:i w:val="false"/>
          <w:color w:val="000000"/>
          <w:sz w:val="28"/>
        </w:rPr>
        <w:t xml:space="preserve">
      Pm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8"/>
        </w:rPr>
        <w:t>Pпр,</w:t>
      </w:r>
      <w:r>
        <w:br/>
      </w:r>
      <w:r>
        <w:rPr>
          <w:rFonts w:ascii="Times New Roman"/>
          <w:b w:val="false"/>
          <w:i w:val="false"/>
          <w:color w:val="000000"/>
          <w:sz w:val="28"/>
        </w:rPr>
        <w:t>
        серп.</w:t>
      </w:r>
      <w:r>
        <w:br/>
      </w:r>
      <w:r>
        <w:rPr>
          <w:rFonts w:ascii="Times New Roman"/>
          <w:b w:val="false"/>
          <w:i w:val="false"/>
          <w:color w:val="000000"/>
          <w:sz w:val="28"/>
        </w:rPr>
        <w:t>
      мұндағы Рпр – аталған схема үшін барынша ауыр нормативті қоздыру кезіндегі серпінді орнықтылық шегі.</w:t>
      </w:r>
      <w:r>
        <w:br/>
      </w:r>
      <w:r>
        <w:rPr>
          <w:rFonts w:ascii="Times New Roman"/>
          <w:b w:val="false"/>
          <w:i w:val="false"/>
          <w:color w:val="000000"/>
          <w:sz w:val="28"/>
        </w:rPr>
        <w:t>
      Авариядан кейінгі режимдерде:</w:t>
      </w:r>
      <w:r>
        <w:br/>
      </w:r>
      <w:r>
        <w:rPr>
          <w:rFonts w:ascii="Times New Roman"/>
          <w:b w:val="false"/>
          <w:i w:val="false"/>
          <w:color w:val="000000"/>
          <w:sz w:val="28"/>
        </w:rPr>
        <w:t>
      4) нормативтік қозулар нәтижелерінде туындаған авариядан кейінгі режимдер кезінде белгіленген кез келген белсенді қуат жөніндегі қордың коэффициенті кемінде 8 %;</w:t>
      </w:r>
      <w:r>
        <w:br/>
      </w:r>
      <w:r>
        <w:rPr>
          <w:rFonts w:ascii="Times New Roman"/>
          <w:b w:val="false"/>
          <w:i w:val="false"/>
          <w:color w:val="000000"/>
          <w:sz w:val="28"/>
        </w:rPr>
        <w:t>
      5) әрбір торапта және нормативтік авариялық режимдердің әрқайсысында кернеу қорының коэффициенті кемінде 10 %.</w:t>
      </w:r>
      <w:r>
        <w:br/>
      </w:r>
      <w:r>
        <w:rPr>
          <w:rFonts w:ascii="Times New Roman"/>
          <w:b w:val="false"/>
          <w:i w:val="false"/>
          <w:color w:val="000000"/>
          <w:sz w:val="28"/>
        </w:rPr>
        <w:t>
      Қимада авариялық рұқсат етілетін ағынға барынша көп жүктеме өтетін уақытта, бірақ 40 минуттан аспайтын мерзімде немесе тұтынушыларға шектеу енгізу үшін қажет болатын уақытта, ал авариядан кейінгі режимде, сондай-ақ резервті жұмылдыруға (оның ішінде суықтай) қажет болатын уақытта көшу иелігінде немесе басқаруында аталған қима бар диспетчерлік орталықтың жедел журналында жазбамен ресімделеді. Авариялық рұқсат етілетін ағынмен жұмыс істеу кезінде АЖР мен ЖДА нормативтік қоздырулары мен тиімділігі кезінде орнықтылығы қамтамасыз етіледі.</w:t>
      </w:r>
    </w:p>
    <w:bookmarkEnd w:id="22"/>
    <w:bookmarkStart w:name="z117" w:id="23"/>
    <w:p>
      <w:pPr>
        <w:spacing w:after="0"/>
        <w:ind w:left="0"/>
        <w:jc w:val="both"/>
      </w:pPr>
      <w:r>
        <w:rPr>
          <w:rFonts w:ascii="Times New Roman"/>
          <w:b w:val="false"/>
          <w:i w:val="false"/>
          <w:color w:val="000000"/>
          <w:sz w:val="28"/>
        </w:rPr>
        <w:t>
7. Кернеуді реттеу</w:t>
      </w:r>
    </w:p>
    <w:bookmarkEnd w:id="23"/>
    <w:bookmarkStart w:name="z118" w:id="24"/>
    <w:p>
      <w:pPr>
        <w:spacing w:after="0"/>
        <w:ind w:left="0"/>
        <w:jc w:val="both"/>
      </w:pPr>
      <w:r>
        <w:rPr>
          <w:rFonts w:ascii="Times New Roman"/>
          <w:b w:val="false"/>
          <w:i w:val="false"/>
          <w:color w:val="000000"/>
          <w:sz w:val="28"/>
        </w:rPr>
        <w:t>
      103. Қазақстан БЭЖ-дегі 220-500-1150 кВ электр тораптарындағы кернеуді реттеу міндеті мыналар болып табылады:</w:t>
      </w:r>
      <w:r>
        <w:br/>
      </w:r>
      <w:r>
        <w:rPr>
          <w:rFonts w:ascii="Times New Roman"/>
          <w:b w:val="false"/>
          <w:i w:val="false"/>
          <w:color w:val="000000"/>
          <w:sz w:val="28"/>
        </w:rPr>
        <w:t>
      1) тұтынушыда талап етілетін кернеу сапасын МЕМСТ 13109-97 сәйкес қамтамасыз ету;</w:t>
      </w:r>
      <w:r>
        <w:br/>
      </w:r>
      <w:r>
        <w:rPr>
          <w:rFonts w:ascii="Times New Roman"/>
          <w:b w:val="false"/>
          <w:i w:val="false"/>
          <w:color w:val="000000"/>
          <w:sz w:val="28"/>
        </w:rPr>
        <w:t>
      2) электр станциялары мен тораптарының жабдықтары үшін қолжетімді мәндегі кернеу деңгейлерін қамтамасыз ету;</w:t>
      </w:r>
      <w:r>
        <w:br/>
      </w:r>
      <w:r>
        <w:rPr>
          <w:rFonts w:ascii="Times New Roman"/>
          <w:b w:val="false"/>
          <w:i w:val="false"/>
          <w:color w:val="000000"/>
          <w:sz w:val="28"/>
        </w:rPr>
        <w:t>
      3) электр станциялары мен тұтастай Қазақстан БЭЖ-нің орнықтылығы мен сенімді қатарлас жұмысын қамтамасыз ету;</w:t>
      </w:r>
      <w:r>
        <w:br/>
      </w:r>
      <w:r>
        <w:rPr>
          <w:rFonts w:ascii="Times New Roman"/>
          <w:b w:val="false"/>
          <w:i w:val="false"/>
          <w:color w:val="000000"/>
          <w:sz w:val="28"/>
        </w:rPr>
        <w:t>
      4) электр тораптарындағы электр энергиясын тасымалдауға кететін шығындарды азайту.</w:t>
      </w:r>
      <w:r>
        <w:br/>
      </w:r>
      <w:r>
        <w:rPr>
          <w:rFonts w:ascii="Times New Roman"/>
          <w:b w:val="false"/>
          <w:i w:val="false"/>
          <w:color w:val="000000"/>
          <w:sz w:val="28"/>
        </w:rPr>
        <w:t>
</w:t>
      </w:r>
      <w:r>
        <w:rPr>
          <w:rFonts w:ascii="Times New Roman"/>
          <w:b w:val="false"/>
          <w:i w:val="false"/>
          <w:color w:val="000000"/>
          <w:sz w:val="28"/>
        </w:rPr>
        <w:t>
      104. Орнын толтыратын құрылғыларға жөндеулерді уақтылы жүргізу, рұқсат етілетін кернеу деңгейлерін қамтамасыз ету талаптары бойынша электр жеткізу желілерінің резервіне шығарылатындардың санын қысқарту, ӘЖ-ні коммутациялау жөніндегі операцияларды жүргізу, мейлінше төмен жүктемелер режимдерінде электр жабдықтары оқшауламасының мүмкіндігін толығымен пайдалану мақсатында 500 кВ сыныптағы электр жабдығында кернеудің барынша ұзақ рұқсат етілетін жұмыс кернеуінен (525 кВ) ұзақ ауытқуына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жол беріледі.</w:t>
      </w:r>
      <w:r>
        <w:br/>
      </w:r>
      <w:r>
        <w:rPr>
          <w:rFonts w:ascii="Times New Roman"/>
          <w:b w:val="false"/>
          <w:i w:val="false"/>
          <w:color w:val="000000"/>
          <w:sz w:val="28"/>
        </w:rPr>
        <w:t>
</w:t>
      </w:r>
      <w:r>
        <w:rPr>
          <w:rFonts w:ascii="Times New Roman"/>
          <w:b w:val="false"/>
          <w:i w:val="false"/>
          <w:color w:val="000000"/>
          <w:sz w:val="28"/>
        </w:rPr>
        <w:t>
      105. Қазақстан БЭЖ-нің электр тораптарындағы кернеуді реттеу тәсілдері:</w:t>
      </w:r>
      <w:r>
        <w:br/>
      </w:r>
      <w:r>
        <w:rPr>
          <w:rFonts w:ascii="Times New Roman"/>
          <w:b w:val="false"/>
          <w:i w:val="false"/>
          <w:color w:val="000000"/>
          <w:sz w:val="28"/>
        </w:rPr>
        <w:t>
      1) электр станцияларындағы генераторларды қоздыруды автоматтық өзгерту;</w:t>
      </w:r>
      <w:r>
        <w:br/>
      </w:r>
      <w:r>
        <w:rPr>
          <w:rFonts w:ascii="Times New Roman"/>
          <w:b w:val="false"/>
          <w:i w:val="false"/>
          <w:color w:val="000000"/>
          <w:sz w:val="28"/>
        </w:rPr>
        <w:t>
      2) шунтталатын ҚС 1150-35 кВ реакторларды ажырату-қосу;</w:t>
      </w:r>
      <w:r>
        <w:br/>
      </w:r>
      <w:r>
        <w:rPr>
          <w:rFonts w:ascii="Times New Roman"/>
          <w:b w:val="false"/>
          <w:i w:val="false"/>
          <w:color w:val="000000"/>
          <w:sz w:val="28"/>
        </w:rPr>
        <w:t>
      3) автотрансформаторлар мен кернеуді реттеу құрылғысымен (РПН, ПБВ) бірге трансформаторлар анцапфтарының орнын өзгерту, вольт қосатын трансформаторлармен, фаза бұратын трансформатормен реттеу;</w:t>
      </w:r>
      <w:r>
        <w:br/>
      </w:r>
      <w:r>
        <w:rPr>
          <w:rFonts w:ascii="Times New Roman"/>
          <w:b w:val="false"/>
          <w:i w:val="false"/>
          <w:color w:val="000000"/>
          <w:sz w:val="28"/>
        </w:rPr>
        <w:t>
      4) жүйеаралық байланыстар бойынша белсенді және реактивті қуаттың ағынын өзгерту;</w:t>
      </w:r>
      <w:r>
        <w:br/>
      </w:r>
      <w:r>
        <w:rPr>
          <w:rFonts w:ascii="Times New Roman"/>
          <w:b w:val="false"/>
          <w:i w:val="false"/>
          <w:color w:val="000000"/>
          <w:sz w:val="28"/>
        </w:rPr>
        <w:t>
      5) 110-1150 кВ жүктелмеген электр жеткізу желілерін резервке шығару;</w:t>
      </w:r>
      <w:r>
        <w:br/>
      </w:r>
      <w:r>
        <w:rPr>
          <w:rFonts w:ascii="Times New Roman"/>
          <w:b w:val="false"/>
          <w:i w:val="false"/>
          <w:color w:val="000000"/>
          <w:sz w:val="28"/>
        </w:rPr>
        <w:t>
      6) 500 кВ желілік реакторды жұмысқа қосумен бірге 500 кВ ӘЖ-ны резервке шығаратын желілік айырғышты ажырату (немесе ЛР жоқта ӘЖ-ның сүйреткісін ашу);</w:t>
      </w:r>
      <w:r>
        <w:br/>
      </w:r>
      <w:r>
        <w:rPr>
          <w:rFonts w:ascii="Times New Roman"/>
          <w:b w:val="false"/>
          <w:i w:val="false"/>
          <w:color w:val="000000"/>
          <w:sz w:val="28"/>
        </w:rPr>
        <w:t>
      7) барлық жоғарыда келтірілген әдістер таусылған кезде тұтынуды шектеуді енгізу қолданылады.</w:t>
      </w:r>
      <w:r>
        <w:br/>
      </w:r>
      <w:r>
        <w:rPr>
          <w:rFonts w:ascii="Times New Roman"/>
          <w:b w:val="false"/>
          <w:i w:val="false"/>
          <w:color w:val="000000"/>
          <w:sz w:val="28"/>
        </w:rPr>
        <w:t>
</w:t>
      </w:r>
      <w:r>
        <w:rPr>
          <w:rFonts w:ascii="Times New Roman"/>
          <w:b w:val="false"/>
          <w:i w:val="false"/>
          <w:color w:val="000000"/>
          <w:sz w:val="28"/>
        </w:rPr>
        <w:t>
      106. Жүйелік оператор ҰЭТ-да, энергия беруші ұйымдар өңірлік электр желілерінде кернеуді реттеуді орындайды.</w:t>
      </w:r>
      <w:r>
        <w:br/>
      </w:r>
      <w:r>
        <w:rPr>
          <w:rFonts w:ascii="Times New Roman"/>
          <w:b w:val="false"/>
          <w:i w:val="false"/>
          <w:color w:val="000000"/>
          <w:sz w:val="28"/>
        </w:rPr>
        <w:t>
</w:t>
      </w:r>
      <w:r>
        <w:rPr>
          <w:rFonts w:ascii="Times New Roman"/>
          <w:b w:val="false"/>
          <w:i w:val="false"/>
          <w:color w:val="000000"/>
          <w:sz w:val="28"/>
        </w:rPr>
        <w:t>
      107. Автоматтық қоздыру реттегіштері (АҚР) жұмысқа тұрақты түрде қосылып тұруы тиіс. АҚР немесе олардың жеке элементтерін ажыратуға (мейлінше төмен қоздыруды шектеу) тек қана жөндеу не тексеру үшін жол беріледі.</w:t>
      </w:r>
      <w:r>
        <w:br/>
      </w:r>
      <w:r>
        <w:rPr>
          <w:rFonts w:ascii="Times New Roman"/>
          <w:b w:val="false"/>
          <w:i w:val="false"/>
          <w:color w:val="000000"/>
          <w:sz w:val="28"/>
        </w:rPr>
        <w:t>
      АҚР-ды баптау мен қолдану генераторлардың (синхронды орын толтырушылардың), автоматиканың жалпы станциялық және жүйелік құрылғыларының рұқсат етілген режимдерімен байланыстырылуы тиіс.</w:t>
      </w:r>
      <w:r>
        <w:br/>
      </w:r>
      <w:r>
        <w:rPr>
          <w:rFonts w:ascii="Times New Roman"/>
          <w:b w:val="false"/>
          <w:i w:val="false"/>
          <w:color w:val="000000"/>
          <w:sz w:val="28"/>
        </w:rPr>
        <w:t>
</w:t>
      </w:r>
      <w:r>
        <w:rPr>
          <w:rFonts w:ascii="Times New Roman"/>
          <w:b w:val="false"/>
          <w:i w:val="false"/>
          <w:color w:val="000000"/>
          <w:sz w:val="28"/>
        </w:rPr>
        <w:t>
      108. Егер генерациялайтын қондырғының АҚР-ы болмаса немесе АҚР-ды баптау генератордың орнықты жұмысын қамтамасыз етпесе, жүйелік оператор генерациялайтын қондырғының жұмысына шектеуді Қазақстан БЭЖ-нің сенімділігін қамтамасыз ету үшін, генерациялайтын қондырғыны ажыратуға дейінгі дәрежеде жасайды.</w:t>
      </w:r>
      <w:r>
        <w:br/>
      </w:r>
      <w:r>
        <w:rPr>
          <w:rFonts w:ascii="Times New Roman"/>
          <w:b w:val="false"/>
          <w:i w:val="false"/>
          <w:color w:val="000000"/>
          <w:sz w:val="28"/>
        </w:rPr>
        <w:t>
</w:t>
      </w:r>
      <w:r>
        <w:rPr>
          <w:rFonts w:ascii="Times New Roman"/>
          <w:b w:val="false"/>
          <w:i w:val="false"/>
          <w:color w:val="000000"/>
          <w:sz w:val="28"/>
        </w:rPr>
        <w:t>
      109. Қазақстан БЭЖ-нің электр тораптарындағы кернеуді реттеу бақылау пункттерінде бекітілген кернеу кестесіне сәйкес жүзеге асырылуы тиіс.</w:t>
      </w:r>
      <w:r>
        <w:br/>
      </w:r>
      <w:r>
        <w:rPr>
          <w:rFonts w:ascii="Times New Roman"/>
          <w:b w:val="false"/>
          <w:i w:val="false"/>
          <w:color w:val="000000"/>
          <w:sz w:val="28"/>
        </w:rPr>
        <w:t>
      Бақылау пункттерінің тізбесін жүйелік оператор мен желілік компаниялар электр қондырғыларының жабдықтарын диспетчерлік басқару тәсілі бойынша таратуға сәйкес және осы пунктте кернеу деңгейінің тораптағы орнықтылық пен шығындарға әсер ету дәрежесіне байланысты тағайындайды.</w:t>
      </w:r>
      <w:r>
        <w:br/>
      </w:r>
      <w:r>
        <w:rPr>
          <w:rFonts w:ascii="Times New Roman"/>
          <w:b w:val="false"/>
          <w:i w:val="false"/>
          <w:color w:val="000000"/>
          <w:sz w:val="28"/>
        </w:rPr>
        <w:t>
      Бақылау пункттері үшін кернеу кестелері тоқсанына кемінде бір рет әзірленеді және қажет болған жағдайда режимді қысқа мерзімдік жоспарлау кезінде түзетіледі.</w:t>
      </w:r>
      <w:r>
        <w:br/>
      </w:r>
      <w:r>
        <w:rPr>
          <w:rFonts w:ascii="Times New Roman"/>
          <w:b w:val="false"/>
          <w:i w:val="false"/>
          <w:color w:val="000000"/>
          <w:sz w:val="28"/>
        </w:rPr>
        <w:t>
      Кернеу кестелері реактивті қуатты оңтайландыру бойынша Қазақстан БЭЖ-нің электр торабы режимдерін есептеу негізінде әзірленеді. Есептеулерді оңтайландыру өлшемі – қалыпты кернеу деңгейлерін қамтамасыз еткен кезде тораптағы активтің тасымалдауына кететін шығынды мейлінше азайту.</w:t>
      </w:r>
      <w:r>
        <w:br/>
      </w:r>
      <w:r>
        <w:rPr>
          <w:rFonts w:ascii="Times New Roman"/>
          <w:b w:val="false"/>
          <w:i w:val="false"/>
          <w:color w:val="000000"/>
          <w:sz w:val="28"/>
        </w:rPr>
        <w:t>
      Кернеу кестесінде мыналар көрсетілуі тиіс:</w:t>
      </w:r>
      <w:r>
        <w:br/>
      </w:r>
      <w:r>
        <w:rPr>
          <w:rFonts w:ascii="Times New Roman"/>
          <w:b w:val="false"/>
          <w:i w:val="false"/>
          <w:color w:val="000000"/>
          <w:sz w:val="28"/>
        </w:rPr>
        <w:t>
      1) бақылау пункттеріндегі кернеудің оңтайлы деңгейлері;</w:t>
      </w:r>
      <w:r>
        <w:br/>
      </w:r>
      <w:r>
        <w:rPr>
          <w:rFonts w:ascii="Times New Roman"/>
          <w:b w:val="false"/>
          <w:i w:val="false"/>
          <w:color w:val="000000"/>
          <w:sz w:val="28"/>
        </w:rPr>
        <w:t>
      2) кернеудің төмендеуінің авариялық шегі;</w:t>
      </w:r>
      <w:r>
        <w:br/>
      </w:r>
      <w:r>
        <w:rPr>
          <w:rFonts w:ascii="Times New Roman"/>
          <w:b w:val="false"/>
          <w:i w:val="false"/>
          <w:color w:val="000000"/>
          <w:sz w:val="28"/>
        </w:rPr>
        <w:t>
      3) автотрансформаторлар мен трансформаторлар анцапфтарының РПН (ПБВ) орналасуы (АТ-500/220 кВ тізбесі, анцапфтардың орналасу орнын ЖО ҰДО белгілейді);</w:t>
      </w:r>
      <w:r>
        <w:br/>
      </w:r>
      <w:r>
        <w:rPr>
          <w:rFonts w:ascii="Times New Roman"/>
          <w:b w:val="false"/>
          <w:i w:val="false"/>
          <w:color w:val="000000"/>
          <w:sz w:val="28"/>
        </w:rPr>
        <w:t>
      4) тұрақты іске қосылған реакторлардың саны;</w:t>
      </w:r>
      <w:r>
        <w:br/>
      </w:r>
      <w:r>
        <w:rPr>
          <w:rFonts w:ascii="Times New Roman"/>
          <w:b w:val="false"/>
          <w:i w:val="false"/>
          <w:color w:val="000000"/>
          <w:sz w:val="28"/>
        </w:rPr>
        <w:t>
      5) коммутацияланатын реакторлардың саны.</w:t>
      </w:r>
    </w:p>
    <w:bookmarkEnd w:id="24"/>
    <w:bookmarkStart w:name="z125" w:id="25"/>
    <w:p>
      <w:pPr>
        <w:spacing w:after="0"/>
        <w:ind w:left="0"/>
        <w:jc w:val="both"/>
      </w:pPr>
      <w:r>
        <w:rPr>
          <w:rFonts w:ascii="Times New Roman"/>
          <w:b w:val="false"/>
          <w:i w:val="false"/>
          <w:color w:val="000000"/>
          <w:sz w:val="28"/>
        </w:rPr>
        <w:t>
8. Электр желілерінде ауыстырып қосуларды жүзеге асыру</w:t>
      </w:r>
    </w:p>
    <w:bookmarkEnd w:id="25"/>
    <w:bookmarkStart w:name="z126" w:id="26"/>
    <w:p>
      <w:pPr>
        <w:spacing w:after="0"/>
        <w:ind w:left="0"/>
        <w:jc w:val="both"/>
      </w:pPr>
      <w:r>
        <w:rPr>
          <w:rFonts w:ascii="Times New Roman"/>
          <w:b w:val="false"/>
          <w:i w:val="false"/>
          <w:color w:val="000000"/>
          <w:sz w:val="28"/>
        </w:rPr>
        <w:t>
      110. Электр желілерінде ауыстырып қосулар электр қондырғыларындағы ауыстырып қосулар жөніндегі үлгі нұсқаулыққа сәйкес жүзеге асырылады. Жүйелік оператор электр қондырғыларының жабдықтары мен электр жеткізу желілерін диспетчерлік басқару тәсілі бойынша таратуға сәйкес оның жедел басқаруындағы электр желілерін ауыстырып қосулар жүзеге асыру жөніндегі жұмысты үйлестіреді, электр қондырғыларын жоспарлы және жоспардан тыс ажыратулар жағдайында электр қондырғыларының жабдықтарын және/немесе құрылғыларын ажыратуға рұқсат береді.</w:t>
      </w:r>
    </w:p>
    <w:bookmarkEnd w:id="26"/>
    <w:bookmarkStart w:name="z127" w:id="27"/>
    <w:p>
      <w:pPr>
        <w:spacing w:after="0"/>
        <w:ind w:left="0"/>
        <w:jc w:val="both"/>
      </w:pPr>
      <w:r>
        <w:rPr>
          <w:rFonts w:ascii="Times New Roman"/>
          <w:b w:val="false"/>
          <w:i w:val="false"/>
          <w:color w:val="000000"/>
          <w:sz w:val="28"/>
        </w:rPr>
        <w:t>
9. Аварияға қарсы автоматиканы қолдану</w:t>
      </w:r>
    </w:p>
    <w:bookmarkEnd w:id="27"/>
    <w:bookmarkStart w:name="z128" w:id="28"/>
    <w:p>
      <w:pPr>
        <w:spacing w:after="0"/>
        <w:ind w:left="0"/>
        <w:jc w:val="both"/>
      </w:pPr>
      <w:r>
        <w:rPr>
          <w:rFonts w:ascii="Times New Roman"/>
          <w:b w:val="false"/>
          <w:i w:val="false"/>
          <w:color w:val="000000"/>
          <w:sz w:val="28"/>
        </w:rPr>
        <w:t>
      111. Қазақстан БЭЖ-дегі немесе оның жекелеген бөліктеріндегі аварияға қарсы автоматика мынадай мақсаттарға арналған:</w:t>
      </w:r>
      <w:r>
        <w:br/>
      </w:r>
      <w:r>
        <w:rPr>
          <w:rFonts w:ascii="Times New Roman"/>
          <w:b w:val="false"/>
          <w:i w:val="false"/>
          <w:color w:val="000000"/>
          <w:sz w:val="28"/>
        </w:rPr>
        <w:t>
      1) авариялық жағдайларды оқшаулау;</w:t>
      </w:r>
      <w:r>
        <w:br/>
      </w:r>
      <w:r>
        <w:rPr>
          <w:rFonts w:ascii="Times New Roman"/>
          <w:b w:val="false"/>
          <w:i w:val="false"/>
          <w:color w:val="000000"/>
          <w:sz w:val="28"/>
        </w:rPr>
        <w:t>
      2) авариялық жағдайларды жою;</w:t>
      </w:r>
      <w:r>
        <w:br/>
      </w:r>
      <w:r>
        <w:rPr>
          <w:rFonts w:ascii="Times New Roman"/>
          <w:b w:val="false"/>
          <w:i w:val="false"/>
          <w:color w:val="000000"/>
          <w:sz w:val="28"/>
        </w:rPr>
        <w:t>
      3) едәуір аумақта тұтынушыларды электрмен жабдықтаудың бұзылуымен қатар жүретін жүйелiк авариялардың алдын алу. Автоматика автоматты түрде қайта қосуды, автоматты түрде резервтi енгiзуді, автоматты түрде қоздыруды реттеуді, жиiлiк пен белсенді қуатты автоматты түрде реттеудi (ағынды автоматты түрде шектеумен бiрге) қоса алғанда, релелік қорғаумен және энергия жүйесіндегi автоматты басқарудың басқа құралдарымен өзара iс-әрекетте болады.</w:t>
      </w:r>
      <w:r>
        <w:br/>
      </w:r>
      <w:r>
        <w:rPr>
          <w:rFonts w:ascii="Times New Roman"/>
          <w:b w:val="false"/>
          <w:i w:val="false"/>
          <w:color w:val="000000"/>
          <w:sz w:val="28"/>
        </w:rPr>
        <w:t>
</w:t>
      </w:r>
      <w:r>
        <w:rPr>
          <w:rFonts w:ascii="Times New Roman"/>
          <w:b w:val="false"/>
          <w:i w:val="false"/>
          <w:color w:val="000000"/>
          <w:sz w:val="28"/>
        </w:rPr>
        <w:t>
      112. Аварияға қарсы автоматика жүйесi мына функцияларды орындайтын шағын жүйелерден тұрады:</w:t>
      </w:r>
      <w:r>
        <w:br/>
      </w:r>
      <w:r>
        <w:rPr>
          <w:rFonts w:ascii="Times New Roman"/>
          <w:b w:val="false"/>
          <w:i w:val="false"/>
          <w:color w:val="000000"/>
          <w:sz w:val="28"/>
        </w:rPr>
        <w:t>
      1) орнықтылықтың бұзылуын автоматты түрде алдын алу;</w:t>
      </w:r>
      <w:r>
        <w:br/>
      </w:r>
      <w:r>
        <w:rPr>
          <w:rFonts w:ascii="Times New Roman"/>
          <w:b w:val="false"/>
          <w:i w:val="false"/>
          <w:color w:val="000000"/>
          <w:sz w:val="28"/>
        </w:rPr>
        <w:t>
      2) асинхрондық режимді автоматты түрде жою;</w:t>
      </w:r>
      <w:r>
        <w:br/>
      </w:r>
      <w:r>
        <w:rPr>
          <w:rFonts w:ascii="Times New Roman"/>
          <w:b w:val="false"/>
          <w:i w:val="false"/>
          <w:color w:val="000000"/>
          <w:sz w:val="28"/>
        </w:rPr>
        <w:t>
      3) кернеудiң жоғарылауын автоматты түрде шектеу;</w:t>
      </w:r>
      <w:r>
        <w:br/>
      </w:r>
      <w:r>
        <w:rPr>
          <w:rFonts w:ascii="Times New Roman"/>
          <w:b w:val="false"/>
          <w:i w:val="false"/>
          <w:color w:val="000000"/>
          <w:sz w:val="28"/>
        </w:rPr>
        <w:t>
      4) кернеудің төмендеуін автоматты түрде шектеу;</w:t>
      </w:r>
      <w:r>
        <w:br/>
      </w:r>
      <w:r>
        <w:rPr>
          <w:rFonts w:ascii="Times New Roman"/>
          <w:b w:val="false"/>
          <w:i w:val="false"/>
          <w:color w:val="000000"/>
          <w:sz w:val="28"/>
        </w:rPr>
        <w:t>
      5) жиiлiктiң төмендеуiн автоматты түрде шектеу;</w:t>
      </w:r>
      <w:r>
        <w:br/>
      </w:r>
      <w:r>
        <w:rPr>
          <w:rFonts w:ascii="Times New Roman"/>
          <w:b w:val="false"/>
          <w:i w:val="false"/>
          <w:color w:val="000000"/>
          <w:sz w:val="28"/>
        </w:rPr>
        <w:t>
      6) жиiлiктiң жоғарылауын автоматты түрде шектеу;</w:t>
      </w:r>
      <w:r>
        <w:br/>
      </w:r>
      <w:r>
        <w:rPr>
          <w:rFonts w:ascii="Times New Roman"/>
          <w:b w:val="false"/>
          <w:i w:val="false"/>
          <w:color w:val="000000"/>
          <w:sz w:val="28"/>
        </w:rPr>
        <w:t>
      7) жабдық жүктемесiн автоматты түрде босату.</w:t>
      </w:r>
      <w:r>
        <w:br/>
      </w:r>
      <w:r>
        <w:rPr>
          <w:rFonts w:ascii="Times New Roman"/>
          <w:b w:val="false"/>
          <w:i w:val="false"/>
          <w:color w:val="000000"/>
          <w:sz w:val="28"/>
        </w:rPr>
        <w:t>
</w:t>
      </w:r>
      <w:r>
        <w:rPr>
          <w:rFonts w:ascii="Times New Roman"/>
          <w:b w:val="false"/>
          <w:i w:val="false"/>
          <w:color w:val="000000"/>
          <w:sz w:val="28"/>
        </w:rPr>
        <w:t>
      113. Аварияға қарсы автоматиканың әрбір шағын жүйесі аварияға қарсы басқарудың белгiлi бiр мiндеттерiн орындайтын жекелеген қарапайым немесе күрделi автоматикалардан не аварияға қарсы автоматика құрылғыларынан тұрады.</w:t>
      </w:r>
      <w:r>
        <w:br/>
      </w:r>
      <w:r>
        <w:rPr>
          <w:rFonts w:ascii="Times New Roman"/>
          <w:b w:val="false"/>
          <w:i w:val="false"/>
          <w:color w:val="000000"/>
          <w:sz w:val="28"/>
        </w:rPr>
        <w:t>
</w:t>
      </w:r>
      <w:r>
        <w:rPr>
          <w:rFonts w:ascii="Times New Roman"/>
          <w:b w:val="false"/>
          <w:i w:val="false"/>
          <w:color w:val="000000"/>
          <w:sz w:val="28"/>
        </w:rPr>
        <w:t>
      114. Қазақстан БЭЖ-нің аварияға қарсы автоматиканың басқарушылық жоғарыда әсер етулерiне теңгерім тиесiлiгiне қарамастан, желіні пайдаланушылардың электр қондырғыларының жабдығы тартылады.</w:t>
      </w:r>
      <w:r>
        <w:br/>
      </w:r>
      <w:r>
        <w:rPr>
          <w:rFonts w:ascii="Times New Roman"/>
          <w:b w:val="false"/>
          <w:i w:val="false"/>
          <w:color w:val="000000"/>
          <w:sz w:val="28"/>
        </w:rPr>
        <w:t>
</w:t>
      </w:r>
      <w:r>
        <w:rPr>
          <w:rFonts w:ascii="Times New Roman"/>
          <w:b w:val="false"/>
          <w:i w:val="false"/>
          <w:color w:val="000000"/>
          <w:sz w:val="28"/>
        </w:rPr>
        <w:t>
      115. Қазақстан БЭЖ-нің не оның жекелеген өңірлерінің іргелес мемлекеттердің энергия жүйесімен қатарлас жұмысы режимінде Қазақстан БЭЖ-нің аварияға қарсы автоматикасы аралас энергетикалық бiрлестiктерде құрылатын басқарушылық әсер етулердi құра алады, сондай-ақ өз кезегінде аралас энергетикалық бiрлестiктерде құрылған басқарушылық әсер етулердi атқара алады.</w:t>
      </w:r>
      <w:r>
        <w:br/>
      </w:r>
      <w:r>
        <w:rPr>
          <w:rFonts w:ascii="Times New Roman"/>
          <w:b w:val="false"/>
          <w:i w:val="false"/>
          <w:color w:val="000000"/>
          <w:sz w:val="28"/>
        </w:rPr>
        <w:t>
</w:t>
      </w:r>
      <w:r>
        <w:rPr>
          <w:rFonts w:ascii="Times New Roman"/>
          <w:b w:val="false"/>
          <w:i w:val="false"/>
          <w:color w:val="000000"/>
          <w:sz w:val="28"/>
        </w:rPr>
        <w:t>
      116. Генераторларды автоматты ажырату (ГАА) басқарушылық әсер ету ретiнде орнықтылықтың бұзылуының автоматты түрде алдын алу, асинхрондық режимді автоматты түрде жою, кернеудiң жоғарылауын автоматты түрде шектеу, жабдықтарды автоматты түрде босатудың шағын жүйелерінде қолданылады.</w:t>
      </w:r>
      <w:r>
        <w:br/>
      </w:r>
      <w:r>
        <w:rPr>
          <w:rFonts w:ascii="Times New Roman"/>
          <w:b w:val="false"/>
          <w:i w:val="false"/>
          <w:color w:val="000000"/>
          <w:sz w:val="28"/>
        </w:rPr>
        <w:t>
</w:t>
      </w:r>
      <w:r>
        <w:rPr>
          <w:rFonts w:ascii="Times New Roman"/>
          <w:b w:val="false"/>
          <w:i w:val="false"/>
          <w:color w:val="000000"/>
          <w:sz w:val="28"/>
        </w:rPr>
        <w:t>
      117. ГАА блоктық жылу электр станцияларында мынадай тәсілдермен жүзеге асырылады:</w:t>
      </w:r>
      <w:r>
        <w:br/>
      </w:r>
      <w:r>
        <w:rPr>
          <w:rFonts w:ascii="Times New Roman"/>
          <w:b w:val="false"/>
          <w:i w:val="false"/>
          <w:color w:val="000000"/>
          <w:sz w:val="28"/>
        </w:rPr>
        <w:t>
      1) электр гидравликалық түрлендіргіш пен турбинаны басқару тетігіне әсер ету арқылы турбиналарды ішінара не толық босату;</w:t>
      </w:r>
      <w:r>
        <w:br/>
      </w:r>
      <w:r>
        <w:rPr>
          <w:rFonts w:ascii="Times New Roman"/>
          <w:b w:val="false"/>
          <w:i w:val="false"/>
          <w:color w:val="000000"/>
          <w:sz w:val="28"/>
        </w:rPr>
        <w:t>
      2) кейіннен генератор ажыратқышын өшіру арқылы турбинаның ұстаушы қақпақшасын жабу;</w:t>
      </w:r>
      <w:r>
        <w:br/>
      </w:r>
      <w:r>
        <w:rPr>
          <w:rFonts w:ascii="Times New Roman"/>
          <w:b w:val="false"/>
          <w:i w:val="false"/>
          <w:color w:val="000000"/>
          <w:sz w:val="28"/>
        </w:rPr>
        <w:t>
      3) кейіннен турбинаның ұстаушы қақпақшасын жабу арқылы генератор ажыратқышын өшіру.</w:t>
      </w:r>
      <w:r>
        <w:br/>
      </w:r>
      <w:r>
        <w:rPr>
          <w:rFonts w:ascii="Times New Roman"/>
          <w:b w:val="false"/>
          <w:i w:val="false"/>
          <w:color w:val="000000"/>
          <w:sz w:val="28"/>
        </w:rPr>
        <w:t>
</w:t>
      </w:r>
      <w:r>
        <w:rPr>
          <w:rFonts w:ascii="Times New Roman"/>
          <w:b w:val="false"/>
          <w:i w:val="false"/>
          <w:color w:val="000000"/>
          <w:sz w:val="28"/>
        </w:rPr>
        <w:t>
      118. Гидрогенераторларды автоматты түрде ажырату кейіннен бағыттаушы аппаратты жабу арқылы генератор ажыратқышын өшірумен жүзеге асырылады.</w:t>
      </w:r>
      <w:r>
        <w:br/>
      </w:r>
      <w:r>
        <w:rPr>
          <w:rFonts w:ascii="Times New Roman"/>
          <w:b w:val="false"/>
          <w:i w:val="false"/>
          <w:color w:val="000000"/>
          <w:sz w:val="28"/>
        </w:rPr>
        <w:t>
</w:t>
      </w:r>
      <w:r>
        <w:rPr>
          <w:rFonts w:ascii="Times New Roman"/>
          <w:b w:val="false"/>
          <w:i w:val="false"/>
          <w:color w:val="000000"/>
          <w:sz w:val="28"/>
        </w:rPr>
        <w:t>
      119. ГАА Қазақстан БЭЖ-нің құрамында жұмыс істейтін барлық блоктық электр станциялары мен су электр станцияларында меншік нысандарына қарамастан жүзеге асырылады.</w:t>
      </w:r>
      <w:r>
        <w:br/>
      </w:r>
      <w:r>
        <w:rPr>
          <w:rFonts w:ascii="Times New Roman"/>
          <w:b w:val="false"/>
          <w:i w:val="false"/>
          <w:color w:val="000000"/>
          <w:sz w:val="28"/>
        </w:rPr>
        <w:t>
</w:t>
      </w:r>
      <w:r>
        <w:rPr>
          <w:rFonts w:ascii="Times New Roman"/>
          <w:b w:val="false"/>
          <w:i w:val="false"/>
          <w:color w:val="000000"/>
          <w:sz w:val="28"/>
        </w:rPr>
        <w:t>
      120. Электр станцияларының автоматты түрде босатылу жай-күйі мен жұмыс қабілеті үшін электр станциясының иесі жауапты болады. Жүйелік оператор электр станцияларының автоматты түрде босатылуына қосылған жүктеме көлеміне бақылауды жүзеге асырады.</w:t>
      </w:r>
      <w:r>
        <w:br/>
      </w:r>
      <w:r>
        <w:rPr>
          <w:rFonts w:ascii="Times New Roman"/>
          <w:b w:val="false"/>
          <w:i w:val="false"/>
          <w:color w:val="000000"/>
          <w:sz w:val="28"/>
        </w:rPr>
        <w:t>
</w:t>
      </w:r>
      <w:r>
        <w:rPr>
          <w:rFonts w:ascii="Times New Roman"/>
          <w:b w:val="false"/>
          <w:i w:val="false"/>
          <w:color w:val="000000"/>
          <w:sz w:val="28"/>
        </w:rPr>
        <w:t>
      121. Жүктеменi ажыратудың арнайы автоматикасы (ЖААА) басқарушылық әсер ету ретiнде орнықтылықтың бұзылуының автоматты түрде алдын алу, асинхрондық режимді автоматты түрде жою, кернеудiң жоғарылауын автоматты түрде шектеу, кернеудің төмендеуін автоматты түрде шектеу, жабдықтарды автоматты түрде босатудың кіші жүйелерінде қолданылады. Жүктемені ажырату автоматты түрде қайтадан қосуға тыйым салумен, сол сияқты рұқсат беру арқылы орындалады.</w:t>
      </w:r>
      <w:r>
        <w:br/>
      </w:r>
      <w:r>
        <w:rPr>
          <w:rFonts w:ascii="Times New Roman"/>
          <w:b w:val="false"/>
          <w:i w:val="false"/>
          <w:color w:val="000000"/>
          <w:sz w:val="28"/>
        </w:rPr>
        <w:t>
</w:t>
      </w:r>
      <w:r>
        <w:rPr>
          <w:rFonts w:ascii="Times New Roman"/>
          <w:b w:val="false"/>
          <w:i w:val="false"/>
          <w:color w:val="000000"/>
          <w:sz w:val="28"/>
        </w:rPr>
        <w:t>
      122. Жүктеменi ажыратудың арнайы автоматикасы тапшы энергия тораптарындағы, технологиялық процесс сипаты бойынша қоректендіруді резервтерді жұмылдыру немесе басқа тұтынушыларға шектеулер енгізу үшін жеткілікті уақытқа кенеттен үзіліске жол беретін меншік нысанына қарамастан тұтынушылар объектілерінде орындалады. Аварияға қарсы автоматиканың жұмыс сенімділігін қамтамасыз ету үшін жүктеменi ажыратудың арнайы автоматикасына бірінші кезекте ірі тұтынушылар қосылады, көлем жетіспеген кезде жүктемені ажыратудың арнайы автоматикасына басқа да тұтынушылар қосылады.</w:t>
      </w:r>
      <w:r>
        <w:br/>
      </w:r>
      <w:r>
        <w:rPr>
          <w:rFonts w:ascii="Times New Roman"/>
          <w:b w:val="false"/>
          <w:i w:val="false"/>
          <w:color w:val="000000"/>
          <w:sz w:val="28"/>
        </w:rPr>
        <w:t>
</w:t>
      </w:r>
      <w:r>
        <w:rPr>
          <w:rFonts w:ascii="Times New Roman"/>
          <w:b w:val="false"/>
          <w:i w:val="false"/>
          <w:color w:val="000000"/>
          <w:sz w:val="28"/>
        </w:rPr>
        <w:t>
      123. Жүктеменi ажыратудың арнайы автоматикасымен тұтынушыларды өшіруге оқыту 20 минуттан аспауы тиіс. Жүктеменi ажыратудың арнайы автоматикасына қосылған жауапты тұтынушылар автоматтық резерв енгізу, автоматты қайтадан қосу құрылғыларымен жарақтандырылады.</w:t>
      </w:r>
      <w:r>
        <w:br/>
      </w:r>
      <w:r>
        <w:rPr>
          <w:rFonts w:ascii="Times New Roman"/>
          <w:b w:val="false"/>
          <w:i w:val="false"/>
          <w:color w:val="000000"/>
          <w:sz w:val="28"/>
        </w:rPr>
        <w:t>
</w:t>
      </w:r>
      <w:r>
        <w:rPr>
          <w:rFonts w:ascii="Times New Roman"/>
          <w:b w:val="false"/>
          <w:i w:val="false"/>
          <w:color w:val="000000"/>
          <w:sz w:val="28"/>
        </w:rPr>
        <w:t>
      124. Жүктеменi ажыратудың арнайы автоматикасының жай-күйі мен жұмыс қабілеті үшін тұтынушы жауапты болады. Жүйелік оператор жүктеменi ажыратудың арнайы автоматикасына қосылған жүктеме көлеміне бақылауды жүзеге асырады.</w:t>
      </w:r>
      <w:r>
        <w:br/>
      </w:r>
      <w:r>
        <w:rPr>
          <w:rFonts w:ascii="Times New Roman"/>
          <w:b w:val="false"/>
          <w:i w:val="false"/>
          <w:color w:val="000000"/>
          <w:sz w:val="28"/>
        </w:rPr>
        <w:t>
</w:t>
      </w:r>
      <w:r>
        <w:rPr>
          <w:rFonts w:ascii="Times New Roman"/>
          <w:b w:val="false"/>
          <w:i w:val="false"/>
          <w:color w:val="000000"/>
          <w:sz w:val="28"/>
        </w:rPr>
        <w:t>
      125. Жүктеменi ажыратудың арнайы автоматикасының және генераторларды ажырату автоматикасының Қазақстан БЭЖ-де қолданылуын жүйелік оператор айқындайды және ол Мемэнергоқадағалаумен келісілген тиісті шешіммен ресімделеді. Жүктеменi ажыратудың арнайы автоматикасын және генераторларды ажырату автоматикасын қолдану туралы шешімнің іс-қимыл мерзімі шектелмейді. Шешімдерді жүйелік оператор қажеттілігі бойынша қайта қарайды (жүктеме шамасының, желі схемасының, режимдердің және т.с.с. өзгеруі).</w:t>
      </w:r>
      <w:r>
        <w:br/>
      </w:r>
      <w:r>
        <w:rPr>
          <w:rFonts w:ascii="Times New Roman"/>
          <w:b w:val="false"/>
          <w:i w:val="false"/>
          <w:color w:val="000000"/>
          <w:sz w:val="28"/>
        </w:rPr>
        <w:t>
</w:t>
      </w:r>
      <w:r>
        <w:rPr>
          <w:rFonts w:ascii="Times New Roman"/>
          <w:b w:val="false"/>
          <w:i w:val="false"/>
          <w:color w:val="000000"/>
          <w:sz w:val="28"/>
        </w:rPr>
        <w:t>
      126. Электр қуатының резервiн енгiзу (генераторларды автоматтық жүктеу – ГАЖ) кіші жүйелерінің басқарушылық әсер етулерi ретiнде былайша қолданылады:</w:t>
      </w:r>
      <w:r>
        <w:br/>
      </w:r>
      <w:r>
        <w:rPr>
          <w:rFonts w:ascii="Times New Roman"/>
          <w:b w:val="false"/>
          <w:i w:val="false"/>
          <w:color w:val="000000"/>
          <w:sz w:val="28"/>
        </w:rPr>
        <w:t>
      1) жиіліктің төмендеуін автоматты түрде шектеу (жиiлiктiң төмендеуiнiң алдын алу және жүктемені автоматты түрде босатудың іс-әрекетiмен ажыратылған тұтынушылардың қосылуын тездету үшiн);</w:t>
      </w:r>
      <w:r>
        <w:br/>
      </w:r>
      <w:r>
        <w:rPr>
          <w:rFonts w:ascii="Times New Roman"/>
          <w:b w:val="false"/>
          <w:i w:val="false"/>
          <w:color w:val="000000"/>
          <w:sz w:val="28"/>
        </w:rPr>
        <w:t>
      2) орнықтылықтың бұзылуын автоматтық алдын алу (кернеуді шектеудің іс-қимылымен бірге - авариядан кейінгі режимде статикалық орнықтылықтың нормативтiк қорын қамтамасыз ету шарттары бойынша жүктеменiң ажыратылу ұзақтығын азайту және САОН іс-әрекетімен ажыратылған тұтынушыларды қосуды жеделдету үшін).</w:t>
      </w:r>
      <w:r>
        <w:br/>
      </w:r>
      <w:r>
        <w:rPr>
          <w:rFonts w:ascii="Times New Roman"/>
          <w:b w:val="false"/>
          <w:i w:val="false"/>
          <w:color w:val="000000"/>
          <w:sz w:val="28"/>
        </w:rPr>
        <w:t>
      Электр қуатының резервiн енгiзу резервтегi гидрогенераторларды автоматтық iске қосумен немесе синхронды орнын толтыру режимінде жұмыс iстейтiн гидрогенераторларды белсенді режимге ауыстырумен, сонымен қатар жұмыс істеп тұрған резерві бар генераторлардың қайта жүктеуімен жүзеге асырылады.</w:t>
      </w:r>
      <w:r>
        <w:br/>
      </w:r>
      <w:r>
        <w:rPr>
          <w:rFonts w:ascii="Times New Roman"/>
          <w:b w:val="false"/>
          <w:i w:val="false"/>
          <w:color w:val="000000"/>
          <w:sz w:val="28"/>
        </w:rPr>
        <w:t>
</w:t>
      </w:r>
      <w:r>
        <w:rPr>
          <w:rFonts w:ascii="Times New Roman"/>
          <w:b w:val="false"/>
          <w:i w:val="false"/>
          <w:color w:val="000000"/>
          <w:sz w:val="28"/>
        </w:rPr>
        <w:t>
      127. Жүйенi бөлу орнықтылықтың бұзылуын автоматты түрде алдын алу, асинхрондық режимді автоматты түрде жою, жиіліктің төмендеуін автоматты түрде шектеудің кіші жүйелерінің басқарушылық әсер етулерi ретiнде қолданылады.</w:t>
      </w:r>
      <w:r>
        <w:br/>
      </w:r>
      <w:r>
        <w:rPr>
          <w:rFonts w:ascii="Times New Roman"/>
          <w:b w:val="false"/>
          <w:i w:val="false"/>
          <w:color w:val="000000"/>
          <w:sz w:val="28"/>
        </w:rPr>
        <w:t>
      Жүйенi бөлу желiлердi ажыратумен немесе қосалқы станция шиналарын бөлумен алдын ала таңдалған қималарда жүргiзiледi. Жүйелерді бөлу қималарын таңдау кезiнде бөлiм нүктелерiн барынша азайту және коммутацияланатын ажыратқыштардың саны, сондай-ақ бөлуден кейiнгi жүйенiң бастапқы қосылу схемалары жұмысының сенiмдiлiгi есепке алынады.</w:t>
      </w:r>
      <w:r>
        <w:br/>
      </w:r>
      <w:r>
        <w:rPr>
          <w:rFonts w:ascii="Times New Roman"/>
          <w:b w:val="false"/>
          <w:i w:val="false"/>
          <w:color w:val="000000"/>
          <w:sz w:val="28"/>
        </w:rPr>
        <w:t>
</w:t>
      </w:r>
      <w:r>
        <w:rPr>
          <w:rFonts w:ascii="Times New Roman"/>
          <w:b w:val="false"/>
          <w:i w:val="false"/>
          <w:color w:val="000000"/>
          <w:sz w:val="28"/>
        </w:rPr>
        <w:t>
      128. Шунтталатын реакторларды ажырату орнықтылықтың бұзылуының автоматты түрде алдын алу және кернеудiң төмендеуін автоматтық шектеудің шағын жүйелерінің басқарушылық әсер етуi ретiнде қолданылады.</w:t>
      </w:r>
      <w:r>
        <w:br/>
      </w:r>
      <w:r>
        <w:rPr>
          <w:rFonts w:ascii="Times New Roman"/>
          <w:b w:val="false"/>
          <w:i w:val="false"/>
          <w:color w:val="000000"/>
          <w:sz w:val="28"/>
        </w:rPr>
        <w:t>
</w:t>
      </w:r>
      <w:r>
        <w:rPr>
          <w:rFonts w:ascii="Times New Roman"/>
          <w:b w:val="false"/>
          <w:i w:val="false"/>
          <w:color w:val="000000"/>
          <w:sz w:val="28"/>
        </w:rPr>
        <w:t>
      129. Шунтталатын реакторларды қосу кернеудiң жоғарылауын автоматтық шектеудің шағын жүйелерiнiң басқарушылық әсер етулерi ретiнде қолданылады.</w:t>
      </w:r>
      <w:r>
        <w:br/>
      </w:r>
      <w:r>
        <w:rPr>
          <w:rFonts w:ascii="Times New Roman"/>
          <w:b w:val="false"/>
          <w:i w:val="false"/>
          <w:color w:val="000000"/>
          <w:sz w:val="28"/>
        </w:rPr>
        <w:t>
</w:t>
      </w:r>
      <w:r>
        <w:rPr>
          <w:rFonts w:ascii="Times New Roman"/>
          <w:b w:val="false"/>
          <w:i w:val="false"/>
          <w:color w:val="000000"/>
          <w:sz w:val="28"/>
        </w:rPr>
        <w:t>
      130. Орнықтылықтың бұзылуының автоматты түрде алдын алудың шағын жүйесі авариялық қозулар кезiнде серпінді орнықтылықтың бұзылуының алдын алу және авариядан кейінгі жағдайларда қамтылатын ауданның берiлген қималары үшін статикалық орнықтылықтың нормативтiк қорын қамтамасыз ету үшiн арналады.</w:t>
      </w:r>
      <w:r>
        <w:br/>
      </w:r>
      <w:r>
        <w:rPr>
          <w:rFonts w:ascii="Times New Roman"/>
          <w:b w:val="false"/>
          <w:i w:val="false"/>
          <w:color w:val="000000"/>
          <w:sz w:val="28"/>
        </w:rPr>
        <w:t>
      Қазақстан БЭЖ-де орнықтылықтың бұзылуының автоматтық алдын алудың шағын жүйесі 1150-500-220 кВ негiзгi желiдегi әртүрлі авариялық қозулар кезiнде аварияға қарсы басқару мiндеттерiн шешу жолымен Қазақстан БЭЖ-нiң шектес аралас энергия бiрлестiктермен қатарлас жұмысының, Қазақстан БЭЖ-нің жекелеген энергия аудандарының өзара немесе шектес аралас энергия бiрлестiктерінің бiреуiмен жұмысының орнықтылығын сақтауды қамтамасыз ететiн аварияға қарсы автоматика құрылғыларының жиынтығымен құралған.</w:t>
      </w:r>
      <w:r>
        <w:br/>
      </w:r>
      <w:r>
        <w:rPr>
          <w:rFonts w:ascii="Times New Roman"/>
          <w:b w:val="false"/>
          <w:i w:val="false"/>
          <w:color w:val="000000"/>
          <w:sz w:val="28"/>
        </w:rPr>
        <w:t>
</w:t>
      </w:r>
      <w:r>
        <w:rPr>
          <w:rFonts w:ascii="Times New Roman"/>
          <w:b w:val="false"/>
          <w:i w:val="false"/>
          <w:color w:val="000000"/>
          <w:sz w:val="28"/>
        </w:rPr>
        <w:t>
      Қазақстан БЭЖ-де орнықтылық бұзылуының автоматты түрде алдын алуды басқарушылық әсерлері ретiнде мыналар қолданылады: генераторларды ажырату, жүктеменi ажырату, жүйенi бөлу, резервтiк гидрогенераторларды енгiзу, шунтталатын реакторларды ажырату.</w:t>
      </w:r>
      <w:r>
        <w:br/>
      </w:r>
      <w:r>
        <w:rPr>
          <w:rFonts w:ascii="Times New Roman"/>
          <w:b w:val="false"/>
          <w:i w:val="false"/>
          <w:color w:val="000000"/>
          <w:sz w:val="28"/>
        </w:rPr>
        <w:t>
</w:t>
      </w:r>
      <w:r>
        <w:rPr>
          <w:rFonts w:ascii="Times New Roman"/>
          <w:b w:val="false"/>
          <w:i w:val="false"/>
          <w:color w:val="000000"/>
          <w:sz w:val="28"/>
        </w:rPr>
        <w:t>
      131. Асинхрондық режимді автоматты түрде жоюдың шағын жүйесі асинхрондық режимдердің туындауын тiркейтiн аварияға қарсы автоматика құрылғыларының жиынтығын білдіреді:</w:t>
      </w:r>
      <w:r>
        <w:br/>
      </w:r>
      <w:r>
        <w:rPr>
          <w:rFonts w:ascii="Times New Roman"/>
          <w:b w:val="false"/>
          <w:i w:val="false"/>
          <w:color w:val="000000"/>
          <w:sz w:val="28"/>
        </w:rPr>
        <w:t>
      1) энергия ауданы iшiндегi электр станциялары арасында;</w:t>
      </w:r>
      <w:r>
        <w:br/>
      </w:r>
      <w:r>
        <w:rPr>
          <w:rFonts w:ascii="Times New Roman"/>
          <w:b w:val="false"/>
          <w:i w:val="false"/>
          <w:color w:val="000000"/>
          <w:sz w:val="28"/>
        </w:rPr>
        <w:t>
      2) біртұтас электр энергетикалық жүйеде немесе оның жекелеген бөлiктерiнде.</w:t>
      </w:r>
      <w:r>
        <w:br/>
      </w:r>
      <w:r>
        <w:rPr>
          <w:rFonts w:ascii="Times New Roman"/>
          <w:b w:val="false"/>
          <w:i w:val="false"/>
          <w:color w:val="000000"/>
          <w:sz w:val="28"/>
        </w:rPr>
        <w:t>
      Асинхрондық режимді автоматты түрде жою режимі синхрондық жүрiс циклдерiнiң белгiлi бiр санын және әр циклдың (асинхрондық режимді автоматты түрде жоюдың негiзгi, резервтiк және қосымша құрылғылары) ұзақтығын бақылаумен асинхрондық режимді жоюды немесе асинхрондық режимді автоматты түрде жоюды туындаған бастапқы кезеңде тоқтатуды қамтамасыз етеді.</w:t>
      </w:r>
      <w:r>
        <w:br/>
      </w:r>
      <w:r>
        <w:rPr>
          <w:rFonts w:ascii="Times New Roman"/>
          <w:b w:val="false"/>
          <w:i w:val="false"/>
          <w:color w:val="000000"/>
          <w:sz w:val="28"/>
        </w:rPr>
        <w:t>
      Асинхронды режимді жою қамтылған ауданда асинхрондық режимнің кез-келген ықтимал қималарының біреуі үшін ауданды осы қима бойынша синхронсыз жұмыс iстейтiн бөлiктерге бөлу жолымен жүзеге асырылады.</w:t>
      </w:r>
      <w:r>
        <w:br/>
      </w:r>
      <w:r>
        <w:rPr>
          <w:rFonts w:ascii="Times New Roman"/>
          <w:b w:val="false"/>
          <w:i w:val="false"/>
          <w:color w:val="000000"/>
          <w:sz w:val="28"/>
        </w:rPr>
        <w:t>
</w:t>
      </w:r>
      <w:r>
        <w:rPr>
          <w:rFonts w:ascii="Times New Roman"/>
          <w:b w:val="false"/>
          <w:i w:val="false"/>
          <w:color w:val="000000"/>
          <w:sz w:val="28"/>
        </w:rPr>
        <w:t>
      132. Жекелеген жағдайларда (қайта синхрондау мүмкіндігі болғанда) бөлу әрекетiн орындау алдында қайта синхрондау мақсатында асинхрондық режимді автоматтық жоюдың мына басқарушылық әсерлері қолданылады:</w:t>
      </w:r>
      <w:r>
        <w:br/>
      </w:r>
      <w:r>
        <w:rPr>
          <w:rFonts w:ascii="Times New Roman"/>
          <w:b w:val="false"/>
          <w:i w:val="false"/>
          <w:color w:val="000000"/>
          <w:sz w:val="28"/>
        </w:rPr>
        <w:t>
      1) генераторларды ажырату - қарастырылған ауданның артық бөлiгiнде;</w:t>
      </w:r>
      <w:r>
        <w:br/>
      </w:r>
      <w:r>
        <w:rPr>
          <w:rFonts w:ascii="Times New Roman"/>
          <w:b w:val="false"/>
          <w:i w:val="false"/>
          <w:color w:val="000000"/>
          <w:sz w:val="28"/>
        </w:rPr>
        <w:t>
      2) жүктеменi ажырату - тапшы бөлiгiнде.</w:t>
      </w:r>
      <w:r>
        <w:br/>
      </w:r>
      <w:r>
        <w:rPr>
          <w:rFonts w:ascii="Times New Roman"/>
          <w:b w:val="false"/>
          <w:i w:val="false"/>
          <w:color w:val="000000"/>
          <w:sz w:val="28"/>
        </w:rPr>
        <w:t>
</w:t>
      </w:r>
      <w:r>
        <w:rPr>
          <w:rFonts w:ascii="Times New Roman"/>
          <w:b w:val="false"/>
          <w:i w:val="false"/>
          <w:color w:val="000000"/>
          <w:sz w:val="28"/>
        </w:rPr>
        <w:t>
      133. Қазақстан БЭЖ-інде кернеудiң жоғарылауын автоматтық шектеудің шағын жүйесі үлкен қашықтықты 1150-500 кВ ӘЖ-де және кейбiр 220 кВ ӘЖ-де орнатылған кернеудің автоматтық жоғарылауының жергiлiктi құрылғыларының жиынтығымен құрылған.</w:t>
      </w:r>
      <w:r>
        <w:br/>
      </w:r>
      <w:r>
        <w:rPr>
          <w:rFonts w:ascii="Times New Roman"/>
          <w:b w:val="false"/>
          <w:i w:val="false"/>
          <w:color w:val="000000"/>
          <w:sz w:val="28"/>
        </w:rPr>
        <w:t>
      Кернеудiң жоғарылауын автоматтық шектеу бұл жоғарылау желiнiң бiржақты ажыратылуынан, фазаның ажыратылуынан, транзиттің үзiлуiнен туындаған кезде энергия жүйесiнiң электр жабдығындағы кернеудiң рұқсат етілетін деңгейден артуын шектеу үшiн қызмет етедi.</w:t>
      </w:r>
      <w:r>
        <w:br/>
      </w:r>
      <w:r>
        <w:rPr>
          <w:rFonts w:ascii="Times New Roman"/>
          <w:b w:val="false"/>
          <w:i w:val="false"/>
          <w:color w:val="000000"/>
          <w:sz w:val="28"/>
        </w:rPr>
        <w:t>
      Кернеудiң жоғарылауын автоматтық шектеудің басқарушылық әсер етулерi ретiнде мыналар қолданылады:</w:t>
      </w:r>
      <w:r>
        <w:br/>
      </w:r>
      <w:r>
        <w:rPr>
          <w:rFonts w:ascii="Times New Roman"/>
          <w:b w:val="false"/>
          <w:i w:val="false"/>
          <w:color w:val="000000"/>
          <w:sz w:val="28"/>
        </w:rPr>
        <w:t>
      1) шунтталатын реакторларды қосу;</w:t>
      </w:r>
      <w:r>
        <w:br/>
      </w:r>
      <w:r>
        <w:rPr>
          <w:rFonts w:ascii="Times New Roman"/>
          <w:b w:val="false"/>
          <w:i w:val="false"/>
          <w:color w:val="000000"/>
          <w:sz w:val="28"/>
        </w:rPr>
        <w:t>
      2) кернеудiң жоғарлауын туындататын желiнің ажыратылуы.</w:t>
      </w:r>
      <w:r>
        <w:br/>
      </w:r>
      <w:r>
        <w:rPr>
          <w:rFonts w:ascii="Times New Roman"/>
          <w:b w:val="false"/>
          <w:i w:val="false"/>
          <w:color w:val="000000"/>
          <w:sz w:val="28"/>
        </w:rPr>
        <w:t>
</w:t>
      </w:r>
      <w:r>
        <w:rPr>
          <w:rFonts w:ascii="Times New Roman"/>
          <w:b w:val="false"/>
          <w:i w:val="false"/>
          <w:color w:val="000000"/>
          <w:sz w:val="28"/>
        </w:rPr>
        <w:t>
      134. Қазақстан БЭЖ-дегі кернеудiң жоғарылауын автоматтық шектеудің шағын жүйесі кейбір 500 кВ және 220 кВ тораптық қосалқы станцияларда орнатылған жергілікті кернеуді төмендететін автоматика құрылғыларынан тұрады.</w:t>
      </w:r>
      <w:r>
        <w:br/>
      </w:r>
      <w:r>
        <w:rPr>
          <w:rFonts w:ascii="Times New Roman"/>
          <w:b w:val="false"/>
          <w:i w:val="false"/>
          <w:color w:val="000000"/>
          <w:sz w:val="28"/>
        </w:rPr>
        <w:t>
      Кернеудiң жоғарылауын автоматтық шектеудің мақсаты – энергия тораптарындағы кернеудiң жүктеменiң орнықтылық шарттары бойынша рұқсат етілмейтін мәндерге дейiн төмендеуiн және кернеу тасқынының туындауын болдырмау.</w:t>
      </w:r>
      <w:r>
        <w:br/>
      </w:r>
      <w:r>
        <w:rPr>
          <w:rFonts w:ascii="Times New Roman"/>
          <w:b w:val="false"/>
          <w:i w:val="false"/>
          <w:color w:val="000000"/>
          <w:sz w:val="28"/>
        </w:rPr>
        <w:t>
      500 кВ желiдегi кернеудің төмендеуінен автоматика құрылғылары жүйеаралық байланыстардағы статикалық орнықтылықтың нормативтiк қорын қамтамасыз ету үшiн де қызмет етедi.</w:t>
      </w:r>
      <w:r>
        <w:br/>
      </w:r>
      <w:r>
        <w:rPr>
          <w:rFonts w:ascii="Times New Roman"/>
          <w:b w:val="false"/>
          <w:i w:val="false"/>
          <w:color w:val="000000"/>
          <w:sz w:val="28"/>
        </w:rPr>
        <w:t>
      Кернеудің төмендеуінен автоматика құрылғылары оның ұзақтығын ескере отырып, кернеудiң төмендеуін бақылайды және басқарушылық әсерлердi қалыптастырады:</w:t>
      </w:r>
      <w:r>
        <w:br/>
      </w:r>
      <w:r>
        <w:rPr>
          <w:rFonts w:ascii="Times New Roman"/>
          <w:b w:val="false"/>
          <w:i w:val="false"/>
          <w:color w:val="000000"/>
          <w:sz w:val="28"/>
        </w:rPr>
        <w:t>
      1) кернеуді төмендету автоматикасы – 500 кВ - шунтталатын реакторларды ажырату;</w:t>
      </w:r>
      <w:r>
        <w:br/>
      </w:r>
      <w:r>
        <w:rPr>
          <w:rFonts w:ascii="Times New Roman"/>
          <w:b w:val="false"/>
          <w:i w:val="false"/>
          <w:color w:val="000000"/>
          <w:sz w:val="28"/>
        </w:rPr>
        <w:t>
      2) кернеуді төмендету автоматикасы – 220 кВ - іргелес 110-35 кВ желiдегi жүктеменi және шунттайтын реакторларды ажырату.</w:t>
      </w:r>
      <w:r>
        <w:br/>
      </w:r>
      <w:r>
        <w:rPr>
          <w:rFonts w:ascii="Times New Roman"/>
          <w:b w:val="false"/>
          <w:i w:val="false"/>
          <w:color w:val="000000"/>
          <w:sz w:val="28"/>
        </w:rPr>
        <w:t>
</w:t>
      </w:r>
      <w:r>
        <w:rPr>
          <w:rFonts w:ascii="Times New Roman"/>
          <w:b w:val="false"/>
          <w:i w:val="false"/>
          <w:color w:val="000000"/>
          <w:sz w:val="28"/>
        </w:rPr>
        <w:t>
      135. Жиіліктің төмендеуін автоматтық шектеудің шағын жүйесі (ЖТАШЖ) қамтылатын ауданның тұтынушылары мен жабдығының мына жиiлiктегі жұмысының алдын алу үшін қолданылады:</w:t>
      </w:r>
      <w:r>
        <w:br/>
      </w:r>
      <w:r>
        <w:rPr>
          <w:rFonts w:ascii="Times New Roman"/>
          <w:b w:val="false"/>
          <w:i w:val="false"/>
          <w:color w:val="000000"/>
          <w:sz w:val="28"/>
        </w:rPr>
        <w:t>
      1) 45 Гц-тен төмен;</w:t>
      </w:r>
      <w:r>
        <w:br/>
      </w:r>
      <w:r>
        <w:rPr>
          <w:rFonts w:ascii="Times New Roman"/>
          <w:b w:val="false"/>
          <w:i w:val="false"/>
          <w:color w:val="000000"/>
          <w:sz w:val="28"/>
        </w:rPr>
        <w:t>
      2) 10 сек. артық уақыт iшiнде 46 Гц-тен төмен;</w:t>
      </w:r>
      <w:r>
        <w:br/>
      </w:r>
      <w:r>
        <w:rPr>
          <w:rFonts w:ascii="Times New Roman"/>
          <w:b w:val="false"/>
          <w:i w:val="false"/>
          <w:color w:val="000000"/>
          <w:sz w:val="28"/>
        </w:rPr>
        <w:t>
      3) 20 сек. артық уақыт iшiнде 47 Гц-тен төмен;</w:t>
      </w:r>
      <w:r>
        <w:br/>
      </w:r>
      <w:r>
        <w:rPr>
          <w:rFonts w:ascii="Times New Roman"/>
          <w:b w:val="false"/>
          <w:i w:val="false"/>
          <w:color w:val="000000"/>
          <w:sz w:val="28"/>
        </w:rPr>
        <w:t>
      4) 60 сек. артық уақыт iшiнде 48,5 Гц-тен төмен.</w:t>
      </w:r>
      <w:r>
        <w:br/>
      </w:r>
      <w:r>
        <w:rPr>
          <w:rFonts w:ascii="Times New Roman"/>
          <w:b w:val="false"/>
          <w:i w:val="false"/>
          <w:color w:val="000000"/>
          <w:sz w:val="28"/>
        </w:rPr>
        <w:t>
</w:t>
      </w:r>
      <w:r>
        <w:rPr>
          <w:rFonts w:ascii="Times New Roman"/>
          <w:b w:val="false"/>
          <w:i w:val="false"/>
          <w:color w:val="000000"/>
          <w:sz w:val="28"/>
        </w:rPr>
        <w:t>
      136. Жиіліктің төмендеуін автоматтық шектеудің шағын жүйесі мынаны жүзеге асырады:</w:t>
      </w:r>
      <w:r>
        <w:br/>
      </w:r>
      <w:r>
        <w:rPr>
          <w:rFonts w:ascii="Times New Roman"/>
          <w:b w:val="false"/>
          <w:i w:val="false"/>
          <w:color w:val="000000"/>
          <w:sz w:val="28"/>
        </w:rPr>
        <w:t>
      1) автоматты жиiлiктi резерв енгiзу;</w:t>
      </w:r>
      <w:r>
        <w:br/>
      </w:r>
      <w:r>
        <w:rPr>
          <w:rFonts w:ascii="Times New Roman"/>
          <w:b w:val="false"/>
          <w:i w:val="false"/>
          <w:color w:val="000000"/>
          <w:sz w:val="28"/>
        </w:rPr>
        <w:t>
      2) автоматты жиiлiктi жүктемеден босату;</w:t>
      </w:r>
      <w:r>
        <w:br/>
      </w:r>
      <w:r>
        <w:rPr>
          <w:rFonts w:ascii="Times New Roman"/>
          <w:b w:val="false"/>
          <w:i w:val="false"/>
          <w:color w:val="000000"/>
          <w:sz w:val="28"/>
        </w:rPr>
        <w:t>
      3) ауқымды жергiлiктi қуат тапшылықтары кезiнде қолданылатын жүктемеден қосымша босату (45 %-дан артық);</w:t>
      </w:r>
      <w:r>
        <w:br/>
      </w:r>
      <w:r>
        <w:rPr>
          <w:rFonts w:ascii="Times New Roman"/>
          <w:b w:val="false"/>
          <w:i w:val="false"/>
          <w:color w:val="000000"/>
          <w:sz w:val="28"/>
        </w:rPr>
        <w:t>
      4) жиiлiктi қалпына келтiрген кезде ажыратылған тұтынушылардың қоректенуiн қалпына келтiру (автоматты түрде жиілікті қосу);</w:t>
      </w:r>
      <w:r>
        <w:br/>
      </w:r>
      <w:r>
        <w:rPr>
          <w:rFonts w:ascii="Times New Roman"/>
          <w:b w:val="false"/>
          <w:i w:val="false"/>
          <w:color w:val="000000"/>
          <w:sz w:val="28"/>
        </w:rPr>
        <w:t>
      5) теңгерімделген жүктемелi электр станцияларын немесе генераторларды бөлiп шығару (жиілікті бөлу автоматикасы – ЖБА);</w:t>
      </w:r>
      <w:r>
        <w:br/>
      </w:r>
      <w:r>
        <w:rPr>
          <w:rFonts w:ascii="Times New Roman"/>
          <w:b w:val="false"/>
          <w:i w:val="false"/>
          <w:color w:val="000000"/>
          <w:sz w:val="28"/>
        </w:rPr>
        <w:t>
      6) электр станцияларының өз қажеттіліктерін қоректендiруге генераторларды бөлiп шығару.</w:t>
      </w:r>
      <w:r>
        <w:br/>
      </w:r>
      <w:r>
        <w:rPr>
          <w:rFonts w:ascii="Times New Roman"/>
          <w:b w:val="false"/>
          <w:i w:val="false"/>
          <w:color w:val="000000"/>
          <w:sz w:val="28"/>
        </w:rPr>
        <w:t>
</w:t>
      </w:r>
      <w:r>
        <w:rPr>
          <w:rFonts w:ascii="Times New Roman"/>
          <w:b w:val="false"/>
          <w:i w:val="false"/>
          <w:color w:val="000000"/>
          <w:sz w:val="28"/>
        </w:rPr>
        <w:t>
      137. Тұтынушы объектілеріндегі жиіліктік жүктемеден босататын автоматика құрылғылары энергия беруші ұйымның объектілерінде орнатылған жиіліктік жүктемеден босату автоматикасы құрылғыларымен резервіленеді, олардан тұтынушыны кем жиілікті тағайыншасымен және үлкен іске қосылу уақытымен тұтынушыны электрмен жабдықтауды жүзеге асырады.</w:t>
      </w:r>
      <w:r>
        <w:br/>
      </w:r>
      <w:r>
        <w:rPr>
          <w:rFonts w:ascii="Times New Roman"/>
          <w:b w:val="false"/>
          <w:i w:val="false"/>
          <w:color w:val="000000"/>
          <w:sz w:val="28"/>
        </w:rPr>
        <w:t>
</w:t>
      </w:r>
      <w:r>
        <w:rPr>
          <w:rFonts w:ascii="Times New Roman"/>
          <w:b w:val="false"/>
          <w:i w:val="false"/>
          <w:color w:val="000000"/>
          <w:sz w:val="28"/>
        </w:rPr>
        <w:t>
      138. ЖО ҰДО жыл сайын ӨДО-ға жиіліктік жүктемеден босату автоматикасының, жиіліктік автоматты түрде қайтадан қосу іс-қимылдарының шарттарын – қосылған жүктеменің мейлінше төмен рұқсат етілген көлемін, жиіліктік босату автоматикасының тағайыншамалар аралығын, кезектердің ең аз санын, жүктемелер көлемін жиіліктік жүктемеден босату автоматикасы кезектерінің арасына таратуды белгілейді. ӨДО тұтынушыларды жиіліктік жүктемеден босату автоматикасының сатылары бойынша таратуды айқындайды, бұл ретте ең жауапты тұтынушыларды қосу жиілікті тағайыншасымен және үлкен іске қосылу уақытымен жиіліктік жүктемеден босату автоматикасының сатыларына жүзеге асырылады.</w:t>
      </w:r>
      <w:r>
        <w:br/>
      </w:r>
      <w:r>
        <w:rPr>
          <w:rFonts w:ascii="Times New Roman"/>
          <w:b w:val="false"/>
          <w:i w:val="false"/>
          <w:color w:val="000000"/>
          <w:sz w:val="28"/>
        </w:rPr>
        <w:t>
</w:t>
      </w:r>
      <w:r>
        <w:rPr>
          <w:rFonts w:ascii="Times New Roman"/>
          <w:b w:val="false"/>
          <w:i w:val="false"/>
          <w:color w:val="000000"/>
          <w:sz w:val="28"/>
        </w:rPr>
        <w:t>
      139. Өз объектілеріндегі жиіліктік жүктемеден босату автоматикасы құрылғыларының жай-күйі мен жұмыс қабілеті үшін тұтынушы жауапты болады.</w:t>
      </w:r>
      <w:r>
        <w:br/>
      </w:r>
      <w:r>
        <w:rPr>
          <w:rFonts w:ascii="Times New Roman"/>
          <w:b w:val="false"/>
          <w:i w:val="false"/>
          <w:color w:val="000000"/>
          <w:sz w:val="28"/>
        </w:rPr>
        <w:t>
      Тұтынушы жиіліктік жүктемеден босату автоматикасы құрылғыларының және соларға қосылған жүктеме көлемдерінің жай-күйін дербес не Мемэнергоқадағалау өкілдерімен бірлесе тексеруге энергия беруші ұйымдардың қызметкерлеріне рұқсат етеді.</w:t>
      </w:r>
      <w:r>
        <w:br/>
      </w:r>
      <w:r>
        <w:rPr>
          <w:rFonts w:ascii="Times New Roman"/>
          <w:b w:val="false"/>
          <w:i w:val="false"/>
          <w:color w:val="000000"/>
          <w:sz w:val="28"/>
        </w:rPr>
        <w:t>
</w:t>
      </w:r>
      <w:r>
        <w:rPr>
          <w:rFonts w:ascii="Times New Roman"/>
          <w:b w:val="false"/>
          <w:i w:val="false"/>
          <w:color w:val="000000"/>
          <w:sz w:val="28"/>
        </w:rPr>
        <w:t>
      140. ЖТАШЖ баптау осы Қағидаларға 10-қосымшада келтірілген үлгіге сәйкес болуы тиіс.</w:t>
      </w:r>
      <w:r>
        <w:br/>
      </w:r>
      <w:r>
        <w:rPr>
          <w:rFonts w:ascii="Times New Roman"/>
          <w:b w:val="false"/>
          <w:i w:val="false"/>
          <w:color w:val="000000"/>
          <w:sz w:val="28"/>
        </w:rPr>
        <w:t>
</w:t>
      </w:r>
      <w:r>
        <w:rPr>
          <w:rFonts w:ascii="Times New Roman"/>
          <w:b w:val="false"/>
          <w:i w:val="false"/>
          <w:color w:val="000000"/>
          <w:sz w:val="28"/>
        </w:rPr>
        <w:t>
      141. Жиіліктің жоғарылауын автоматтық шектеудің шағын жүйесін (ЖЖАШЖ) құрайтын құрылғылар жылу электр станциялары турбиналарының қауіпсіздік автоматтары жұмыс істеп кетуі мүмкін болатын жиіліктің шек қойылмай артуын болдырмау, сондай-ақ жылу электр станцияларындағы жиiлiктiң блок жүктемесi рұқсат етілетін жүктемелердiң диапазоны шегінен шықпайтын мәнге дейiн ұзақ уақыт артуын шектеу үшiн арналған.</w:t>
      </w:r>
      <w:r>
        <w:br/>
      </w:r>
      <w:r>
        <w:rPr>
          <w:rFonts w:ascii="Times New Roman"/>
          <w:b w:val="false"/>
          <w:i w:val="false"/>
          <w:color w:val="000000"/>
          <w:sz w:val="28"/>
        </w:rPr>
        <w:t>
      Жиілікті автоматтық шектеу құрылғылары жиiлiктiң артуына, оның арту жылдамдығына әрекет ете алады және станцияның генераторларында жекелей де, тораптық қосалқы станцияларда да орнатылады (жиілікті автоматтық шектеудiң орталық құрылғылары).</w:t>
      </w:r>
      <w:r>
        <w:br/>
      </w:r>
      <w:r>
        <w:rPr>
          <w:rFonts w:ascii="Times New Roman"/>
          <w:b w:val="false"/>
          <w:i w:val="false"/>
          <w:color w:val="000000"/>
          <w:sz w:val="28"/>
        </w:rPr>
        <w:t>
      Жиіліктің жоғарылауын автоматтық шектеудің басқарушылық әсер етулерi ретiнде мыналар қолданылады:</w:t>
      </w:r>
      <w:r>
        <w:br/>
      </w:r>
      <w:r>
        <w:rPr>
          <w:rFonts w:ascii="Times New Roman"/>
          <w:b w:val="false"/>
          <w:i w:val="false"/>
          <w:color w:val="000000"/>
          <w:sz w:val="28"/>
        </w:rPr>
        <w:t>
      1) генераторларды ажырату;</w:t>
      </w:r>
      <w:r>
        <w:br/>
      </w:r>
      <w:r>
        <w:rPr>
          <w:rFonts w:ascii="Times New Roman"/>
          <w:b w:val="false"/>
          <w:i w:val="false"/>
          <w:color w:val="000000"/>
          <w:sz w:val="28"/>
        </w:rPr>
        <w:t>
      2) жүйенi бөлу.</w:t>
      </w:r>
      <w:r>
        <w:br/>
      </w:r>
      <w:r>
        <w:rPr>
          <w:rFonts w:ascii="Times New Roman"/>
          <w:b w:val="false"/>
          <w:i w:val="false"/>
          <w:color w:val="000000"/>
          <w:sz w:val="28"/>
        </w:rPr>
        <w:t>
</w:t>
      </w:r>
      <w:r>
        <w:rPr>
          <w:rFonts w:ascii="Times New Roman"/>
          <w:b w:val="false"/>
          <w:i w:val="false"/>
          <w:color w:val="000000"/>
          <w:sz w:val="28"/>
        </w:rPr>
        <w:t>
      142. Қазақстан БЭЖ-де электр қондырғылардың жабдығын автоматты түрде жүктемеден босатудың шағын жүйесі ток бойынша елеулi асқан жүктеме болған кезде оның зақымдануының алдын алу үшiн жабдықты автоматты жүктемеден босатуды қамтамасыз ететiн жергiлiктi аварияға қарсы автоматика құрылғыларынан тұрады (желіні жүктемеден босату автоматикасы, трансформаторлардың жүктемеден босату автоматикасы құрылғылары).</w:t>
      </w:r>
      <w:r>
        <w:br/>
      </w:r>
      <w:r>
        <w:rPr>
          <w:rFonts w:ascii="Times New Roman"/>
          <w:b w:val="false"/>
          <w:i w:val="false"/>
          <w:color w:val="000000"/>
          <w:sz w:val="28"/>
        </w:rPr>
        <w:t>
      Жабдықты автоматты түрде жүктемеден босатудың шағын жүйелерінің құрылғылары қорғалатын электр жабдығындағы (желiдегi, трансформатордағы) токтың артуына тiкелей әрекет етеді.</w:t>
      </w:r>
      <w:r>
        <w:br/>
      </w:r>
      <w:r>
        <w:rPr>
          <w:rFonts w:ascii="Times New Roman"/>
          <w:b w:val="false"/>
          <w:i w:val="false"/>
          <w:color w:val="000000"/>
          <w:sz w:val="28"/>
        </w:rPr>
        <w:t>
</w:t>
      </w:r>
      <w:r>
        <w:rPr>
          <w:rFonts w:ascii="Times New Roman"/>
          <w:b w:val="false"/>
          <w:i w:val="false"/>
          <w:color w:val="000000"/>
          <w:sz w:val="28"/>
        </w:rPr>
        <w:t>
      143. Электр қондырғыларының жабдығын автоматты түрде жүктемеден босатудың басқарушылық әсері ретiнде мыналар қолданыла алады:</w:t>
      </w:r>
      <w:r>
        <w:br/>
      </w:r>
      <w:r>
        <w:rPr>
          <w:rFonts w:ascii="Times New Roman"/>
          <w:b w:val="false"/>
          <w:i w:val="false"/>
          <w:color w:val="000000"/>
          <w:sz w:val="28"/>
        </w:rPr>
        <w:t>
      1) генераторларды ажырату;</w:t>
      </w:r>
      <w:r>
        <w:br/>
      </w:r>
      <w:r>
        <w:rPr>
          <w:rFonts w:ascii="Times New Roman"/>
          <w:b w:val="false"/>
          <w:i w:val="false"/>
          <w:color w:val="000000"/>
          <w:sz w:val="28"/>
        </w:rPr>
        <w:t>
      2) жүктеменi ажырату;</w:t>
      </w:r>
      <w:r>
        <w:br/>
      </w:r>
      <w:r>
        <w:rPr>
          <w:rFonts w:ascii="Times New Roman"/>
          <w:b w:val="false"/>
          <w:i w:val="false"/>
          <w:color w:val="000000"/>
          <w:sz w:val="28"/>
        </w:rPr>
        <w:t>
      3) электр қондырғыларының асқын жүктемелі жабдығын ажырату.</w:t>
      </w:r>
      <w:r>
        <w:br/>
      </w:r>
      <w:r>
        <w:rPr>
          <w:rFonts w:ascii="Times New Roman"/>
          <w:b w:val="false"/>
          <w:i w:val="false"/>
          <w:color w:val="000000"/>
          <w:sz w:val="28"/>
        </w:rPr>
        <w:t>
</w:t>
      </w:r>
      <w:r>
        <w:rPr>
          <w:rFonts w:ascii="Times New Roman"/>
          <w:b w:val="false"/>
          <w:i w:val="false"/>
          <w:color w:val="000000"/>
          <w:sz w:val="28"/>
        </w:rPr>
        <w:t>
      144. Қазақстан БЭЖ-нің режимін бұзуға әкеп соғатын келісімшартсыз тұтынудың алдын алу үшін нормаланған жиілік деңгейін немесе мемлекетаралық қуат және электр энергиясын сақтау бөлігінде тұтынушыларды өшіретін қуат ағындарын шектеу автоматикасын (қуат ағынын шектеу автоматикасын) енгізумен бірге мәжбүрлі шектеу схемалары қолданылады.</w:t>
      </w:r>
      <w:r>
        <w:br/>
      </w:r>
      <w:r>
        <w:rPr>
          <w:rFonts w:ascii="Times New Roman"/>
          <w:b w:val="false"/>
          <w:i w:val="false"/>
          <w:color w:val="000000"/>
          <w:sz w:val="28"/>
        </w:rPr>
        <w:t>
</w:t>
      </w:r>
      <w:r>
        <w:rPr>
          <w:rFonts w:ascii="Times New Roman"/>
          <w:b w:val="false"/>
          <w:i w:val="false"/>
          <w:color w:val="000000"/>
          <w:sz w:val="28"/>
        </w:rPr>
        <w:t>
      145. Электр станцияларын автоматты түрде жүктемеден босату электр желілік жабдықтарды авариялық ажырату, электр жеткізу желілерін авариялық асқын жүктеу немесе электр тогы жиілігін қауіпті арттыру кезінде артық энергия торабының қатарлас жұмысын сақтау үшін қолданылады.</w:t>
      </w:r>
      <w:r>
        <w:br/>
      </w:r>
      <w:r>
        <w:rPr>
          <w:rFonts w:ascii="Times New Roman"/>
          <w:b w:val="false"/>
          <w:i w:val="false"/>
          <w:color w:val="000000"/>
          <w:sz w:val="28"/>
        </w:rPr>
        <w:t>
</w:t>
      </w:r>
      <w:r>
        <w:rPr>
          <w:rFonts w:ascii="Times New Roman"/>
          <w:b w:val="false"/>
          <w:i w:val="false"/>
          <w:color w:val="000000"/>
          <w:sz w:val="28"/>
        </w:rPr>
        <w:t>
      146. Аварияға қарсы автоматика құрылғыларының желіні пайдаланушылар объектілерінде болуы олардың Қазақстан БЭЖ-нің құрамындағы қатарлас жұмысының міндетті шарты болып табылады.</w:t>
      </w:r>
    </w:p>
    <w:bookmarkEnd w:id="28"/>
    <w:bookmarkStart w:name="z165" w:id="29"/>
    <w:p>
      <w:pPr>
        <w:spacing w:after="0"/>
        <w:ind w:left="0"/>
        <w:jc w:val="both"/>
      </w:pPr>
      <w:r>
        <w:rPr>
          <w:rFonts w:ascii="Times New Roman"/>
          <w:b w:val="false"/>
          <w:i w:val="false"/>
          <w:color w:val="000000"/>
          <w:sz w:val="28"/>
        </w:rPr>
        <w:t>
10. Релелік қорғау және аварияға қарсы автоматиканы құру</w:t>
      </w:r>
    </w:p>
    <w:bookmarkEnd w:id="29"/>
    <w:bookmarkStart w:name="z166" w:id="30"/>
    <w:p>
      <w:pPr>
        <w:spacing w:after="0"/>
        <w:ind w:left="0"/>
        <w:jc w:val="both"/>
      </w:pPr>
      <w:r>
        <w:rPr>
          <w:rFonts w:ascii="Times New Roman"/>
          <w:b w:val="false"/>
          <w:i w:val="false"/>
          <w:color w:val="000000"/>
          <w:sz w:val="28"/>
        </w:rPr>
        <w:t>
      147. Осы Қағидалар мен нормативтік құжаттардың талаптарына сәйкес жұмыс істейтін, жүйелік оператормен келісілген көлемдерде желіні пайдаланушылардың электр қондырғыларында релелік қорғау, режимдік және аварияға қарсы автоматика құралдарының болуы Қазақстан БЭЖ-нің сенімді жұмыс істеуінің негізгі шарттарының бірі болып табылады.</w:t>
      </w:r>
      <w:r>
        <w:br/>
      </w:r>
      <w:r>
        <w:rPr>
          <w:rFonts w:ascii="Times New Roman"/>
          <w:b w:val="false"/>
          <w:i w:val="false"/>
          <w:color w:val="000000"/>
          <w:sz w:val="28"/>
        </w:rPr>
        <w:t>
</w:t>
      </w:r>
      <w:r>
        <w:rPr>
          <w:rFonts w:ascii="Times New Roman"/>
          <w:b w:val="false"/>
          <w:i w:val="false"/>
          <w:color w:val="000000"/>
          <w:sz w:val="28"/>
        </w:rPr>
        <w:t>
      148. Релелік қорғау мен автоматика және аварияға қарсы автоматика құрылғыларының әр алуан түрлері мен үлгілері үшін құрудың, қолдану қағидаттарының, пайдалану режимдерінің, тағайыншамалар таңдаудың құрылымы нормативтік-техникалық құжаттар негізінде жасалады.</w:t>
      </w:r>
      <w:r>
        <w:br/>
      </w:r>
      <w:r>
        <w:rPr>
          <w:rFonts w:ascii="Times New Roman"/>
          <w:b w:val="false"/>
          <w:i w:val="false"/>
          <w:color w:val="000000"/>
          <w:sz w:val="28"/>
        </w:rPr>
        <w:t>
</w:t>
      </w:r>
      <w:r>
        <w:rPr>
          <w:rFonts w:ascii="Times New Roman"/>
          <w:b w:val="false"/>
          <w:i w:val="false"/>
          <w:color w:val="000000"/>
          <w:sz w:val="28"/>
        </w:rPr>
        <w:t>
      149. Релелік қорғау жүйесі жүйенің зақымданбаған бөлігінің орнықты жұмысын сақтау және зақымдану аясы мен дәрежесін шектеу мақсатында мейлінше аз мүмкін болатын уақытпен зақымданған элементті электр жүйесінің қалған, зақымданбаған бөлігінен автоматтық ажыратуды қамтамасыз етеді. Егер зақымдану тікелей электр жүйесінің жұмысын бұзбаса, реле қорғанысының тек қана сигналға әрекет етуіне жол беріледі.</w:t>
      </w:r>
      <w:r>
        <w:br/>
      </w:r>
      <w:r>
        <w:rPr>
          <w:rFonts w:ascii="Times New Roman"/>
          <w:b w:val="false"/>
          <w:i w:val="false"/>
          <w:color w:val="000000"/>
          <w:sz w:val="28"/>
        </w:rPr>
        <w:t>
</w:t>
      </w:r>
      <w:r>
        <w:rPr>
          <w:rFonts w:ascii="Times New Roman"/>
          <w:b w:val="false"/>
          <w:i w:val="false"/>
          <w:color w:val="000000"/>
          <w:sz w:val="28"/>
        </w:rPr>
        <w:t>
      150. 110 кВ және одан жоғары желінің әрбір элементінің қорғалуы мен автоматикасының құрамы мен құрылуы жақын резервілеу талаптарына жауап беруі тиіс және кез келген себеп бойынша кез келген құрылғыны істен шығарған кезде:</w:t>
      </w:r>
      <w:r>
        <w:br/>
      </w:r>
      <w:r>
        <w:rPr>
          <w:rFonts w:ascii="Times New Roman"/>
          <w:b w:val="false"/>
          <w:i w:val="false"/>
          <w:color w:val="000000"/>
          <w:sz w:val="28"/>
        </w:rPr>
        <w:t>
      1) тораптың осы элементін барлық зақымдану түрлерінен қорғау функцияларын сақтауды қамтамасыз етуі;</w:t>
      </w:r>
      <w:r>
        <w:br/>
      </w:r>
      <w:r>
        <w:rPr>
          <w:rFonts w:ascii="Times New Roman"/>
          <w:b w:val="false"/>
          <w:i w:val="false"/>
          <w:color w:val="000000"/>
          <w:sz w:val="28"/>
        </w:rPr>
        <w:t>
      2) осы элементті істен шығару қажеттілігін болдырмауы тиіс.</w:t>
      </w:r>
      <w:r>
        <w:br/>
      </w:r>
      <w:r>
        <w:rPr>
          <w:rFonts w:ascii="Times New Roman"/>
          <w:b w:val="false"/>
          <w:i w:val="false"/>
          <w:color w:val="000000"/>
          <w:sz w:val="28"/>
        </w:rPr>
        <w:t>
</w:t>
      </w:r>
      <w:r>
        <w:rPr>
          <w:rFonts w:ascii="Times New Roman"/>
          <w:b w:val="false"/>
          <w:i w:val="false"/>
          <w:color w:val="000000"/>
          <w:sz w:val="28"/>
        </w:rPr>
        <w:t>
      151. Шектес элементтердің қорғаныстары немесе ажыратқыштары істен шыққан кезде іс-қимыл үшін алыс резервтік қолданысты қамтамасыз ету үшін резервтік қорғанысты қарастырған жөн.</w:t>
      </w:r>
      <w:r>
        <w:br/>
      </w:r>
      <w:r>
        <w:rPr>
          <w:rFonts w:ascii="Times New Roman"/>
          <w:b w:val="false"/>
          <w:i w:val="false"/>
          <w:color w:val="000000"/>
          <w:sz w:val="28"/>
        </w:rPr>
        <w:t>
</w:t>
      </w:r>
      <w:r>
        <w:rPr>
          <w:rFonts w:ascii="Times New Roman"/>
          <w:b w:val="false"/>
          <w:i w:val="false"/>
          <w:color w:val="000000"/>
          <w:sz w:val="28"/>
        </w:rPr>
        <w:t>
      152. Қорғаныс жүйесі релелік қорғау және автоматика құралдарының іс-қимылдары мен жай-күйі туралы ақпаратты қоса алғанда, қорғалатын электр жабдықтарының зақымданулары туралы ақпаратты жинау және талдау процесін қамтамасыз етеді.</w:t>
      </w:r>
      <w:r>
        <w:br/>
      </w:r>
      <w:r>
        <w:rPr>
          <w:rFonts w:ascii="Times New Roman"/>
          <w:b w:val="false"/>
          <w:i w:val="false"/>
          <w:color w:val="000000"/>
          <w:sz w:val="28"/>
        </w:rPr>
        <w:t>
</w:t>
      </w:r>
      <w:r>
        <w:rPr>
          <w:rFonts w:ascii="Times New Roman"/>
          <w:b w:val="false"/>
          <w:i w:val="false"/>
          <w:color w:val="000000"/>
          <w:sz w:val="28"/>
        </w:rPr>
        <w:t>
      153 Жаңа объектiлердi енгiзу және жұмыс істеп тұрғандарды қайта құру кезінде мыналар көзделеді:</w:t>
      </w:r>
      <w:r>
        <w:br/>
      </w:r>
      <w:r>
        <w:rPr>
          <w:rFonts w:ascii="Times New Roman"/>
          <w:b w:val="false"/>
          <w:i w:val="false"/>
          <w:color w:val="000000"/>
          <w:sz w:val="28"/>
        </w:rPr>
        <w:t>
      1) қорғаныс (автоматика), авариялық оқиғаларды тiркеуші және зақымданған жерiн (қысқа тұйықталу) анықтағыш функцияларын біріктіретін релелік қорғаныс және автоматиканың қазiргi заманғы сандық бағдарламалау құрылғыларымен жарақтандыру, олар мыналарды жүзеге асыруға мүмкіндік береді:</w:t>
      </w:r>
      <w:r>
        <w:br/>
      </w:r>
      <w:r>
        <w:rPr>
          <w:rFonts w:ascii="Times New Roman"/>
          <w:b w:val="false"/>
          <w:i w:val="false"/>
          <w:color w:val="000000"/>
          <w:sz w:val="28"/>
        </w:rPr>
        <w:t>
      релелік қорғаныс пен автоматика құрылғыларын өздігінен бақылау және өздігінен резервілеу мүмкіндіктерін ұлғайту;</w:t>
      </w:r>
      <w:r>
        <w:br/>
      </w:r>
      <w:r>
        <w:rPr>
          <w:rFonts w:ascii="Times New Roman"/>
          <w:b w:val="false"/>
          <w:i w:val="false"/>
          <w:color w:val="000000"/>
          <w:sz w:val="28"/>
        </w:rPr>
        <w:t>
      релелік қорғаныс пен автоматика құрылғыларына техникалық қызмет көрсетуге арналған шығындарды азайту;</w:t>
      </w:r>
      <w:r>
        <w:br/>
      </w:r>
      <w:r>
        <w:rPr>
          <w:rFonts w:ascii="Times New Roman"/>
          <w:b w:val="false"/>
          <w:i w:val="false"/>
          <w:color w:val="000000"/>
          <w:sz w:val="28"/>
        </w:rPr>
        <w:t>
      релелік қорғаныс пен автоматика құрылғыларын энергиямен жабдықтауды азайту;</w:t>
      </w:r>
      <w:r>
        <w:br/>
      </w:r>
      <w:r>
        <w:rPr>
          <w:rFonts w:ascii="Times New Roman"/>
          <w:b w:val="false"/>
          <w:i w:val="false"/>
          <w:color w:val="000000"/>
          <w:sz w:val="28"/>
        </w:rPr>
        <w:t>
      релелік қорғаныс пен автоматика құрылғыларының көлемдері мен материал сыйымдылығын кеміту;</w:t>
      </w:r>
      <w:r>
        <w:br/>
      </w:r>
      <w:r>
        <w:rPr>
          <w:rFonts w:ascii="Times New Roman"/>
          <w:b w:val="false"/>
          <w:i w:val="false"/>
          <w:color w:val="000000"/>
          <w:sz w:val="28"/>
        </w:rPr>
        <w:t>
      релелік қорғаныс пен автоматика құрылғыларын электр энергиясын өндірудің, жеткізудің бірыңғай автоматтандырылған басқару жүйесіне қосу мүмкіндігі;</w:t>
      </w:r>
      <w:r>
        <w:br/>
      </w:r>
      <w:r>
        <w:rPr>
          <w:rFonts w:ascii="Times New Roman"/>
          <w:b w:val="false"/>
          <w:i w:val="false"/>
          <w:color w:val="000000"/>
          <w:sz w:val="28"/>
        </w:rPr>
        <w:t>
      2) кернеуі 500-1150 кВ қосалқы станцияларда және электр энергиясының қоректенуші көздеріне (электр станцияларына) жанасып тұрған 110-220 кВ қосалқы станцияларда оқиғаларды жүйелей отырып, (оның ішінде релелік қорғаныш және автоматика құрылғылары) авариялық және авариялық режимдерді тіркегенге дейін жалпы қосалқы станциялық құрылғылармен жарақтандыру;</w:t>
      </w:r>
      <w:r>
        <w:br/>
      </w:r>
      <w:r>
        <w:rPr>
          <w:rFonts w:ascii="Times New Roman"/>
          <w:b w:val="false"/>
          <w:i w:val="false"/>
          <w:color w:val="000000"/>
          <w:sz w:val="28"/>
        </w:rPr>
        <w:t>
      3) релелік қорғаныс және автоматика құрылғыларын қашықтықтағы технологиялық және аварияға қарсы басқарудың, ақпаратты, техникалық параметрлердің – реле қорғанысы және автоматика құрылғыларының тағайыншамалары мен әрекет ету қағидаларының тапсырмасын (өзгерiстерiн) жинау және талдаудың жаңадан жасалатын көп деңгейлi жүйелерiмен ықпалдастыру.</w:t>
      </w:r>
      <w:r>
        <w:br/>
      </w:r>
      <w:r>
        <w:rPr>
          <w:rFonts w:ascii="Times New Roman"/>
          <w:b w:val="false"/>
          <w:i w:val="false"/>
          <w:color w:val="000000"/>
          <w:sz w:val="28"/>
        </w:rPr>
        <w:t>
</w:t>
      </w:r>
      <w:r>
        <w:rPr>
          <w:rFonts w:ascii="Times New Roman"/>
          <w:b w:val="false"/>
          <w:i w:val="false"/>
          <w:color w:val="000000"/>
          <w:sz w:val="28"/>
        </w:rPr>
        <w:t>
      154. 500-1150 кВ желiлер үшiн негiзгi қорғаныс ретiнде, қорғалатын учаскесінің кез келген нүктесiнде қысқа тұйықталу болған кезде кiдiрiссiз іске қосылатын екі қорғаныс жиынтығы қарастырылады. Бұл ретте, мынадай нұсқалары қаралуы тиіс:</w:t>
      </w:r>
      <w:r>
        <w:br/>
      </w:r>
      <w:r>
        <w:rPr>
          <w:rFonts w:ascii="Times New Roman"/>
          <w:b w:val="false"/>
          <w:i w:val="false"/>
          <w:color w:val="000000"/>
          <w:sz w:val="28"/>
        </w:rPr>
        <w:t>
      ұзына бойғы саралау қорғанысы (ҰЗҚ) және жиынтықтардың біреуі рұқсат беруші сигналдарды бере отырып, екі сатылы қорғаныстар жиынтығы;</w:t>
      </w:r>
      <w:r>
        <w:br/>
      </w:r>
      <w:r>
        <w:rPr>
          <w:rFonts w:ascii="Times New Roman"/>
          <w:b w:val="false"/>
          <w:i w:val="false"/>
          <w:color w:val="000000"/>
          <w:sz w:val="28"/>
        </w:rPr>
        <w:t>
      блоктаушы немесе ЖЖ екі тәуелсіз арналар бойынша рұқсат беруші сигналдарды бере отырып, екі сатылы қорғаныстар жиынтығы.</w:t>
      </w:r>
      <w:r>
        <w:br/>
      </w:r>
      <w:r>
        <w:rPr>
          <w:rFonts w:ascii="Times New Roman"/>
          <w:b w:val="false"/>
          <w:i w:val="false"/>
          <w:color w:val="000000"/>
          <w:sz w:val="28"/>
        </w:rPr>
        <w:t>
</w:t>
      </w:r>
      <w:r>
        <w:rPr>
          <w:rFonts w:ascii="Times New Roman"/>
          <w:b w:val="false"/>
          <w:i w:val="false"/>
          <w:color w:val="000000"/>
          <w:sz w:val="28"/>
        </w:rPr>
        <w:t>
      155. Кернеуi 110-220 кВ желiлер үшiн негiзгi қорғаныс үлгiсi туралы, соның iшiнде қорғалатын учаскенің кез келген нүктесiнде қысқа тұйықталу болған кезде кiдiрiссiз әрекет ететін қорғанысты қолдану қажеттілігі туралы мәселе ең алдымен орнықтылықты сақтау талабын ескере отырып шешiлуi тиiс.</w:t>
      </w:r>
      <w:r>
        <w:br/>
      </w:r>
      <w:r>
        <w:rPr>
          <w:rFonts w:ascii="Times New Roman"/>
          <w:b w:val="false"/>
          <w:i w:val="false"/>
          <w:color w:val="000000"/>
          <w:sz w:val="28"/>
        </w:rPr>
        <w:t>
</w:t>
      </w:r>
      <w:r>
        <w:rPr>
          <w:rFonts w:ascii="Times New Roman"/>
          <w:b w:val="false"/>
          <w:i w:val="false"/>
          <w:color w:val="000000"/>
          <w:sz w:val="28"/>
        </w:rPr>
        <w:t>
      156. Егер элементтің негізгі қорғанысы абсолюттік іріктемелікке ие болса, онда осы элементте жақын да, алыс та резервілеу функцияларын атқаратын резервтік қорғаныс жүйесі орнатылады.</w:t>
      </w:r>
      <w:r>
        <w:br/>
      </w:r>
      <w:r>
        <w:rPr>
          <w:rFonts w:ascii="Times New Roman"/>
          <w:b w:val="false"/>
          <w:i w:val="false"/>
          <w:color w:val="000000"/>
          <w:sz w:val="28"/>
        </w:rPr>
        <w:t>
</w:t>
      </w:r>
      <w:r>
        <w:rPr>
          <w:rFonts w:ascii="Times New Roman"/>
          <w:b w:val="false"/>
          <w:i w:val="false"/>
          <w:color w:val="000000"/>
          <w:sz w:val="28"/>
        </w:rPr>
        <w:t>
      157. Егер 220-1150 кВ желiлер де жоғары жиiлiктi қорғаныс немесе бойлықтық дифференциялық қорғаныс негiзгi қорғаныс ретінде қабылданса, онда резерв ретiнде мынаны қолданған жөн:</w:t>
      </w:r>
      <w:r>
        <w:br/>
      </w:r>
      <w:r>
        <w:rPr>
          <w:rFonts w:ascii="Times New Roman"/>
          <w:b w:val="false"/>
          <w:i w:val="false"/>
          <w:color w:val="000000"/>
          <w:sz w:val="28"/>
        </w:rPr>
        <w:t>
      1) көп фазалы қысқа тұйықталудан - көбінесе үш сатылы дистанциялық қорғаныш;</w:t>
      </w:r>
      <w:r>
        <w:br/>
      </w:r>
      <w:r>
        <w:rPr>
          <w:rFonts w:ascii="Times New Roman"/>
          <w:b w:val="false"/>
          <w:i w:val="false"/>
          <w:color w:val="000000"/>
          <w:sz w:val="28"/>
        </w:rPr>
        <w:t>
      2) жерге тұйықталудан - нөлдік бірізділік бағытталған немесе бағытталмаған сатылы токтық қорғаныстар, сондай-ақ жерге тұйықталудан дистанциялық қорғаныштар.</w:t>
      </w:r>
      <w:r>
        <w:br/>
      </w:r>
      <w:r>
        <w:rPr>
          <w:rFonts w:ascii="Times New Roman"/>
          <w:b w:val="false"/>
          <w:i w:val="false"/>
          <w:color w:val="000000"/>
          <w:sz w:val="28"/>
        </w:rPr>
        <w:t>
      Бұл ретте сатылық қорғаныштар функциялары тез әрекет жасайтын қорғаныс терминалдарына кіруі тиіс.</w:t>
      </w:r>
      <w:r>
        <w:br/>
      </w:r>
      <w:r>
        <w:rPr>
          <w:rFonts w:ascii="Times New Roman"/>
          <w:b w:val="false"/>
          <w:i w:val="false"/>
          <w:color w:val="000000"/>
          <w:sz w:val="28"/>
        </w:rPr>
        <w:t>
</w:t>
      </w:r>
      <w:r>
        <w:rPr>
          <w:rFonts w:ascii="Times New Roman"/>
          <w:b w:val="false"/>
          <w:i w:val="false"/>
          <w:color w:val="000000"/>
          <w:sz w:val="28"/>
        </w:rPr>
        <w:t>
      158. 500-1150 кВ желiлер үшін қорғаныш жабдықтары мен арнайы орындалатын бір фазалы автоматты түрде қайтадан қосудың өлшеу құрылғылары олардың тораптағы барлық жұмыс талаптары кезінде қалыпты жұмыс істеуін қамтамасыз етеді.</w:t>
      </w:r>
      <w:r>
        <w:br/>
      </w:r>
      <w:r>
        <w:rPr>
          <w:rFonts w:ascii="Times New Roman"/>
          <w:b w:val="false"/>
          <w:i w:val="false"/>
          <w:color w:val="000000"/>
          <w:sz w:val="28"/>
        </w:rPr>
        <w:t>
</w:t>
      </w:r>
      <w:r>
        <w:rPr>
          <w:rFonts w:ascii="Times New Roman"/>
          <w:b w:val="false"/>
          <w:i w:val="false"/>
          <w:color w:val="000000"/>
          <w:sz w:val="28"/>
        </w:rPr>
        <w:t>
      159. 500-1150 кВ желiлерде, сондай-ақ 220 кВ жауапты желiлерде толық емес фазалық режимінен қорғау қарастырылады.</w:t>
      </w:r>
      <w:r>
        <w:br/>
      </w:r>
      <w:r>
        <w:rPr>
          <w:rFonts w:ascii="Times New Roman"/>
          <w:b w:val="false"/>
          <w:i w:val="false"/>
          <w:color w:val="000000"/>
          <w:sz w:val="28"/>
        </w:rPr>
        <w:t>
</w:t>
      </w:r>
      <w:r>
        <w:rPr>
          <w:rFonts w:ascii="Times New Roman"/>
          <w:b w:val="false"/>
          <w:i w:val="false"/>
          <w:color w:val="000000"/>
          <w:sz w:val="28"/>
        </w:rPr>
        <w:t>
      160. Барлық әуе желілері зақымданған жердi айқындауға арналған аспаптармен жарақтандырылады.</w:t>
      </w:r>
      <w:r>
        <w:br/>
      </w:r>
      <w:r>
        <w:rPr>
          <w:rFonts w:ascii="Times New Roman"/>
          <w:b w:val="false"/>
          <w:i w:val="false"/>
          <w:color w:val="000000"/>
          <w:sz w:val="28"/>
        </w:rPr>
        <w:t>
      Әуе желісінде апатқа дейiнгi режимді жаза отырып және оқиғалардың дәйектiлiгiн, соның iшiнде релелік қорғау мен автоматика құрылғыларының iске қосылуын тiркей отырып, қысқа тұйықталу кезіндегі өтпелі процестерді сандық тіркеу жүзеге асырылады.</w:t>
      </w:r>
      <w:r>
        <w:br/>
      </w:r>
      <w:r>
        <w:rPr>
          <w:rFonts w:ascii="Times New Roman"/>
          <w:b w:val="false"/>
          <w:i w:val="false"/>
          <w:color w:val="000000"/>
          <w:sz w:val="28"/>
        </w:rPr>
        <w:t>
</w:t>
      </w:r>
      <w:r>
        <w:rPr>
          <w:rFonts w:ascii="Times New Roman"/>
          <w:b w:val="false"/>
          <w:i w:val="false"/>
          <w:color w:val="000000"/>
          <w:sz w:val="28"/>
        </w:rPr>
        <w:t>
      161. Әртүрлі сыныптық кернеулі желiлердiң резервтiк қорғаныштары сенiмдiлiгiн арттыру және келiсу талаптарын жақсарту үшiн 500 кВ автотрансформаторы мен реакторларының дифференциялық қорғаныстары жиынтықтары екi-екіден орнатылады. Көрсетiлген қорғаныс жиынтықтары жақыннан резервтеу қағидаларын сақтай отырып қосылады.</w:t>
      </w:r>
      <w:r>
        <w:br/>
      </w:r>
      <w:r>
        <w:rPr>
          <w:rFonts w:ascii="Times New Roman"/>
          <w:b w:val="false"/>
          <w:i w:val="false"/>
          <w:color w:val="000000"/>
          <w:sz w:val="28"/>
        </w:rPr>
        <w:t>
</w:t>
      </w:r>
      <w:r>
        <w:rPr>
          <w:rFonts w:ascii="Times New Roman"/>
          <w:b w:val="false"/>
          <w:i w:val="false"/>
          <w:color w:val="000000"/>
          <w:sz w:val="28"/>
        </w:rPr>
        <w:t>
      162. 220 кВ және одан жоғары трансформаторлар мен автотрансформаторлардың ВН мен СН жағындағы резервтік қорғаныстар сатылы қорғаныс түрінде (қашықтық және токтық бағытталған нөлдік жүйелілік) орындалуы тиіс.</w:t>
      </w:r>
      <w:r>
        <w:br/>
      </w:r>
      <w:r>
        <w:rPr>
          <w:rFonts w:ascii="Times New Roman"/>
          <w:b w:val="false"/>
          <w:i w:val="false"/>
          <w:color w:val="000000"/>
          <w:sz w:val="28"/>
        </w:rPr>
        <w:t>
</w:t>
      </w:r>
      <w:r>
        <w:rPr>
          <w:rFonts w:ascii="Times New Roman"/>
          <w:b w:val="false"/>
          <w:i w:val="false"/>
          <w:color w:val="000000"/>
          <w:sz w:val="28"/>
        </w:rPr>
        <w:t>
      163. Автотрансформатордың резервтiк қорғаныстары қосарлаудың орнына алыстан резервтеуді қолданған кезде шектес әуе желілерінің қорғаныстарын толығымен алыстан резервтеуді қамтамасыз етеді.</w:t>
      </w:r>
      <w:r>
        <w:br/>
      </w:r>
      <w:r>
        <w:rPr>
          <w:rFonts w:ascii="Times New Roman"/>
          <w:b w:val="false"/>
          <w:i w:val="false"/>
          <w:color w:val="000000"/>
          <w:sz w:val="28"/>
        </w:rPr>
        <w:t>
</w:t>
      </w:r>
      <w:r>
        <w:rPr>
          <w:rFonts w:ascii="Times New Roman"/>
          <w:b w:val="false"/>
          <w:i w:val="false"/>
          <w:color w:val="000000"/>
          <w:sz w:val="28"/>
        </w:rPr>
        <w:t>
      164. Автотрансформаторлар мен реакторларды iшкi зақымданудан қорғау өрт сөндiру құрылғыларын iске қосу датчиктерінің функциялары жүктелмеуі тиіс. Көрсетілген элементтердің өрт сөндіру схемаларын іске қосу өртті арнайы анықтайтын құрылғылармен жүзеге асырылуы керек. Осы санаттағы барлық трансформаторларда оқиғалар дәйектiлiгiнің тiркеуіші орнатылады.</w:t>
      </w:r>
      <w:r>
        <w:br/>
      </w:r>
      <w:r>
        <w:rPr>
          <w:rFonts w:ascii="Times New Roman"/>
          <w:b w:val="false"/>
          <w:i w:val="false"/>
          <w:color w:val="000000"/>
          <w:sz w:val="28"/>
        </w:rPr>
        <w:t>
</w:t>
      </w:r>
      <w:r>
        <w:rPr>
          <w:rFonts w:ascii="Times New Roman"/>
          <w:b w:val="false"/>
          <w:i w:val="false"/>
          <w:color w:val="000000"/>
          <w:sz w:val="28"/>
        </w:rPr>
        <w:t>
      165. Әртүрлі сыныптық кернеудегі желiлердiң резервтiк қорғаныстарының сенiмдiлiгiн арттыру, серпінді орнықтылықтың бұзылуының алдын алу және келiсу талаптарын жақсарту үшiн 500 және 1150 кВ тарату құрылғыларына арналған (ТҚ) жинамалы шиналардың дифференциялық қорғаныстары мен құрама шиналар жиынтықтарын екі-екіден орнату қажет.</w:t>
      </w:r>
      <w:r>
        <w:br/>
      </w:r>
      <w:r>
        <w:rPr>
          <w:rFonts w:ascii="Times New Roman"/>
          <w:b w:val="false"/>
          <w:i w:val="false"/>
          <w:color w:val="000000"/>
          <w:sz w:val="28"/>
        </w:rPr>
        <w:t>
</w:t>
      </w:r>
      <w:r>
        <w:rPr>
          <w:rFonts w:ascii="Times New Roman"/>
          <w:b w:val="false"/>
          <w:i w:val="false"/>
          <w:color w:val="000000"/>
          <w:sz w:val="28"/>
        </w:rPr>
        <w:t>
      166. 110-220 кВ қосалқы станциялардың шина жалғайтын немесе секциялық ажыратқыштары бар жинамалы шиналары үшiн шина жалғайтын ажыратқыштарда және секциялық ажыратқыштарда жекелеген секциялық қорғаныстарды орындаумен, егер осы жекелеген қорғаныстардың әрекеттерi серпінді орнықтылықтың талаптарын қанағаттандыратын болса, шиналардың дифференциялық қорғанысының бір-бір жиынтығын орнатуға рұқсат етiледi.</w:t>
      </w:r>
      <w:r>
        <w:br/>
      </w:r>
      <w:r>
        <w:rPr>
          <w:rFonts w:ascii="Times New Roman"/>
          <w:b w:val="false"/>
          <w:i w:val="false"/>
          <w:color w:val="000000"/>
          <w:sz w:val="28"/>
        </w:rPr>
        <w:t>
</w:t>
      </w:r>
      <w:r>
        <w:rPr>
          <w:rFonts w:ascii="Times New Roman"/>
          <w:b w:val="false"/>
          <w:i w:val="false"/>
          <w:color w:val="000000"/>
          <w:sz w:val="28"/>
        </w:rPr>
        <w:t>
      167. Ажыратқыштардың iстен шығуын резервтеу құрылғысы шектес ажыратқыштарды олардың автоматты түрде қайта қосуына тыйым сала отырып, ажыратуға қарай әрекет етеді. Ажыратқыштар істен шыққан кездегі резервтеу құрылғысының схемалары шектес қосылыстарды ажыратуға кездейсоқ жұмыс істеп кетуінің алдын алатындай орындалуы тиіс.</w:t>
      </w:r>
      <w:r>
        <w:br/>
      </w:r>
      <w:r>
        <w:rPr>
          <w:rFonts w:ascii="Times New Roman"/>
          <w:b w:val="false"/>
          <w:i w:val="false"/>
          <w:color w:val="000000"/>
          <w:sz w:val="28"/>
        </w:rPr>
        <w:t>
</w:t>
      </w:r>
      <w:r>
        <w:rPr>
          <w:rFonts w:ascii="Times New Roman"/>
          <w:b w:val="false"/>
          <w:i w:val="false"/>
          <w:color w:val="000000"/>
          <w:sz w:val="28"/>
        </w:rPr>
        <w:t>
      168. Ұлттық және өңірлік электр желілеріндегі релелік қорғау және автоматика құрылғыларының тағайыншамаларын әр тарап дербес таңдайды және диспетчерлік басқару тәсілі бойынша желілер мен жабдықтарды тарату тізбесіне сәйкес өзара келiсіледi. Тағайыншамаларды таңдайтын тарап оны дұрыс таңдауды және өзінің жедел басқаруындағы релелік қорғау және автоматика құрылғылары бөлігіндегі релелік қорғау және автоматика тағайыншамаларының бекітілуін қамтамасыз етеді және өзінің иелігіндегі релелік қорғау және автоматика құрылғыларының тағайыншамаларын келісуді жүзеге асырады. Егер релелік қорғау және автоматика құрылғыларының тағайыншамаларын таңдау кезінде үшінші тараптың релелік қорғау және автоматика құрылғыларының тағайыншамалары қамтылса, онда келiсiм осы үшiншi тарапқа да қолданылуы тиiс.</w:t>
      </w:r>
      <w:r>
        <w:br/>
      </w:r>
      <w:r>
        <w:rPr>
          <w:rFonts w:ascii="Times New Roman"/>
          <w:b w:val="false"/>
          <w:i w:val="false"/>
          <w:color w:val="000000"/>
          <w:sz w:val="28"/>
        </w:rPr>
        <w:t>
</w:t>
      </w:r>
      <w:r>
        <w:rPr>
          <w:rFonts w:ascii="Times New Roman"/>
          <w:b w:val="false"/>
          <w:i w:val="false"/>
          <w:color w:val="000000"/>
          <w:sz w:val="28"/>
        </w:rPr>
        <w:t>
      169. Релелік қорғаныш тағайыншамаларын таңдауды және келiсуді және желінің жекелеген элементін релелік қорғауды және автоматиканың қолданыстағы өзгертуді:</w:t>
      </w:r>
      <w:r>
        <w:br/>
      </w:r>
      <w:r>
        <w:rPr>
          <w:rFonts w:ascii="Times New Roman"/>
          <w:b w:val="false"/>
          <w:i w:val="false"/>
          <w:color w:val="000000"/>
          <w:sz w:val="28"/>
        </w:rPr>
        <w:t>
      1) жаңа желілерді, электр станцияларын, қосалқы станциялар мен электр қондырғыларының жабдықтарын пайдалануға қосу кезінде;</w:t>
      </w:r>
      <w:r>
        <w:br/>
      </w:r>
      <w:r>
        <w:rPr>
          <w:rFonts w:ascii="Times New Roman"/>
          <w:b w:val="false"/>
          <w:i w:val="false"/>
          <w:color w:val="000000"/>
          <w:sz w:val="28"/>
        </w:rPr>
        <w:t>
      2) релелік қорғау және автоматика құрылғыларын жаңғырту кезінде;</w:t>
      </w:r>
      <w:r>
        <w:br/>
      </w:r>
      <w:r>
        <w:rPr>
          <w:rFonts w:ascii="Times New Roman"/>
          <w:b w:val="false"/>
          <w:i w:val="false"/>
          <w:color w:val="000000"/>
          <w:sz w:val="28"/>
        </w:rPr>
        <w:t>
      3) қалыпты режимі мен желі схемасының нысаны бұзылған жұмысы кезінде орындау қажет.</w:t>
      </w:r>
      <w:r>
        <w:br/>
      </w:r>
      <w:r>
        <w:rPr>
          <w:rFonts w:ascii="Times New Roman"/>
          <w:b w:val="false"/>
          <w:i w:val="false"/>
          <w:color w:val="000000"/>
          <w:sz w:val="28"/>
        </w:rPr>
        <w:t>
</w:t>
      </w:r>
      <w:r>
        <w:rPr>
          <w:rFonts w:ascii="Times New Roman"/>
          <w:b w:val="false"/>
          <w:i w:val="false"/>
          <w:color w:val="000000"/>
          <w:sz w:val="28"/>
        </w:rPr>
        <w:t>
      170. Релелік қорғау және автоматика тағайыншамаларын таңдау және келісу кезінде оларға қойылатын негізгі талаптар сақталады, соның ішінде:</w:t>
      </w:r>
      <w:r>
        <w:br/>
      </w:r>
      <w:r>
        <w:rPr>
          <w:rFonts w:ascii="Times New Roman"/>
          <w:b w:val="false"/>
          <w:i w:val="false"/>
          <w:color w:val="000000"/>
          <w:sz w:val="28"/>
        </w:rPr>
        <w:t>
      1) қысқа тұйықталу туындаған кезде кез-келген түрдегi желi элементiн екi жағының тез және сенiмдi ажыратылуын қамтамасыз ету;</w:t>
      </w:r>
      <w:r>
        <w:br/>
      </w:r>
      <w:r>
        <w:rPr>
          <w:rFonts w:ascii="Times New Roman"/>
          <w:b w:val="false"/>
          <w:i w:val="false"/>
          <w:color w:val="000000"/>
          <w:sz w:val="28"/>
        </w:rPr>
        <w:t>
      2) қалыпты, жөндеу және авариядан кейiнгi жұмыс режимдерінде артық ажыратуларсыз электр берудің барлық элементтерi бойынша рұқсат етілетін қуат ағынын қамтамасыз ету;</w:t>
      </w:r>
      <w:r>
        <w:br/>
      </w:r>
      <w:r>
        <w:rPr>
          <w:rFonts w:ascii="Times New Roman"/>
          <w:b w:val="false"/>
          <w:i w:val="false"/>
          <w:color w:val="000000"/>
          <w:sz w:val="28"/>
        </w:rPr>
        <w:t>
      3) iстен шыққан қорғаныштардың немесе ажыратқыштың резервтелуін қамтамасыз ету;</w:t>
      </w:r>
      <w:r>
        <w:br/>
      </w:r>
      <w:r>
        <w:rPr>
          <w:rFonts w:ascii="Times New Roman"/>
          <w:b w:val="false"/>
          <w:i w:val="false"/>
          <w:color w:val="000000"/>
          <w:sz w:val="28"/>
        </w:rPr>
        <w:t>
      4) қысқа тұйықталуды ажыратқаннан кейін ажыратқыштарды автоматты түрде қайта қосуды әуе желісінің екi жағынан автоматты түрде қайта қосуға рұқсат ететiн қорғаныштардың әрекетiмен қамтамасыз ету;</w:t>
      </w:r>
      <w:r>
        <w:br/>
      </w:r>
      <w:r>
        <w:rPr>
          <w:rFonts w:ascii="Times New Roman"/>
          <w:b w:val="false"/>
          <w:i w:val="false"/>
          <w:color w:val="000000"/>
          <w:sz w:val="28"/>
        </w:rPr>
        <w:t>
      5) қабылданған пайдалану режимдерінде серпінді орнықтылықты қамтамасыз ету.</w:t>
      </w:r>
      <w:r>
        <w:br/>
      </w:r>
      <w:r>
        <w:rPr>
          <w:rFonts w:ascii="Times New Roman"/>
          <w:b w:val="false"/>
          <w:i w:val="false"/>
          <w:color w:val="000000"/>
          <w:sz w:val="28"/>
        </w:rPr>
        <w:t>
      Жоғарыда көрсетiлген қағидаттардан ауытқу осы тағайыншамаларды таңдау мен келiсуге қатысқан ұйымдардың басшылығы бекiтедi.</w:t>
      </w:r>
      <w:r>
        <w:br/>
      </w:r>
      <w:r>
        <w:rPr>
          <w:rFonts w:ascii="Times New Roman"/>
          <w:b w:val="false"/>
          <w:i w:val="false"/>
          <w:color w:val="000000"/>
          <w:sz w:val="28"/>
        </w:rPr>
        <w:t>
</w:t>
      </w:r>
      <w:r>
        <w:rPr>
          <w:rFonts w:ascii="Times New Roman"/>
          <w:b w:val="false"/>
          <w:i w:val="false"/>
          <w:color w:val="000000"/>
          <w:sz w:val="28"/>
        </w:rPr>
        <w:t>
      171. Жүйелік оператор өзінің жедел басқаруындағы релелік қорғау және автоматика бөлігінде тағайыншамаларды есептеу мен таңдауды қамтамасыз етеді, өзінің жедел иелігіндегі релелік қорғау және автоматика бөлігінде тағайыншамаларды келіседі.</w:t>
      </w:r>
      <w:r>
        <w:br/>
      </w:r>
      <w:r>
        <w:rPr>
          <w:rFonts w:ascii="Times New Roman"/>
          <w:b w:val="false"/>
          <w:i w:val="false"/>
          <w:color w:val="000000"/>
          <w:sz w:val="28"/>
        </w:rPr>
        <w:t>
</w:t>
      </w:r>
      <w:r>
        <w:rPr>
          <w:rFonts w:ascii="Times New Roman"/>
          <w:b w:val="false"/>
          <w:i w:val="false"/>
          <w:color w:val="000000"/>
          <w:sz w:val="28"/>
        </w:rPr>
        <w:t>
      172. Релелік қорғау және автоматиканың барлық жүйелерi олардың қағидалары мен техникалық қызмет көрсету нормалары негізінде жүргізілетін тұрақты сынақтар мен техникалық қызмет көрсетуден өтеді.</w:t>
      </w:r>
      <w:r>
        <w:br/>
      </w:r>
      <w:r>
        <w:rPr>
          <w:rFonts w:ascii="Times New Roman"/>
          <w:b w:val="false"/>
          <w:i w:val="false"/>
          <w:color w:val="000000"/>
          <w:sz w:val="28"/>
        </w:rPr>
        <w:t>
</w:t>
      </w:r>
      <w:r>
        <w:rPr>
          <w:rFonts w:ascii="Times New Roman"/>
          <w:b w:val="false"/>
          <w:i w:val="false"/>
          <w:color w:val="000000"/>
          <w:sz w:val="28"/>
        </w:rPr>
        <w:t>
      173. Релелік қорғаныштың тағайыншамалары немесе қорғаныш жүйесiмен байланысты өзге де мәселелерге қатысты туындаған кез келген келіспеушіліктерді реттеу нормативтiк құжаттарға сәйкес жүргiзiледі.</w:t>
      </w:r>
    </w:p>
    <w:bookmarkEnd w:id="30"/>
    <w:bookmarkStart w:name="z169" w:id="31"/>
    <w:p>
      <w:pPr>
        <w:spacing w:after="0"/>
        <w:ind w:left="0"/>
        <w:jc w:val="both"/>
      </w:pPr>
      <w:r>
        <w:rPr>
          <w:rFonts w:ascii="Times New Roman"/>
          <w:b w:val="false"/>
          <w:i w:val="false"/>
          <w:color w:val="000000"/>
          <w:sz w:val="28"/>
        </w:rPr>
        <w:t>
11. Технологиялық бұзылыстарды оқшаулау және жою</w:t>
      </w:r>
    </w:p>
    <w:bookmarkEnd w:id="31"/>
    <w:bookmarkStart w:name="z195" w:id="32"/>
    <w:p>
      <w:pPr>
        <w:spacing w:after="0"/>
        <w:ind w:left="0"/>
        <w:jc w:val="both"/>
      </w:pPr>
      <w:r>
        <w:rPr>
          <w:rFonts w:ascii="Times New Roman"/>
          <w:b w:val="false"/>
          <w:i w:val="false"/>
          <w:color w:val="000000"/>
          <w:sz w:val="28"/>
        </w:rPr>
        <w:t>
      174. Қазақстан БЭЖ-дегі әртүрлі авариялық жағдайлар кезiндегi жүйелік оператордың жедел персоналының және олармен өзара іс-қимыл жасайтын желіні пайдаланушылардың іс-қимылдары Қазақстан БЭЖ-інде авариялық бұзылыстардың алдын алу және оларды жою жөніндегі шараларды жүзеге асыру қағидаларына сәйкес жүйелік оператор бекітетін, жүйелік оператор әзірлейтін авариялардың алдын алу, оқшаулау және жою жөніндегі нұсқаулығымен (бұдан әрі – Нұсқаулық) реттеледі.</w:t>
      </w:r>
      <w:r>
        <w:br/>
      </w:r>
      <w:r>
        <w:rPr>
          <w:rFonts w:ascii="Times New Roman"/>
          <w:b w:val="false"/>
          <w:i w:val="false"/>
          <w:color w:val="000000"/>
          <w:sz w:val="28"/>
        </w:rPr>
        <w:t>
</w:t>
      </w:r>
      <w:r>
        <w:rPr>
          <w:rFonts w:ascii="Times New Roman"/>
          <w:b w:val="false"/>
          <w:i w:val="false"/>
          <w:color w:val="000000"/>
          <w:sz w:val="28"/>
        </w:rPr>
        <w:t>
      175. Аталған Нұсқаулықтың негізінде желіні пайдаланушылар жедел персоналдың қолымен атқарылатын әрекеттердің айқындалған тәртібі мен шарттарынан басқа өз электр қондырғыларының жедел персоналы үшін:</w:t>
      </w:r>
      <w:r>
        <w:br/>
      </w:r>
      <w:r>
        <w:rPr>
          <w:rFonts w:ascii="Times New Roman"/>
          <w:b w:val="false"/>
          <w:i w:val="false"/>
          <w:color w:val="000000"/>
          <w:sz w:val="28"/>
        </w:rPr>
        <w:t>
      1) жиiлiктiң жоғарылауымен;</w:t>
      </w:r>
      <w:r>
        <w:br/>
      </w:r>
      <w:r>
        <w:rPr>
          <w:rFonts w:ascii="Times New Roman"/>
          <w:b w:val="false"/>
          <w:i w:val="false"/>
          <w:color w:val="000000"/>
          <w:sz w:val="28"/>
        </w:rPr>
        <w:t>
      2) жиiлiктiң төмендеуiмен;</w:t>
      </w:r>
      <w:r>
        <w:br/>
      </w:r>
      <w:r>
        <w:rPr>
          <w:rFonts w:ascii="Times New Roman"/>
          <w:b w:val="false"/>
          <w:i w:val="false"/>
          <w:color w:val="000000"/>
          <w:sz w:val="28"/>
        </w:rPr>
        <w:t>
      3) кернеудiң жоғарылауымен;</w:t>
      </w:r>
      <w:r>
        <w:br/>
      </w:r>
      <w:r>
        <w:rPr>
          <w:rFonts w:ascii="Times New Roman"/>
          <w:b w:val="false"/>
          <w:i w:val="false"/>
          <w:color w:val="000000"/>
          <w:sz w:val="28"/>
        </w:rPr>
        <w:t>
      4) кернеудiң төмендеуiмен;</w:t>
      </w:r>
      <w:r>
        <w:br/>
      </w:r>
      <w:r>
        <w:rPr>
          <w:rFonts w:ascii="Times New Roman"/>
          <w:b w:val="false"/>
          <w:i w:val="false"/>
          <w:color w:val="000000"/>
          <w:sz w:val="28"/>
        </w:rPr>
        <w:t>
      5) өңіраралық және өңірлік байланыстардың асқын жүктемесiмен;</w:t>
      </w:r>
      <w:r>
        <w:br/>
      </w:r>
      <w:r>
        <w:rPr>
          <w:rFonts w:ascii="Times New Roman"/>
          <w:b w:val="false"/>
          <w:i w:val="false"/>
          <w:color w:val="000000"/>
          <w:sz w:val="28"/>
        </w:rPr>
        <w:t>
      6) асинхронды режим мен синхрондық тербелістердің туындауымен;</w:t>
      </w:r>
      <w:r>
        <w:br/>
      </w:r>
      <w:r>
        <w:rPr>
          <w:rFonts w:ascii="Times New Roman"/>
          <w:b w:val="false"/>
          <w:i w:val="false"/>
          <w:color w:val="000000"/>
          <w:sz w:val="28"/>
        </w:rPr>
        <w:t>
      7) Қазақстан БЭЖ-нің бөлiнуiмен;</w:t>
      </w:r>
      <w:r>
        <w:br/>
      </w:r>
      <w:r>
        <w:rPr>
          <w:rFonts w:ascii="Times New Roman"/>
          <w:b w:val="false"/>
          <w:i w:val="false"/>
          <w:color w:val="000000"/>
          <w:sz w:val="28"/>
        </w:rPr>
        <w:t>
      8) 220-500-1150 кВ әуе желісінің зақымдануымен және ажыратылуымен;</w:t>
      </w:r>
      <w:r>
        <w:br/>
      </w:r>
      <w:r>
        <w:rPr>
          <w:rFonts w:ascii="Times New Roman"/>
          <w:b w:val="false"/>
          <w:i w:val="false"/>
          <w:color w:val="000000"/>
          <w:sz w:val="28"/>
        </w:rPr>
        <w:t>
      9) өндiрушi қуаттың айтарлықтай бөлiгiнiң ысырап болуымен;</w:t>
      </w:r>
      <w:r>
        <w:br/>
      </w:r>
      <w:r>
        <w:rPr>
          <w:rFonts w:ascii="Times New Roman"/>
          <w:b w:val="false"/>
          <w:i w:val="false"/>
          <w:color w:val="000000"/>
          <w:sz w:val="28"/>
        </w:rPr>
        <w:t>
      10) ажыратқыштар мен айырғыштардың зақымдануымен;</w:t>
      </w:r>
      <w:r>
        <w:br/>
      </w:r>
      <w:r>
        <w:rPr>
          <w:rFonts w:ascii="Times New Roman"/>
          <w:b w:val="false"/>
          <w:i w:val="false"/>
          <w:color w:val="000000"/>
          <w:sz w:val="28"/>
        </w:rPr>
        <w:t>
      11) релелік қорғау мен автоматика және автоматикаға қарсы құрылғыларының ақауларымен және iстен шығуымен байланысты аварияларды жою жөніндегі нұсқаулықты әзірлейді.</w:t>
      </w:r>
      <w:r>
        <w:br/>
      </w:r>
      <w:r>
        <w:rPr>
          <w:rFonts w:ascii="Times New Roman"/>
          <w:b w:val="false"/>
          <w:i w:val="false"/>
          <w:color w:val="000000"/>
          <w:sz w:val="28"/>
        </w:rPr>
        <w:t>
</w:t>
      </w:r>
      <w:r>
        <w:rPr>
          <w:rFonts w:ascii="Times New Roman"/>
          <w:b w:val="false"/>
          <w:i w:val="false"/>
          <w:color w:val="000000"/>
          <w:sz w:val="28"/>
        </w:rPr>
        <w:t>
      176. Толық ажыратылу – Қазақстанның БЭЖ-інде, оның ішінде мемлекетаралық электр беру желілері бойынша барлық өндiру тоқтатылған, ешқандай электрмен қоректендiру болмайтын жағдай. Осындай мән-жайларда жүйелік оператордың басшылығынсыз (өкімінсіз) электр желiсiнің жұмыс істеу режимін автоматты түрде қалпына келтiру мүмкiн емес.</w:t>
      </w:r>
      <w:r>
        <w:br/>
      </w:r>
      <w:r>
        <w:rPr>
          <w:rFonts w:ascii="Times New Roman"/>
          <w:b w:val="false"/>
          <w:i w:val="false"/>
          <w:color w:val="000000"/>
          <w:sz w:val="28"/>
        </w:rPr>
        <w:t>
</w:t>
      </w:r>
      <w:r>
        <w:rPr>
          <w:rFonts w:ascii="Times New Roman"/>
          <w:b w:val="false"/>
          <w:i w:val="false"/>
          <w:color w:val="000000"/>
          <w:sz w:val="28"/>
        </w:rPr>
        <w:t>
      177. Iшiнара ажыратылу - бұл Қазақстан БЭЖ-нің жекелеген бөлiгiнде өңіраралық электр жеткізу желілерін ажырата отырып, электр энергиясын өндiрудiң тоқтатылуы.</w:t>
      </w:r>
      <w:r>
        <w:br/>
      </w:r>
      <w:r>
        <w:rPr>
          <w:rFonts w:ascii="Times New Roman"/>
          <w:b w:val="false"/>
          <w:i w:val="false"/>
          <w:color w:val="000000"/>
          <w:sz w:val="28"/>
        </w:rPr>
        <w:t>
</w:t>
      </w:r>
      <w:r>
        <w:rPr>
          <w:rFonts w:ascii="Times New Roman"/>
          <w:b w:val="false"/>
          <w:i w:val="false"/>
          <w:color w:val="000000"/>
          <w:sz w:val="28"/>
        </w:rPr>
        <w:t>
      178. Толық токсыздандыру немесе iшiнара токсыздандыру барысында және бұдан кейінгі қалпына келтiру кезінде жедел персонал аварияларды жою жөніндегі нұсқаулықтарға сәйкес әрекет жасайды.</w:t>
      </w:r>
      <w:r>
        <w:br/>
      </w:r>
      <w:r>
        <w:rPr>
          <w:rFonts w:ascii="Times New Roman"/>
          <w:b w:val="false"/>
          <w:i w:val="false"/>
          <w:color w:val="000000"/>
          <w:sz w:val="28"/>
        </w:rPr>
        <w:t>
</w:t>
      </w:r>
      <w:r>
        <w:rPr>
          <w:rFonts w:ascii="Times New Roman"/>
          <w:b w:val="false"/>
          <w:i w:val="false"/>
          <w:color w:val="000000"/>
          <w:sz w:val="28"/>
        </w:rPr>
        <w:t>
      179. Қалпына келтіру рәсімі қалыпты жұмысын сақтаған электр желісінің бөлігінен кернеуді беруден басталады.</w:t>
      </w:r>
      <w:r>
        <w:br/>
      </w:r>
      <w:r>
        <w:rPr>
          <w:rFonts w:ascii="Times New Roman"/>
          <w:b w:val="false"/>
          <w:i w:val="false"/>
          <w:color w:val="000000"/>
          <w:sz w:val="28"/>
        </w:rPr>
        <w:t>
      Толық токсыздандырудан кейінгі немесе iшiнара токсыздандырудан кейiнгi қалпына келтіру электр станцияларының иелігіндегілерді, оларды пайдалану сипаттамалары мен реттеу ауқымын, сондай-ақ электр желiсiнiң пайдалану сипаттамаларын ескере отырып, ыңғайлы түрде жүргізілуі тиiс. Жүйелік оператор «нөлден бұрылу» рәсімін іске асыруды қамтамасыз етеді. Желіні пайдаланушылар электр станциялардың жүктемесін көтеру, тұтынушыларды шектеу (ажырату) жөніндегі, «нөлден бұрылу» іс-шараларын іске асыру үшін электр желісінің схемасын өзгерту жөніндегі жүйелік оператордың барлық өкімдерін орындайды.</w:t>
      </w:r>
      <w:r>
        <w:br/>
      </w:r>
      <w:r>
        <w:rPr>
          <w:rFonts w:ascii="Times New Roman"/>
          <w:b w:val="false"/>
          <w:i w:val="false"/>
          <w:color w:val="000000"/>
          <w:sz w:val="28"/>
        </w:rPr>
        <w:t>
</w:t>
      </w:r>
      <w:r>
        <w:rPr>
          <w:rFonts w:ascii="Times New Roman"/>
          <w:b w:val="false"/>
          <w:i w:val="false"/>
          <w:color w:val="000000"/>
          <w:sz w:val="28"/>
        </w:rPr>
        <w:t>
      180. Басқару процесінің барлық кезеңдерінде мыналар назарға алынуы тиiс:</w:t>
      </w:r>
      <w:r>
        <w:br/>
      </w:r>
      <w:r>
        <w:rPr>
          <w:rFonts w:ascii="Times New Roman"/>
          <w:b w:val="false"/>
          <w:i w:val="false"/>
          <w:color w:val="000000"/>
          <w:sz w:val="28"/>
        </w:rPr>
        <w:t>
      1) иелік өндіргіш қуаттың артық екендігіне немесе электр тұтынуға сәйкес келетiнiне, тұтынушыларды әрбір қосқан сайын электр тұтынудың қуат резервтерiнiң қажеттi көлемімен қамтамасыз етілетініне;</w:t>
      </w:r>
      <w:r>
        <w:br/>
      </w:r>
      <w:r>
        <w:rPr>
          <w:rFonts w:ascii="Times New Roman"/>
          <w:b w:val="false"/>
          <w:i w:val="false"/>
          <w:color w:val="000000"/>
          <w:sz w:val="28"/>
        </w:rPr>
        <w:t>
      2) жиiлiктi ұстап тұру үшiн электр станцияларында реттеудiң жеткiлiктi ауқымының қамтамасыз етiлгендігіне;</w:t>
      </w:r>
      <w:r>
        <w:br/>
      </w:r>
      <w:r>
        <w:rPr>
          <w:rFonts w:ascii="Times New Roman"/>
          <w:b w:val="false"/>
          <w:i w:val="false"/>
          <w:color w:val="000000"/>
          <w:sz w:val="28"/>
        </w:rPr>
        <w:t>
      3) желiлiк кернеудi жұмыс шектерiнде басқаруға;</w:t>
      </w:r>
      <w:r>
        <w:br/>
      </w:r>
      <w:r>
        <w:rPr>
          <w:rFonts w:ascii="Times New Roman"/>
          <w:b w:val="false"/>
          <w:i w:val="false"/>
          <w:color w:val="000000"/>
          <w:sz w:val="28"/>
        </w:rPr>
        <w:t>
      4) жылу электр станциялары реттегiштерiнiң балама iс-қимылдарының қамтамасыз етілетініне;</w:t>
      </w:r>
      <w:r>
        <w:br/>
      </w:r>
      <w:r>
        <w:rPr>
          <w:rFonts w:ascii="Times New Roman"/>
          <w:b w:val="false"/>
          <w:i w:val="false"/>
          <w:color w:val="000000"/>
          <w:sz w:val="28"/>
        </w:rPr>
        <w:t>
      5) электр тұтынуды қалпына келтiрудiң қаншалықты тез және мүмкіндігінше сенiмдi жүргiзілетініне көз жеткізу қажет.</w:t>
      </w:r>
      <w:r>
        <w:br/>
      </w:r>
      <w:r>
        <w:rPr>
          <w:rFonts w:ascii="Times New Roman"/>
          <w:b w:val="false"/>
          <w:i w:val="false"/>
          <w:color w:val="000000"/>
          <w:sz w:val="28"/>
        </w:rPr>
        <w:t>
</w:t>
      </w:r>
      <w:r>
        <w:rPr>
          <w:rFonts w:ascii="Times New Roman"/>
          <w:b w:val="false"/>
          <w:i w:val="false"/>
          <w:color w:val="000000"/>
          <w:sz w:val="28"/>
        </w:rPr>
        <w:t>
      181. «Нөлден бұрылудың» негізгі кезеңдерi мынадай:</w:t>
      </w:r>
      <w:r>
        <w:br/>
      </w:r>
      <w:r>
        <w:rPr>
          <w:rFonts w:ascii="Times New Roman"/>
          <w:b w:val="false"/>
          <w:i w:val="false"/>
          <w:color w:val="000000"/>
          <w:sz w:val="28"/>
        </w:rPr>
        <w:t>
      1) электр желiсiнiң схемасын, электр станциялардың негiзгi жабдығының жай-күйін анықтау;</w:t>
      </w:r>
      <w:r>
        <w:br/>
      </w:r>
      <w:r>
        <w:rPr>
          <w:rFonts w:ascii="Times New Roman"/>
          <w:b w:val="false"/>
          <w:i w:val="false"/>
          <w:color w:val="000000"/>
          <w:sz w:val="28"/>
        </w:rPr>
        <w:t>
      2) қалпына келтiру жолдарын дайындау;</w:t>
      </w:r>
      <w:r>
        <w:br/>
      </w:r>
      <w:r>
        <w:rPr>
          <w:rFonts w:ascii="Times New Roman"/>
          <w:b w:val="false"/>
          <w:i w:val="false"/>
          <w:color w:val="000000"/>
          <w:sz w:val="28"/>
        </w:rPr>
        <w:t>
      3) «нөлден бұрылу» және кернеудi беру;</w:t>
      </w:r>
      <w:r>
        <w:br/>
      </w:r>
      <w:r>
        <w:rPr>
          <w:rFonts w:ascii="Times New Roman"/>
          <w:b w:val="false"/>
          <w:i w:val="false"/>
          <w:color w:val="000000"/>
          <w:sz w:val="28"/>
        </w:rPr>
        <w:t>
      4) әрбір кезең үшiн желінің барынша сенімді жұмыс істеуге қабілетті және орнықты электр схемасын жасау;</w:t>
      </w:r>
      <w:r>
        <w:br/>
      </w:r>
      <w:r>
        <w:rPr>
          <w:rFonts w:ascii="Times New Roman"/>
          <w:b w:val="false"/>
          <w:i w:val="false"/>
          <w:color w:val="000000"/>
          <w:sz w:val="28"/>
        </w:rPr>
        <w:t>
      5) электр станцияларын үндестiру және ең соңында бiртұтас электр жүйесін қалпына келтiру;</w:t>
      </w:r>
      <w:r>
        <w:br/>
      </w:r>
      <w:r>
        <w:rPr>
          <w:rFonts w:ascii="Times New Roman"/>
          <w:b w:val="false"/>
          <w:i w:val="false"/>
          <w:color w:val="000000"/>
          <w:sz w:val="28"/>
        </w:rPr>
        <w:t>
      6) электр тұтынуды толық қалпына келтiру.</w:t>
      </w:r>
      <w:r>
        <w:br/>
      </w:r>
      <w:r>
        <w:rPr>
          <w:rFonts w:ascii="Times New Roman"/>
          <w:b w:val="false"/>
          <w:i w:val="false"/>
          <w:color w:val="000000"/>
          <w:sz w:val="28"/>
        </w:rPr>
        <w:t>
      Электр станциясы «нөлден бұрылудың» жоспарын әзірлейді. «Нөлден бұрылу» жоспары жыл сайын қайта қаралады, жаңартылады.</w:t>
      </w:r>
      <w:r>
        <w:br/>
      </w:r>
      <w:r>
        <w:rPr>
          <w:rFonts w:ascii="Times New Roman"/>
          <w:b w:val="false"/>
          <w:i w:val="false"/>
          <w:color w:val="000000"/>
          <w:sz w:val="28"/>
        </w:rPr>
        <w:t>
</w:t>
      </w:r>
      <w:r>
        <w:rPr>
          <w:rFonts w:ascii="Times New Roman"/>
          <w:b w:val="false"/>
          <w:i w:val="false"/>
          <w:color w:val="000000"/>
          <w:sz w:val="28"/>
        </w:rPr>
        <w:t>
      182. Электр станциясының «нөлден бұрылуға» әзiрлiгiн тексеруді жергілікті персонал iс жүзiнде күтiлетiн авариялар жағдайында өткiзеді.</w:t>
      </w:r>
      <w:r>
        <w:br/>
      </w:r>
      <w:r>
        <w:rPr>
          <w:rFonts w:ascii="Times New Roman"/>
          <w:b w:val="false"/>
          <w:i w:val="false"/>
          <w:color w:val="000000"/>
          <w:sz w:val="28"/>
        </w:rPr>
        <w:t>
</w:t>
      </w:r>
      <w:r>
        <w:rPr>
          <w:rFonts w:ascii="Times New Roman"/>
          <w:b w:val="false"/>
          <w:i w:val="false"/>
          <w:color w:val="000000"/>
          <w:sz w:val="28"/>
        </w:rPr>
        <w:t>
      183. Байланыс, телеөлшеулер мен телесигналдау құралдары энергия жүйелерінің жұмыс режимін токтан толық ажыратылғаннан кейін қалпына келтiру үшiн негiз болып табылады. Үшiншi тұлғалардан қамтамасыз етілген электрмен қоректендіруді қоса алғанда, байланыстың барлық тiршiлiк құралдары электрмен қоректендiрудi толығымен жоғалтқаннан кейін кем дегенде 24 сағат жұмыс істейді. Басқарудың кейбір негізгі объектiлерi (басқару орталықтары) электрмен қоректенуді жоғалтқаннан кейін жұмыстың мейлінше ұзақ мерзiмiн талап етеді.</w:t>
      </w:r>
      <w:r>
        <w:br/>
      </w:r>
      <w:r>
        <w:rPr>
          <w:rFonts w:ascii="Times New Roman"/>
          <w:b w:val="false"/>
          <w:i w:val="false"/>
          <w:color w:val="000000"/>
          <w:sz w:val="28"/>
        </w:rPr>
        <w:t>
      Басқару жүйелерi электрмен қоректенудің жоғалуымен іс жүзінде күтілетін авария жағдайларында жыл сайын сынақтан өтеді.</w:t>
      </w:r>
      <w:r>
        <w:br/>
      </w:r>
      <w:r>
        <w:rPr>
          <w:rFonts w:ascii="Times New Roman"/>
          <w:b w:val="false"/>
          <w:i w:val="false"/>
          <w:color w:val="000000"/>
          <w:sz w:val="28"/>
        </w:rPr>
        <w:t>
</w:t>
      </w:r>
      <w:r>
        <w:rPr>
          <w:rFonts w:ascii="Times New Roman"/>
          <w:b w:val="false"/>
          <w:i w:val="false"/>
          <w:color w:val="000000"/>
          <w:sz w:val="28"/>
        </w:rPr>
        <w:t>
      184. Электр желiсiн қалпына келтiру процесіне тартылған персонал қалпына келтiру жолдарын нақтылы жүзеге асыру кезінде кезең-кезең бойынша оқытылады.</w:t>
      </w:r>
      <w:r>
        <w:br/>
      </w:r>
      <w:r>
        <w:rPr>
          <w:rFonts w:ascii="Times New Roman"/>
          <w:b w:val="false"/>
          <w:i w:val="false"/>
          <w:color w:val="000000"/>
          <w:sz w:val="28"/>
        </w:rPr>
        <w:t>
</w:t>
      </w:r>
      <w:r>
        <w:rPr>
          <w:rFonts w:ascii="Times New Roman"/>
          <w:b w:val="false"/>
          <w:i w:val="false"/>
          <w:color w:val="000000"/>
          <w:sz w:val="28"/>
        </w:rPr>
        <w:t>
      185. Қазақстан БЭЖ-і (энергия торабы, электр қондырғысы) бөлiктерiнің бiр-бiрiмен үндесуінен шыққан, бiрақ толық немесе iшiнара ажыратылмаған жерлерде жүйелік оператордың желіні пайдаланушыларға қысқа мерзiмнiң iшiнде қалыпты жұмысқа қол жеткізу үшiн өндiрудi және/немесе электрмен жабдықтауды өз бетінше реттеуге рұқсат беруге құқығы бар. Жүйелік оператор үндестiк орын алған кезде пайдаланушыларға хабар береді.</w:t>
      </w:r>
      <w:r>
        <w:br/>
      </w:r>
      <w:r>
        <w:rPr>
          <w:rFonts w:ascii="Times New Roman"/>
          <w:b w:val="false"/>
          <w:i w:val="false"/>
          <w:color w:val="000000"/>
          <w:sz w:val="28"/>
        </w:rPr>
        <w:t>
      Су электр станциялары байланысқан электр желiсiнiң бөлiгi электр желiсiнiң қалған бөлiгiнен бөлiнген және электр желiсiнiң қалған бөлiгiмен ешқандай үндесу құрылғылары жоқ жағдайларда электр қондырғыларының жедел персоналы жүйелік оператордың нұсқауы бойынша әрекет жасайды.</w:t>
      </w:r>
      <w:r>
        <w:br/>
      </w:r>
      <w:r>
        <w:rPr>
          <w:rFonts w:ascii="Times New Roman"/>
          <w:b w:val="false"/>
          <w:i w:val="false"/>
          <w:color w:val="000000"/>
          <w:sz w:val="28"/>
        </w:rPr>
        <w:t>
</w:t>
      </w:r>
      <w:r>
        <w:rPr>
          <w:rFonts w:ascii="Times New Roman"/>
          <w:b w:val="false"/>
          <w:i w:val="false"/>
          <w:color w:val="000000"/>
          <w:sz w:val="28"/>
        </w:rPr>
        <w:t>
      186. Қазақстан БЭЖ-нің негізгі диспетчерлік орталығынан диспетчерлік басқаруды жүзеге асыру мүмкіндігі жоғалған жағдайда Қазақстан БЭЖ-нің басқару функциялары дублерлерге табыс етіледі.</w:t>
      </w:r>
      <w:r>
        <w:br/>
      </w:r>
      <w:r>
        <w:rPr>
          <w:rFonts w:ascii="Times New Roman"/>
          <w:b w:val="false"/>
          <w:i w:val="false"/>
          <w:color w:val="000000"/>
          <w:sz w:val="28"/>
        </w:rPr>
        <w:t>
</w:t>
      </w:r>
      <w:r>
        <w:rPr>
          <w:rFonts w:ascii="Times New Roman"/>
          <w:b w:val="false"/>
          <w:i w:val="false"/>
          <w:color w:val="000000"/>
          <w:sz w:val="28"/>
        </w:rPr>
        <w:t>
      187. Желіні пайдаланушылар ұйым атынан шешім қабылдай алатын және тәулігіне 24 сағаттың ішінде байланысқа шығатын уәкілетті басқару өкілдерін көрсете отырып, жазбаша нысанда ЖО ҰДО-мен және жергiлiктi электр жеткізуші ұйымдармен телефон нөмiрлерiн алмасады.</w:t>
      </w:r>
      <w:r>
        <w:br/>
      </w:r>
      <w:r>
        <w:rPr>
          <w:rFonts w:ascii="Times New Roman"/>
          <w:b w:val="false"/>
          <w:i w:val="false"/>
          <w:color w:val="000000"/>
          <w:sz w:val="28"/>
        </w:rPr>
        <w:t>
      Желіні жаңа пайдаланушылар үшін телефон нөмiрлерi олармен байланыс шартына қол қойған кезде қамтамасыз етiледi. Нөмiрлер ақпараттың өзгеруіне қарай жазбаша нысанда беріледі.</w:t>
      </w:r>
      <w:r>
        <w:br/>
      </w:r>
      <w:r>
        <w:rPr>
          <w:rFonts w:ascii="Times New Roman"/>
          <w:b w:val="false"/>
          <w:i w:val="false"/>
          <w:color w:val="000000"/>
          <w:sz w:val="28"/>
        </w:rPr>
        <w:t>
</w:t>
      </w:r>
      <w:r>
        <w:rPr>
          <w:rFonts w:ascii="Times New Roman"/>
          <w:b w:val="false"/>
          <w:i w:val="false"/>
          <w:color w:val="000000"/>
          <w:sz w:val="28"/>
        </w:rPr>
        <w:t>
      188. Бұзылыс туындаған кезде:</w:t>
      </w:r>
      <w:r>
        <w:br/>
      </w:r>
      <w:r>
        <w:rPr>
          <w:rFonts w:ascii="Times New Roman"/>
          <w:b w:val="false"/>
          <w:i w:val="false"/>
          <w:color w:val="000000"/>
          <w:sz w:val="28"/>
        </w:rPr>
        <w:t>
      1) егер бұзылыс желіні пайдаланушының электр қондырғысында туындаса, бұл туралы жүйелік оператор мен өзі жалғанған энергия беруші ұйымды хабардар етеді;</w:t>
      </w:r>
      <w:r>
        <w:br/>
      </w:r>
      <w:r>
        <w:rPr>
          <w:rFonts w:ascii="Times New Roman"/>
          <w:b w:val="false"/>
          <w:i w:val="false"/>
          <w:color w:val="000000"/>
          <w:sz w:val="28"/>
        </w:rPr>
        <w:t>
      2) егер бұзылыс энергия беруші ұйымның электр қондырғысында туындаса, бұл туралы жүйелік оператор мен барлық жалғанған желі пайдаланушыларын хабардар етедi;</w:t>
      </w:r>
      <w:r>
        <w:br/>
      </w:r>
      <w:r>
        <w:rPr>
          <w:rFonts w:ascii="Times New Roman"/>
          <w:b w:val="false"/>
          <w:i w:val="false"/>
          <w:color w:val="000000"/>
          <w:sz w:val="28"/>
        </w:rPr>
        <w:t>
      3) егер бұзылыс жүйелік оператордың электр қондырғысында туындаса, бұл туралы жүйелік оператор басқаруында немесе иелігінде электр қондырғысы бар желіні пайдаланушыларға хабарлайды.</w:t>
      </w:r>
      <w:r>
        <w:br/>
      </w:r>
      <w:r>
        <w:rPr>
          <w:rFonts w:ascii="Times New Roman"/>
          <w:b w:val="false"/>
          <w:i w:val="false"/>
          <w:color w:val="000000"/>
          <w:sz w:val="28"/>
        </w:rPr>
        <w:t>
</w:t>
      </w:r>
      <w:r>
        <w:rPr>
          <w:rFonts w:ascii="Times New Roman"/>
          <w:b w:val="false"/>
          <w:i w:val="false"/>
          <w:color w:val="000000"/>
          <w:sz w:val="28"/>
        </w:rPr>
        <w:t>
      189. Жүйелік оператор хабарламаны алғаннан кейін немесе өздігінен бұзылысты анықтаған кезде мұның жүйелік авария бұзылысының фактісі болып табыла ма, соны анықтайды. Жүйелік аварияның белгілері расталған жағдайда жүйелік оператор жүйелік аварияның себептерін анықтайды және оны жоюға кіріседі.</w:t>
      </w:r>
      <w:r>
        <w:br/>
      </w:r>
      <w:r>
        <w:rPr>
          <w:rFonts w:ascii="Times New Roman"/>
          <w:b w:val="false"/>
          <w:i w:val="false"/>
          <w:color w:val="000000"/>
          <w:sz w:val="28"/>
        </w:rPr>
        <w:t>
      Аварияның себебi белгіленген сәттен бастап ӨДО диспетчерлерiнің арасындағы барлық коммуникациялар ЖО ҰДО диспетчерiне оның талабы бойынша берiледі.</w:t>
      </w:r>
    </w:p>
    <w:bookmarkEnd w:id="32"/>
    <w:bookmarkStart w:name="z168" w:id="33"/>
    <w:p>
      <w:pPr>
        <w:spacing w:after="0"/>
        <w:ind w:left="0"/>
        <w:jc w:val="both"/>
      </w:pPr>
      <w:r>
        <w:rPr>
          <w:rFonts w:ascii="Times New Roman"/>
          <w:b w:val="false"/>
          <w:i w:val="false"/>
          <w:color w:val="000000"/>
          <w:sz w:val="28"/>
        </w:rPr>
        <w:t>
12. Жұмыс және/немесе оқиғалар туралы ақпарат алмасу</w:t>
      </w:r>
    </w:p>
    <w:bookmarkEnd w:id="33"/>
    <w:bookmarkStart w:name="z211" w:id="34"/>
    <w:p>
      <w:pPr>
        <w:spacing w:after="0"/>
        <w:ind w:left="0"/>
        <w:jc w:val="both"/>
      </w:pPr>
      <w:r>
        <w:rPr>
          <w:rFonts w:ascii="Times New Roman"/>
          <w:b w:val="false"/>
          <w:i w:val="false"/>
          <w:color w:val="000000"/>
          <w:sz w:val="28"/>
        </w:rPr>
        <w:t>
      190. Қазақстанның БЭЖ-ін басқару, желілерді пайдалану мәселелері жөніндегі ақпаратты жүйелік оператор мен желіні пайдаланушылардың беру көлемі мен мерзімі диспетчерлік орталықтардың (қызметтердің) арасындағы өзара қарым-қатынастар жөніндегі қағидалармен, техникалық диспетчерлендіру қызметін көрсетуге, электр энергиясын жеткізу қызметін көрсетуге арналған үлгі шарттармен реттеледі.</w:t>
      </w:r>
      <w:r>
        <w:br/>
      </w:r>
      <w:r>
        <w:rPr>
          <w:rFonts w:ascii="Times New Roman"/>
          <w:b w:val="false"/>
          <w:i w:val="false"/>
          <w:color w:val="000000"/>
          <w:sz w:val="28"/>
        </w:rPr>
        <w:t>
</w:t>
      </w:r>
      <w:r>
        <w:rPr>
          <w:rFonts w:ascii="Times New Roman"/>
          <w:b w:val="false"/>
          <w:i w:val="false"/>
          <w:color w:val="000000"/>
          <w:sz w:val="28"/>
        </w:rPr>
        <w:t>
      191. Байланысты қолдау үшiн барлық тараптар нақты оқиғаға байланысты жүйелік оператормен және/немесе энергия жеткізуші ұйыммен қажеттi дұрыс ақпарат алмасуды қамтамасыз ету үшін тиiстi жабдықтың болуына кепiлдік береді. Қажеттi талаптар:</w:t>
      </w:r>
      <w:r>
        <w:br/>
      </w:r>
      <w:r>
        <w:rPr>
          <w:rFonts w:ascii="Times New Roman"/>
          <w:b w:val="false"/>
          <w:i w:val="false"/>
          <w:color w:val="000000"/>
          <w:sz w:val="28"/>
        </w:rPr>
        <w:t>
      1) тiкелей телефон арнасы;</w:t>
      </w:r>
      <w:r>
        <w:br/>
      </w:r>
      <w:r>
        <w:rPr>
          <w:rFonts w:ascii="Times New Roman"/>
          <w:b w:val="false"/>
          <w:i w:val="false"/>
          <w:color w:val="000000"/>
          <w:sz w:val="28"/>
        </w:rPr>
        <w:t>
      2) факс;</w:t>
      </w:r>
      <w:r>
        <w:br/>
      </w:r>
      <w:r>
        <w:rPr>
          <w:rFonts w:ascii="Times New Roman"/>
          <w:b w:val="false"/>
          <w:i w:val="false"/>
          <w:color w:val="000000"/>
          <w:sz w:val="28"/>
        </w:rPr>
        <w:t>
      3) электрондық поштаның арнайы мекенжайы;</w:t>
      </w:r>
      <w:r>
        <w:br/>
      </w:r>
      <w:r>
        <w:rPr>
          <w:rFonts w:ascii="Times New Roman"/>
          <w:b w:val="false"/>
          <w:i w:val="false"/>
          <w:color w:val="000000"/>
          <w:sz w:val="28"/>
        </w:rPr>
        <w:t>
      4) телеметрияның деректерін берудің сандық немесе ұқсас арнасы.</w:t>
      </w:r>
      <w:r>
        <w:br/>
      </w:r>
      <w:r>
        <w:rPr>
          <w:rFonts w:ascii="Times New Roman"/>
          <w:b w:val="false"/>
          <w:i w:val="false"/>
          <w:color w:val="000000"/>
          <w:sz w:val="28"/>
        </w:rPr>
        <w:t>
</w:t>
      </w:r>
      <w:r>
        <w:rPr>
          <w:rFonts w:ascii="Times New Roman"/>
          <w:b w:val="false"/>
          <w:i w:val="false"/>
          <w:color w:val="000000"/>
          <w:sz w:val="28"/>
        </w:rPr>
        <w:t>
      192. Кернеуi 220 кВ, 500 кВ және 1150 кВ қосалқы станциялар, өндіру қуаты 10 мВт-дан жоғары энергия беруші ұйымдар, 1 МВт-дан жоғары ұлттық электр желінің жалғану нүктесінде электр энергиясының қуатын тұтынушылар, кернеуі 220 кВ және одан да жоғары желiге жалғанған электр энергиясын тұтынушылар, электр энергиясын көп мөлшерде пайдаланушылардың диспетчерлік орталықтары екi тәуелсiз бағыт бойынша жүйелік оператордың диспетчерлiк орталығымен (ӨДО) байланыс және телеметрия деректерін беру арналарын ұйымдастыруы қажет.</w:t>
      </w:r>
      <w:r>
        <w:br/>
      </w:r>
      <w:r>
        <w:rPr>
          <w:rFonts w:ascii="Times New Roman"/>
          <w:b w:val="false"/>
          <w:i w:val="false"/>
          <w:color w:val="000000"/>
          <w:sz w:val="28"/>
        </w:rPr>
        <w:t>
      ЖО ҰДО мен ӨДО арасында, аралас басқару аймақтары бар ӨДО арасында, ҰДО мен шектес мемлекеттердің энергия жүйелерінің диспетчерлік орталықтары арасында екі тәуелсіз бағыт бойынша байланыс және телеметрияның деректерін беру арналары ұйымдастырылуы қажет.</w:t>
      </w:r>
      <w:r>
        <w:br/>
      </w:r>
      <w:r>
        <w:rPr>
          <w:rFonts w:ascii="Times New Roman"/>
          <w:b w:val="false"/>
          <w:i w:val="false"/>
          <w:color w:val="000000"/>
          <w:sz w:val="28"/>
        </w:rPr>
        <w:t>
</w:t>
      </w:r>
      <w:r>
        <w:rPr>
          <w:rFonts w:ascii="Times New Roman"/>
          <w:b w:val="false"/>
          <w:i w:val="false"/>
          <w:color w:val="000000"/>
          <w:sz w:val="28"/>
        </w:rPr>
        <w:t>
      193. Желіні пайдаланушылардың диспетчерлiк орталықтары (пункттері) меншiк нысанына қарамастан жедел-диспетчерлiк басқару үшiн байланыс және телеметрия деректерін берудің тiкелей арналарымен жабдықталады. Байланыс және телеметрияның деректерін алмасу:</w:t>
      </w:r>
      <w:r>
        <w:br/>
      </w:r>
      <w:r>
        <w:rPr>
          <w:rFonts w:ascii="Times New Roman"/>
          <w:b w:val="false"/>
          <w:i w:val="false"/>
          <w:color w:val="000000"/>
          <w:sz w:val="28"/>
        </w:rPr>
        <w:t>
      1) өңірлік электр желілік компанияның диспетчерлік орталығы мен осы диспетчерлiк орталықтардың жедел басқаруындағы 35 кВ және одан жоғары қосалқы станциялар;</w:t>
      </w:r>
      <w:r>
        <w:br/>
      </w:r>
      <w:r>
        <w:rPr>
          <w:rFonts w:ascii="Times New Roman"/>
          <w:b w:val="false"/>
          <w:i w:val="false"/>
          <w:color w:val="000000"/>
          <w:sz w:val="28"/>
        </w:rPr>
        <w:t>
      2) өңірлік электр желiлiк компанияның диспетчерлік орталығы мен пайдаланушының диспетчерлік орталығы немесе пайдаланушының диспетчерлік орталығы болмаған жағдайда оның қосалқы станциясы;</w:t>
      </w:r>
      <w:r>
        <w:br/>
      </w:r>
      <w:r>
        <w:rPr>
          <w:rFonts w:ascii="Times New Roman"/>
          <w:b w:val="false"/>
          <w:i w:val="false"/>
          <w:color w:val="000000"/>
          <w:sz w:val="28"/>
        </w:rPr>
        <w:t>
      3) өңірлік электр желілік компанияның диспетчерлік орталығы мен ӨДО;</w:t>
      </w:r>
      <w:r>
        <w:br/>
      </w:r>
      <w:r>
        <w:rPr>
          <w:rFonts w:ascii="Times New Roman"/>
          <w:b w:val="false"/>
          <w:i w:val="false"/>
          <w:color w:val="000000"/>
          <w:sz w:val="28"/>
        </w:rPr>
        <w:t>
      4) ЖО ҰДО мен ӨДО;</w:t>
      </w:r>
      <w:r>
        <w:br/>
      </w:r>
      <w:r>
        <w:rPr>
          <w:rFonts w:ascii="Times New Roman"/>
          <w:b w:val="false"/>
          <w:i w:val="false"/>
          <w:color w:val="000000"/>
          <w:sz w:val="28"/>
        </w:rPr>
        <w:t>
      5) аралас басқару аймақтары бар ӨДО;</w:t>
      </w:r>
      <w:r>
        <w:br/>
      </w:r>
      <w:r>
        <w:rPr>
          <w:rFonts w:ascii="Times New Roman"/>
          <w:b w:val="false"/>
          <w:i w:val="false"/>
          <w:color w:val="000000"/>
          <w:sz w:val="28"/>
        </w:rPr>
        <w:t>
      6) ӨДО мен электр энергиясын көп мөлшерде пайдаланушылардың диспетчерлік орталықтары немесе пайдаланушының диспетчерлік орталығы болмаған жағдайда оның қосалқы станциясы;</w:t>
      </w:r>
      <w:r>
        <w:br/>
      </w:r>
      <w:r>
        <w:rPr>
          <w:rFonts w:ascii="Times New Roman"/>
          <w:b w:val="false"/>
          <w:i w:val="false"/>
          <w:color w:val="000000"/>
          <w:sz w:val="28"/>
        </w:rPr>
        <w:t>
      7) ҰДО мен шектес мемлекеттердің энергия жүйелерінің диспетчерлік орталықтары арасында қамтамасыз етіледі.</w:t>
      </w:r>
    </w:p>
    <w:bookmarkEnd w:id="34"/>
    <w:bookmarkStart w:name="z215" w:id="35"/>
    <w:p>
      <w:pPr>
        <w:spacing w:after="0"/>
        <w:ind w:left="0"/>
        <w:jc w:val="both"/>
      </w:pPr>
      <w:r>
        <w:rPr>
          <w:rFonts w:ascii="Times New Roman"/>
          <w:b w:val="false"/>
          <w:i w:val="false"/>
          <w:color w:val="000000"/>
          <w:sz w:val="28"/>
        </w:rPr>
        <w:t>
Электр желілік қағидаларға</w:t>
      </w:r>
      <w:r>
        <w:br/>
      </w:r>
      <w:r>
        <w:rPr>
          <w:rFonts w:ascii="Times New Roman"/>
          <w:b w:val="false"/>
          <w:i w:val="false"/>
          <w:color w:val="000000"/>
          <w:sz w:val="28"/>
        </w:rPr>
        <w:t xml:space="preserve">
1-қосымша        </w:t>
      </w:r>
    </w:p>
    <w:bookmarkEnd w:id="35"/>
    <w:bookmarkStart w:name="z216" w:id="36"/>
    <w:p>
      <w:pPr>
        <w:spacing w:after="0"/>
        <w:ind w:left="0"/>
        <w:jc w:val="left"/>
      </w:pPr>
      <w:r>
        <w:rPr>
          <w:rFonts w:ascii="Times New Roman"/>
          <w:b/>
          <w:i w:val="false"/>
          <w:color w:val="000000"/>
        </w:rPr>
        <w:t xml:space="preserve"> 
«Пайдаланушыны қосу схемасының» мазмұны</w:t>
      </w:r>
    </w:p>
    <w:bookmarkEnd w:id="36"/>
    <w:p>
      <w:pPr>
        <w:spacing w:after="0"/>
        <w:ind w:left="0"/>
        <w:jc w:val="both"/>
      </w:pPr>
      <w:r>
        <w:rPr>
          <w:rFonts w:ascii="Times New Roman"/>
          <w:b w:val="false"/>
          <w:i w:val="false"/>
          <w:color w:val="000000"/>
          <w:sz w:val="28"/>
        </w:rPr>
        <w:t>      1) электрмен жабдықтаудың қолданыстағы жай-күйіне және 3(5)-10 жылдағы даму болашағына шолу жасау;</w:t>
      </w:r>
      <w:r>
        <w:br/>
      </w:r>
      <w:r>
        <w:rPr>
          <w:rFonts w:ascii="Times New Roman"/>
          <w:b w:val="false"/>
          <w:i w:val="false"/>
          <w:color w:val="000000"/>
          <w:sz w:val="28"/>
        </w:rPr>
        <w:t>
      2) электр жүктемелері және оларды жабу көздері;</w:t>
      </w:r>
      <w:r>
        <w:br/>
      </w:r>
      <w:r>
        <w:rPr>
          <w:rFonts w:ascii="Times New Roman"/>
          <w:b w:val="false"/>
          <w:i w:val="false"/>
          <w:color w:val="000000"/>
          <w:sz w:val="28"/>
        </w:rPr>
        <w:t>
      3) қуат пен электр энергиясының теңгерімі (қолданыстағы жай-күйі және 3(5)-10 жылдағы болашағы);</w:t>
      </w:r>
      <w:r>
        <w:br/>
      </w:r>
      <w:r>
        <w:rPr>
          <w:rFonts w:ascii="Times New Roman"/>
          <w:b w:val="false"/>
          <w:i w:val="false"/>
          <w:color w:val="000000"/>
          <w:sz w:val="28"/>
        </w:rPr>
        <w:t>
      4) сыртқы электрмен жабдықтау схемасының нұсқалары;</w:t>
      </w:r>
      <w:r>
        <w:br/>
      </w:r>
      <w:r>
        <w:rPr>
          <w:rFonts w:ascii="Times New Roman"/>
          <w:b w:val="false"/>
          <w:i w:val="false"/>
          <w:color w:val="000000"/>
          <w:sz w:val="28"/>
        </w:rPr>
        <w:t>
      5) ұсынылып отырған сыртқы электрмен жабдықтау схемасының негіздемесі;</w:t>
      </w:r>
      <w:r>
        <w:br/>
      </w:r>
      <w:r>
        <w:rPr>
          <w:rFonts w:ascii="Times New Roman"/>
          <w:b w:val="false"/>
          <w:i w:val="false"/>
          <w:color w:val="000000"/>
          <w:sz w:val="28"/>
        </w:rPr>
        <w:t>
      6) қарастырылып отырған ауданға шектесетін электр желілерінің электр режимдерін есептеу (қалыпты, авариядан кейінгі режимдер);</w:t>
      </w:r>
      <w:r>
        <w:br/>
      </w:r>
      <w:r>
        <w:rPr>
          <w:rFonts w:ascii="Times New Roman"/>
          <w:b w:val="false"/>
          <w:i w:val="false"/>
          <w:color w:val="000000"/>
          <w:sz w:val="28"/>
        </w:rPr>
        <w:t>
      7) жабдықты таңдау үшін қысқа тұйықталу токтарының деңгейлерін есептеу;</w:t>
      </w:r>
      <w:r>
        <w:br/>
      </w:r>
      <w:r>
        <w:rPr>
          <w:rFonts w:ascii="Times New Roman"/>
          <w:b w:val="false"/>
          <w:i w:val="false"/>
          <w:color w:val="000000"/>
          <w:sz w:val="28"/>
        </w:rPr>
        <w:t>
      8) релелік қорғаныш пен автоматиканың, аварияға қарсы автоматиканың орындалу қағидаттары;</w:t>
      </w:r>
      <w:r>
        <w:br/>
      </w:r>
      <w:r>
        <w:rPr>
          <w:rFonts w:ascii="Times New Roman"/>
          <w:b w:val="false"/>
          <w:i w:val="false"/>
          <w:color w:val="000000"/>
          <w:sz w:val="28"/>
        </w:rPr>
        <w:t>
      9) диспетчерлік және технологиялық басқаруды ұйымдастыру қағидаттары;</w:t>
      </w:r>
      <w:r>
        <w:br/>
      </w:r>
      <w:r>
        <w:rPr>
          <w:rFonts w:ascii="Times New Roman"/>
          <w:b w:val="false"/>
          <w:i w:val="false"/>
          <w:color w:val="000000"/>
          <w:sz w:val="28"/>
        </w:rPr>
        <w:t>
      10) электр энергиясын есепке алу;</w:t>
      </w:r>
      <w:r>
        <w:br/>
      </w:r>
      <w:r>
        <w:rPr>
          <w:rFonts w:ascii="Times New Roman"/>
          <w:b w:val="false"/>
          <w:i w:val="false"/>
          <w:color w:val="000000"/>
          <w:sz w:val="28"/>
        </w:rPr>
        <w:t>
      11) энергия үнемдеу бойынша жоспарланатын іс-шаралар;</w:t>
      </w:r>
      <w:r>
        <w:br/>
      </w:r>
      <w:r>
        <w:rPr>
          <w:rFonts w:ascii="Times New Roman"/>
          <w:b w:val="false"/>
          <w:i w:val="false"/>
          <w:color w:val="000000"/>
          <w:sz w:val="28"/>
        </w:rPr>
        <w:t>
      12) электр желілік құрылыс көлемі, құрылыс құнының ірілендірілген есебі;</w:t>
      </w:r>
      <w:r>
        <w:br/>
      </w:r>
      <w:r>
        <w:rPr>
          <w:rFonts w:ascii="Times New Roman"/>
          <w:b w:val="false"/>
          <w:i w:val="false"/>
          <w:color w:val="000000"/>
          <w:sz w:val="28"/>
        </w:rPr>
        <w:t>
      13) қорытындылар;</w:t>
      </w:r>
      <w:r>
        <w:br/>
      </w:r>
      <w:r>
        <w:rPr>
          <w:rFonts w:ascii="Times New Roman"/>
          <w:b w:val="false"/>
          <w:i w:val="false"/>
          <w:color w:val="000000"/>
          <w:sz w:val="28"/>
        </w:rPr>
        <w:t>
      14) сызбалар: қағидатты сызбалар, карта-схемалар немесе жағдаяттық жоспар, электрлік режимдерді есептеу нәтижелері, диспетчерлік және технологиялық басқаруды ұйымдастыру схемасы.</w:t>
      </w:r>
    </w:p>
    <w:bookmarkStart w:name="z217" w:id="37"/>
    <w:p>
      <w:pPr>
        <w:spacing w:after="0"/>
        <w:ind w:left="0"/>
        <w:jc w:val="left"/>
      </w:pPr>
      <w:r>
        <w:rPr>
          <w:rFonts w:ascii="Times New Roman"/>
          <w:b/>
          <w:i w:val="false"/>
          <w:color w:val="000000"/>
        </w:rPr>
        <w:t xml:space="preserve"> 
«Электр станцияларының қуатын беру схемасының» мазмұны</w:t>
      </w:r>
    </w:p>
    <w:bookmarkEnd w:id="37"/>
    <w:p>
      <w:pPr>
        <w:spacing w:after="0"/>
        <w:ind w:left="0"/>
        <w:jc w:val="both"/>
      </w:pPr>
      <w:r>
        <w:rPr>
          <w:rFonts w:ascii="Times New Roman"/>
          <w:b w:val="false"/>
          <w:i w:val="false"/>
          <w:color w:val="000000"/>
          <w:sz w:val="28"/>
        </w:rPr>
        <w:t>      1) қарастырылып отырған өңірді электрмен жабдықтаудың қолданыстағы жай-күйіне және 3(5)-10 жылдағы даму болашағына шолу жасау;</w:t>
      </w:r>
      <w:r>
        <w:br/>
      </w:r>
      <w:r>
        <w:rPr>
          <w:rFonts w:ascii="Times New Roman"/>
          <w:b w:val="false"/>
          <w:i w:val="false"/>
          <w:color w:val="000000"/>
          <w:sz w:val="28"/>
        </w:rPr>
        <w:t>
      2) қарастырылып отырған өңірдің қуат пен электр энергиясының теңгерімі (қолданыстағы жай-күйі және 3(5)-10 жылдағы болашағы);</w:t>
      </w:r>
      <w:r>
        <w:br/>
      </w:r>
      <w:r>
        <w:rPr>
          <w:rFonts w:ascii="Times New Roman"/>
          <w:b w:val="false"/>
          <w:i w:val="false"/>
          <w:color w:val="000000"/>
          <w:sz w:val="28"/>
        </w:rPr>
        <w:t>
      3) қуат беру схемасының нұсқалары;</w:t>
      </w:r>
      <w:r>
        <w:br/>
      </w:r>
      <w:r>
        <w:rPr>
          <w:rFonts w:ascii="Times New Roman"/>
          <w:b w:val="false"/>
          <w:i w:val="false"/>
          <w:color w:val="000000"/>
          <w:sz w:val="28"/>
        </w:rPr>
        <w:t>
      4) ұсынылып отырған қуат беру схемасының негіздемесі;</w:t>
      </w:r>
      <w:r>
        <w:br/>
      </w:r>
      <w:r>
        <w:rPr>
          <w:rFonts w:ascii="Times New Roman"/>
          <w:b w:val="false"/>
          <w:i w:val="false"/>
          <w:color w:val="000000"/>
          <w:sz w:val="28"/>
        </w:rPr>
        <w:t>
      5) қарастырылып отырған ауданға шектесетін электр желілерінің электр режимдерін есептеу (қалыпты, авариядан кейінгі режимдер);</w:t>
      </w:r>
      <w:r>
        <w:br/>
      </w:r>
      <w:r>
        <w:rPr>
          <w:rFonts w:ascii="Times New Roman"/>
          <w:b w:val="false"/>
          <w:i w:val="false"/>
          <w:color w:val="000000"/>
          <w:sz w:val="28"/>
        </w:rPr>
        <w:t>
      6) жабдықты таңдау үшін қысқа тұйықталу токтарының деңгейлерін есептеу;</w:t>
      </w:r>
      <w:r>
        <w:br/>
      </w:r>
      <w:r>
        <w:rPr>
          <w:rFonts w:ascii="Times New Roman"/>
          <w:b w:val="false"/>
          <w:i w:val="false"/>
          <w:color w:val="000000"/>
          <w:sz w:val="28"/>
        </w:rPr>
        <w:t>
      7) релелік қорғаныш пен автоматиканың, аварияға қарсы автоматиканың орындалу қағидаттары;</w:t>
      </w:r>
      <w:r>
        <w:br/>
      </w:r>
      <w:r>
        <w:rPr>
          <w:rFonts w:ascii="Times New Roman"/>
          <w:b w:val="false"/>
          <w:i w:val="false"/>
          <w:color w:val="000000"/>
          <w:sz w:val="28"/>
        </w:rPr>
        <w:t>
      8) диспетчерлік және технологиялық басқаруды ұйымдастыру қағидаттары;</w:t>
      </w:r>
      <w:r>
        <w:br/>
      </w:r>
      <w:r>
        <w:rPr>
          <w:rFonts w:ascii="Times New Roman"/>
          <w:b w:val="false"/>
          <w:i w:val="false"/>
          <w:color w:val="000000"/>
          <w:sz w:val="28"/>
        </w:rPr>
        <w:t>
      9) электр энергиясын есепке алу;</w:t>
      </w:r>
      <w:r>
        <w:br/>
      </w:r>
      <w:r>
        <w:rPr>
          <w:rFonts w:ascii="Times New Roman"/>
          <w:b w:val="false"/>
          <w:i w:val="false"/>
          <w:color w:val="000000"/>
          <w:sz w:val="28"/>
        </w:rPr>
        <w:t>
      10) энергия үнемдеу бойынша жоспарланатын іс-шаралар;</w:t>
      </w:r>
      <w:r>
        <w:br/>
      </w:r>
      <w:r>
        <w:rPr>
          <w:rFonts w:ascii="Times New Roman"/>
          <w:b w:val="false"/>
          <w:i w:val="false"/>
          <w:color w:val="000000"/>
          <w:sz w:val="28"/>
        </w:rPr>
        <w:t>
      11) электр желілік құрылыс көлемі, құрылыс құнының ірілендірілген есебі;</w:t>
      </w:r>
      <w:r>
        <w:br/>
      </w:r>
      <w:r>
        <w:rPr>
          <w:rFonts w:ascii="Times New Roman"/>
          <w:b w:val="false"/>
          <w:i w:val="false"/>
          <w:color w:val="000000"/>
          <w:sz w:val="28"/>
        </w:rPr>
        <w:t>
      12) қорытындылар;</w:t>
      </w:r>
      <w:r>
        <w:br/>
      </w:r>
      <w:r>
        <w:rPr>
          <w:rFonts w:ascii="Times New Roman"/>
          <w:b w:val="false"/>
          <w:i w:val="false"/>
          <w:color w:val="000000"/>
          <w:sz w:val="28"/>
        </w:rPr>
        <w:t>
      13) сызбалар: қағидатты сызбалар, карта-схемалар немесе жағдаяттық жоспар, электрлік режимдерді есептеу нәтижелері, диспетчерлік және технологиялық басқаруды ұйымдастыру схемасы.</w:t>
      </w:r>
    </w:p>
    <w:bookmarkStart w:name="z218" w:id="38"/>
    <w:p>
      <w:pPr>
        <w:spacing w:after="0"/>
        <w:ind w:left="0"/>
        <w:jc w:val="both"/>
      </w:pPr>
      <w:r>
        <w:rPr>
          <w:rFonts w:ascii="Times New Roman"/>
          <w:b w:val="false"/>
          <w:i w:val="false"/>
          <w:color w:val="000000"/>
          <w:sz w:val="28"/>
        </w:rPr>
        <w:t>
Электр желілік қағидаларға</w:t>
      </w:r>
      <w:r>
        <w:br/>
      </w:r>
      <w:r>
        <w:rPr>
          <w:rFonts w:ascii="Times New Roman"/>
          <w:b w:val="false"/>
          <w:i w:val="false"/>
          <w:color w:val="000000"/>
          <w:sz w:val="28"/>
        </w:rPr>
        <w:t xml:space="preserve">
2-қосымша        </w:t>
      </w:r>
    </w:p>
    <w:bookmarkEnd w:id="38"/>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__________________________</w:t>
      </w:r>
      <w:r>
        <w:br/>
      </w:r>
      <w:r>
        <w:rPr>
          <w:rFonts w:ascii="Times New Roman"/>
          <w:b w:val="false"/>
          <w:i w:val="false"/>
          <w:color w:val="000000"/>
          <w:sz w:val="28"/>
        </w:rPr>
        <w:t xml:space="preserve">
(басшының қолы)     </w:t>
      </w:r>
      <w:r>
        <w:br/>
      </w:r>
      <w:r>
        <w:rPr>
          <w:rFonts w:ascii="Times New Roman"/>
          <w:b w:val="false"/>
          <w:i w:val="false"/>
          <w:color w:val="000000"/>
          <w:sz w:val="28"/>
        </w:rPr>
        <w:t>
20__ жылғы «___» _________</w:t>
      </w:r>
    </w:p>
    <w:bookmarkStart w:name="z219" w:id="39"/>
    <w:p>
      <w:pPr>
        <w:spacing w:after="0"/>
        <w:ind w:left="0"/>
        <w:jc w:val="left"/>
      </w:pPr>
      <w:r>
        <w:rPr>
          <w:rFonts w:ascii="Times New Roman"/>
          <w:b/>
          <w:i w:val="false"/>
          <w:color w:val="000000"/>
        </w:rPr>
        <w:t xml:space="preserve"> 
Өтінім</w:t>
      </w:r>
    </w:p>
    <w:bookmarkEnd w:id="39"/>
    <w:p>
      <w:pPr>
        <w:spacing w:after="0"/>
        <w:ind w:left="0"/>
        <w:jc w:val="both"/>
      </w:pPr>
      <w:r>
        <w:rPr>
          <w:rFonts w:ascii="Times New Roman"/>
          <w:b w:val="false"/>
          <w:i w:val="false"/>
          <w:color w:val="000000"/>
          <w:sz w:val="28"/>
        </w:rPr>
        <w:t>_________________________________________________ (жұмыс істеп тұрған</w:t>
      </w:r>
      <w:r>
        <w:br/>
      </w:r>
      <w:r>
        <w:rPr>
          <w:rFonts w:ascii="Times New Roman"/>
          <w:b w:val="false"/>
          <w:i w:val="false"/>
          <w:color w:val="000000"/>
          <w:sz w:val="28"/>
        </w:rPr>
        <w:t>
генерациялайтын қондырғыны) (объектінің (жұмыс істеп тұрған, қайта</w:t>
      </w:r>
      <w:r>
        <w:br/>
      </w:r>
      <w:r>
        <w:rPr>
          <w:rFonts w:ascii="Times New Roman"/>
          <w:b w:val="false"/>
          <w:i w:val="false"/>
          <w:color w:val="000000"/>
          <w:sz w:val="28"/>
        </w:rPr>
        <w:t>
құрылатын) толық атауы, ведомстволық тиесілігі және оның орналасқан</w:t>
      </w:r>
      <w:r>
        <w:br/>
      </w:r>
      <w:r>
        <w:rPr>
          <w:rFonts w:ascii="Times New Roman"/>
          <w:b w:val="false"/>
          <w:i w:val="false"/>
          <w:color w:val="000000"/>
          <w:sz w:val="28"/>
        </w:rPr>
        <w:t>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қосу берілді. (қосылу нүктесі көрсетіледі (ҚС шиналары, ЭЖЖ атауы</w:t>
      </w:r>
      <w:r>
        <w:br/>
      </w:r>
      <w:r>
        <w:rPr>
          <w:rFonts w:ascii="Times New Roman"/>
          <w:b w:val="false"/>
          <w:i w:val="false"/>
          <w:color w:val="000000"/>
          <w:sz w:val="28"/>
        </w:rPr>
        <w:t>
және т.б.)</w:t>
      </w:r>
    </w:p>
    <w:p>
      <w:pPr>
        <w:spacing w:after="0"/>
        <w:ind w:left="0"/>
        <w:jc w:val="both"/>
      </w:pPr>
      <w:r>
        <w:rPr>
          <w:rFonts w:ascii="Times New Roman"/>
          <w:b w:val="false"/>
          <w:i w:val="false"/>
          <w:color w:val="000000"/>
          <w:sz w:val="28"/>
        </w:rPr>
        <w:t>      1. Техникалық шарттарды беру негіздемесі: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(Электр желілік қағидалардың тармағы көрсетіледі)</w:t>
      </w:r>
    </w:p>
    <w:p>
      <w:pPr>
        <w:spacing w:after="0"/>
        <w:ind w:left="0"/>
        <w:jc w:val="both"/>
      </w:pPr>
      <w:r>
        <w:rPr>
          <w:rFonts w:ascii="Times New Roman"/>
          <w:b w:val="false"/>
          <w:i w:val="false"/>
          <w:color w:val="000000"/>
          <w:sz w:val="28"/>
        </w:rPr>
        <w:t>      2. Объектінің жылдар бойынша белгіленген/қолданыстағы қуаты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667"/>
        <w:gridCol w:w="4667"/>
      </w:tblGrid>
      <w:tr>
        <w:trPr>
          <w:trHeight w:val="27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қосылған жылдары</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r>
              <w:rPr>
                <w:rFonts w:ascii="Times New Roman"/>
                <w:b w:val="false"/>
                <w:i w:val="false"/>
                <w:color w:val="000000"/>
                <w:vertAlign w:val="subscript"/>
              </w:rPr>
              <w:t>белг</w:t>
            </w:r>
            <w:r>
              <w:rPr>
                <w:rFonts w:ascii="Times New Roman"/>
                <w:b w:val="false"/>
                <w:i w:val="false"/>
                <w:color w:val="000000"/>
                <w:sz w:val="20"/>
              </w:rPr>
              <w:t>, МВт</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r>
              <w:rPr>
                <w:rFonts w:ascii="Times New Roman"/>
                <w:b w:val="false"/>
                <w:i w:val="false"/>
                <w:color w:val="000000"/>
                <w:vertAlign w:val="subscript"/>
              </w:rPr>
              <w:t>қолд</w:t>
            </w:r>
            <w:r>
              <w:rPr>
                <w:rFonts w:ascii="Times New Roman"/>
                <w:b w:val="false"/>
                <w:i w:val="false"/>
                <w:color w:val="000000"/>
                <w:sz w:val="20"/>
              </w:rPr>
              <w:t>, МВт. сағ.</w:t>
            </w:r>
          </w:p>
        </w:tc>
      </w:tr>
      <w:tr>
        <w:trPr>
          <w:trHeight w:val="27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(20__ ж.)</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(алдағы кезеңге - 5 жыл)</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Қосымшалар:</w:t>
      </w:r>
      <w:r>
        <w:br/>
      </w:r>
      <w:r>
        <w:rPr>
          <w:rFonts w:ascii="Times New Roman"/>
          <w:b w:val="false"/>
          <w:i w:val="false"/>
          <w:color w:val="000000"/>
          <w:sz w:val="28"/>
        </w:rPr>
        <w:t>
      1. Объектіні орналастырудың жағдаяттық жоспары;</w:t>
      </w:r>
      <w:r>
        <w:br/>
      </w:r>
      <w:r>
        <w:rPr>
          <w:rFonts w:ascii="Times New Roman"/>
          <w:b w:val="false"/>
          <w:i w:val="false"/>
          <w:color w:val="000000"/>
          <w:sz w:val="28"/>
        </w:rPr>
        <w:t>
      2. Генерациялайтын қондырғыны жүйеге қосудың (қуат берудің) қолданыстағы және болжамдалған схемасы (генераторлардың, трансформаторлардың саны мен қуаты, ЭЖЖ ұзындығы мен сым қимасы, қарастырылатын аудан желілерінің теңгерімдік тиесілігі көрсетіледі);</w:t>
      </w:r>
      <w:r>
        <w:br/>
      </w:r>
      <w:r>
        <w:rPr>
          <w:rFonts w:ascii="Times New Roman"/>
          <w:b w:val="false"/>
          <w:i w:val="false"/>
          <w:color w:val="000000"/>
          <w:sz w:val="28"/>
        </w:rPr>
        <w:t>
      3. Жеке тұтынушылардың тізбесі (қазірде жүйеде бар және жоспарланатын тұтынушылардың электр жүктемелері, олардың электр қондырғыларының техникалық сипаттамасы көрсетіледі);</w:t>
      </w:r>
      <w:r>
        <w:br/>
      </w:r>
      <w:r>
        <w:rPr>
          <w:rFonts w:ascii="Times New Roman"/>
          <w:b w:val="false"/>
          <w:i w:val="false"/>
          <w:color w:val="000000"/>
          <w:sz w:val="28"/>
        </w:rPr>
        <w:t>
      4. Жер учаскелерін бөлу туралы шешімдердің, актілердің көшірмелері.</w:t>
      </w:r>
    </w:p>
    <w:bookmarkStart w:name="z220" w:id="40"/>
    <w:p>
      <w:pPr>
        <w:spacing w:after="0"/>
        <w:ind w:left="0"/>
        <w:jc w:val="both"/>
      </w:pPr>
      <w:r>
        <w:rPr>
          <w:rFonts w:ascii="Times New Roman"/>
          <w:b w:val="false"/>
          <w:i w:val="false"/>
          <w:color w:val="000000"/>
          <w:sz w:val="28"/>
        </w:rPr>
        <w:t>
Электр желілік қағидаларға</w:t>
      </w:r>
      <w:r>
        <w:br/>
      </w:r>
      <w:r>
        <w:rPr>
          <w:rFonts w:ascii="Times New Roman"/>
          <w:b w:val="false"/>
          <w:i w:val="false"/>
          <w:color w:val="000000"/>
          <w:sz w:val="28"/>
        </w:rPr>
        <w:t xml:space="preserve">
3-қосымша        </w:t>
      </w:r>
    </w:p>
    <w:bookmarkEnd w:id="40"/>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__________________________</w:t>
      </w:r>
      <w:r>
        <w:br/>
      </w:r>
      <w:r>
        <w:rPr>
          <w:rFonts w:ascii="Times New Roman"/>
          <w:b w:val="false"/>
          <w:i w:val="false"/>
          <w:color w:val="000000"/>
          <w:sz w:val="28"/>
        </w:rPr>
        <w:t xml:space="preserve">
(басшының қолы)     </w:t>
      </w:r>
      <w:r>
        <w:br/>
      </w:r>
      <w:r>
        <w:rPr>
          <w:rFonts w:ascii="Times New Roman"/>
          <w:b w:val="false"/>
          <w:i w:val="false"/>
          <w:color w:val="000000"/>
          <w:sz w:val="28"/>
        </w:rPr>
        <w:t>
20__ жылғы «___» _________</w:t>
      </w:r>
    </w:p>
    <w:bookmarkStart w:name="z221" w:id="41"/>
    <w:p>
      <w:pPr>
        <w:spacing w:after="0"/>
        <w:ind w:left="0"/>
        <w:jc w:val="left"/>
      </w:pPr>
      <w:r>
        <w:rPr>
          <w:rFonts w:ascii="Times New Roman"/>
          <w:b/>
          <w:i w:val="false"/>
          <w:color w:val="000000"/>
        </w:rPr>
        <w:t xml:space="preserve"> 
Өтінім</w:t>
      </w:r>
    </w:p>
    <w:bookmarkEnd w:id="41"/>
    <w:p>
      <w:pPr>
        <w:spacing w:after="0"/>
        <w:ind w:left="0"/>
        <w:jc w:val="both"/>
      </w:pPr>
      <w:r>
        <w:rPr>
          <w:rFonts w:ascii="Times New Roman"/>
          <w:b w:val="false"/>
          <w:i w:val="false"/>
          <w:color w:val="000000"/>
          <w:sz w:val="28"/>
        </w:rPr>
        <w:t>___________________________________ (жаңа генерациялайтын қондырғыны)</w:t>
      </w:r>
      <w:r>
        <w:br/>
      </w:r>
      <w:r>
        <w:rPr>
          <w:rFonts w:ascii="Times New Roman"/>
          <w:b w:val="false"/>
          <w:i w:val="false"/>
          <w:color w:val="000000"/>
          <w:sz w:val="28"/>
        </w:rPr>
        <w:t>
(объектінің толық атауы, ведомстволық тиесілігі және оның орналасқан</w:t>
      </w:r>
      <w:r>
        <w:br/>
      </w:r>
      <w:r>
        <w:rPr>
          <w:rFonts w:ascii="Times New Roman"/>
          <w:b w:val="false"/>
          <w:i w:val="false"/>
          <w:color w:val="000000"/>
          <w:sz w:val="28"/>
        </w:rPr>
        <w:t>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қосу берілді. (қосылу нүктесі көрсетіледі (ҚС шиналары, ЭЖЖ атауы</w:t>
      </w:r>
      <w:r>
        <w:br/>
      </w:r>
      <w:r>
        <w:rPr>
          <w:rFonts w:ascii="Times New Roman"/>
          <w:b w:val="false"/>
          <w:i w:val="false"/>
          <w:color w:val="000000"/>
          <w:sz w:val="28"/>
        </w:rPr>
        <w:t>
және т.б.)</w:t>
      </w:r>
    </w:p>
    <w:p>
      <w:pPr>
        <w:spacing w:after="0"/>
        <w:ind w:left="0"/>
        <w:jc w:val="both"/>
      </w:pPr>
      <w:r>
        <w:rPr>
          <w:rFonts w:ascii="Times New Roman"/>
          <w:b w:val="false"/>
          <w:i w:val="false"/>
          <w:color w:val="000000"/>
          <w:sz w:val="28"/>
        </w:rPr>
        <w:t>      1. Техникалық шарттарды беру негіздемесі: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(Электр желілік қағидалардың тармағы көрсетіледі)</w:t>
      </w:r>
    </w:p>
    <w:p>
      <w:pPr>
        <w:spacing w:after="0"/>
        <w:ind w:left="0"/>
        <w:jc w:val="both"/>
      </w:pPr>
      <w:r>
        <w:rPr>
          <w:rFonts w:ascii="Times New Roman"/>
          <w:b w:val="false"/>
          <w:i w:val="false"/>
          <w:color w:val="000000"/>
          <w:sz w:val="28"/>
        </w:rPr>
        <w:t>      2. Объектінің жылдар бойынша белгіленген/қолданыстағы қуаты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667"/>
        <w:gridCol w:w="4667"/>
      </w:tblGrid>
      <w:tr>
        <w:trPr>
          <w:trHeight w:val="27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r>
              <w:rPr>
                <w:rFonts w:ascii="Times New Roman"/>
                <w:b w:val="false"/>
                <w:i w:val="false"/>
                <w:color w:val="000000"/>
                <w:vertAlign w:val="subscript"/>
              </w:rPr>
              <w:t>белг</w:t>
            </w:r>
            <w:r>
              <w:rPr>
                <w:rFonts w:ascii="Times New Roman"/>
                <w:b w:val="false"/>
                <w:i w:val="false"/>
                <w:color w:val="000000"/>
                <w:sz w:val="20"/>
              </w:rPr>
              <w:t>, МВт</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r>
              <w:rPr>
                <w:rFonts w:ascii="Times New Roman"/>
                <w:b w:val="false"/>
                <w:i w:val="false"/>
                <w:color w:val="000000"/>
                <w:vertAlign w:val="subscript"/>
              </w:rPr>
              <w:t>қолд</w:t>
            </w:r>
            <w:r>
              <w:rPr>
                <w:rFonts w:ascii="Times New Roman"/>
                <w:b w:val="false"/>
                <w:i w:val="false"/>
                <w:color w:val="000000"/>
                <w:sz w:val="20"/>
              </w:rPr>
              <w:t>, МВт. сағ.</w:t>
            </w:r>
          </w:p>
        </w:tc>
      </w:tr>
      <w:tr>
        <w:trPr>
          <w:trHeight w:val="27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 (іске қосылған жыл)</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w:t>
            </w:r>
            <w:r>
              <w:br/>
            </w:r>
            <w:r>
              <w:rPr>
                <w:rFonts w:ascii="Times New Roman"/>
                <w:b w:val="false"/>
                <w:i w:val="false"/>
                <w:color w:val="000000"/>
                <w:sz w:val="20"/>
              </w:rPr>
              <w:t>
</w:t>
            </w:r>
            <w:r>
              <w:rPr>
                <w:rFonts w:ascii="Times New Roman"/>
                <w:b w:val="false"/>
                <w:i w:val="false"/>
                <w:color w:val="000000"/>
                <w:sz w:val="20"/>
              </w:rPr>
              <w:t>(алдағы кезеңге - 5 жыл)</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Қосымшалар:</w:t>
      </w:r>
      <w:r>
        <w:br/>
      </w:r>
      <w:r>
        <w:rPr>
          <w:rFonts w:ascii="Times New Roman"/>
          <w:b w:val="false"/>
          <w:i w:val="false"/>
          <w:color w:val="000000"/>
          <w:sz w:val="28"/>
        </w:rPr>
        <w:t>
      1. Объектіні орналастырудың жағдаяттық жоспары;</w:t>
      </w:r>
      <w:r>
        <w:br/>
      </w:r>
      <w:r>
        <w:rPr>
          <w:rFonts w:ascii="Times New Roman"/>
          <w:b w:val="false"/>
          <w:i w:val="false"/>
          <w:color w:val="000000"/>
          <w:sz w:val="28"/>
        </w:rPr>
        <w:t>
      2. Генерациялайтын қондырғыны жүйеге қосудың (қуат берудің) болжамдалған схемасы (генераторлардың, трансформаторлардың саны мен қуаты, ЭЖЖ ұзындығы мен сым қимасы, қарастырылатын аудан желілерінің теңгерімдік тиесілігі көрсетіледі);</w:t>
      </w:r>
      <w:r>
        <w:br/>
      </w:r>
      <w:r>
        <w:rPr>
          <w:rFonts w:ascii="Times New Roman"/>
          <w:b w:val="false"/>
          <w:i w:val="false"/>
          <w:color w:val="000000"/>
          <w:sz w:val="28"/>
        </w:rPr>
        <w:t>
      3. Объектінің (мемлекеттік, салалық бағдарламалар) құрылысын жоспарлауға негіз болатын құжат;</w:t>
      </w:r>
      <w:r>
        <w:br/>
      </w:r>
      <w:r>
        <w:rPr>
          <w:rFonts w:ascii="Times New Roman"/>
          <w:b w:val="false"/>
          <w:i w:val="false"/>
          <w:color w:val="000000"/>
          <w:sz w:val="28"/>
        </w:rPr>
        <w:t>
      4. Жеке тұтынушылардың тізбесі (қазірде жүйеде бар және жоспарланатын тұтынушылардың электр жүктемелері, олардың электр қондырғыларының техникалық сипаттамасы көрсетіледі);</w:t>
      </w:r>
      <w:r>
        <w:br/>
      </w:r>
      <w:r>
        <w:rPr>
          <w:rFonts w:ascii="Times New Roman"/>
          <w:b w:val="false"/>
          <w:i w:val="false"/>
          <w:color w:val="000000"/>
          <w:sz w:val="28"/>
        </w:rPr>
        <w:t>
      5. Жер учаскелерін бөлу туралы шешімдердің, актілердің көшірмелері.</w:t>
      </w:r>
    </w:p>
    <w:bookmarkStart w:name="z222" w:id="42"/>
    <w:p>
      <w:pPr>
        <w:spacing w:after="0"/>
        <w:ind w:left="0"/>
        <w:jc w:val="both"/>
      </w:pPr>
      <w:r>
        <w:rPr>
          <w:rFonts w:ascii="Times New Roman"/>
          <w:b w:val="false"/>
          <w:i w:val="false"/>
          <w:color w:val="000000"/>
          <w:sz w:val="28"/>
        </w:rPr>
        <w:t>
Электр желілік қағидаларға</w:t>
      </w:r>
      <w:r>
        <w:br/>
      </w:r>
      <w:r>
        <w:rPr>
          <w:rFonts w:ascii="Times New Roman"/>
          <w:b w:val="false"/>
          <w:i w:val="false"/>
          <w:color w:val="000000"/>
          <w:sz w:val="28"/>
        </w:rPr>
        <w:t xml:space="preserve">
4-қосымша        </w:t>
      </w:r>
    </w:p>
    <w:bookmarkEnd w:id="42"/>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__________________________</w:t>
      </w:r>
      <w:r>
        <w:br/>
      </w:r>
      <w:r>
        <w:rPr>
          <w:rFonts w:ascii="Times New Roman"/>
          <w:b w:val="false"/>
          <w:i w:val="false"/>
          <w:color w:val="000000"/>
          <w:sz w:val="28"/>
        </w:rPr>
        <w:t xml:space="preserve">
(басшының қолы)     </w:t>
      </w:r>
      <w:r>
        <w:br/>
      </w:r>
      <w:r>
        <w:rPr>
          <w:rFonts w:ascii="Times New Roman"/>
          <w:b w:val="false"/>
          <w:i w:val="false"/>
          <w:color w:val="000000"/>
          <w:sz w:val="28"/>
        </w:rPr>
        <w:t>
20__ жылғы «___» _________</w:t>
      </w:r>
    </w:p>
    <w:bookmarkStart w:name="z223" w:id="43"/>
    <w:p>
      <w:pPr>
        <w:spacing w:after="0"/>
        <w:ind w:left="0"/>
        <w:jc w:val="left"/>
      </w:pPr>
      <w:r>
        <w:rPr>
          <w:rFonts w:ascii="Times New Roman"/>
          <w:b/>
          <w:i w:val="false"/>
          <w:color w:val="000000"/>
        </w:rPr>
        <w:t xml:space="preserve"> 
Өтінім</w:t>
      </w:r>
    </w:p>
    <w:bookmarkEnd w:id="43"/>
    <w:p>
      <w:pPr>
        <w:spacing w:after="0"/>
        <w:ind w:left="0"/>
        <w:jc w:val="both"/>
      </w:pPr>
      <w:r>
        <w:rPr>
          <w:rFonts w:ascii="Times New Roman"/>
          <w:b w:val="false"/>
          <w:i w:val="false"/>
          <w:color w:val="000000"/>
          <w:sz w:val="28"/>
        </w:rPr>
        <w:t>_________________________________________________________ (жүйеде бар</w:t>
      </w:r>
      <w:r>
        <w:br/>
      </w:r>
      <w:r>
        <w:rPr>
          <w:rFonts w:ascii="Times New Roman"/>
          <w:b w:val="false"/>
          <w:i w:val="false"/>
          <w:color w:val="000000"/>
          <w:sz w:val="28"/>
        </w:rPr>
        <w:t>
тұтынушыны) (объектінің (жұмыс істеп тұрған, қайта құрылатын) толық</w:t>
      </w:r>
      <w:r>
        <w:br/>
      </w:r>
      <w:r>
        <w:rPr>
          <w:rFonts w:ascii="Times New Roman"/>
          <w:b w:val="false"/>
          <w:i w:val="false"/>
          <w:color w:val="000000"/>
          <w:sz w:val="28"/>
        </w:rPr>
        <w:t>
атауы, ведомстволық тиесілігі және оның орналасқан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қосу берілді. (қосылу нүктесі көрсетіледі (ҚС шиналары, ЭЖЖ атауы</w:t>
      </w:r>
      <w:r>
        <w:br/>
      </w:r>
      <w:r>
        <w:rPr>
          <w:rFonts w:ascii="Times New Roman"/>
          <w:b w:val="false"/>
          <w:i w:val="false"/>
          <w:color w:val="000000"/>
          <w:sz w:val="28"/>
        </w:rPr>
        <w:t>
және т.б.)</w:t>
      </w:r>
    </w:p>
    <w:p>
      <w:pPr>
        <w:spacing w:after="0"/>
        <w:ind w:left="0"/>
        <w:jc w:val="both"/>
      </w:pPr>
      <w:r>
        <w:rPr>
          <w:rFonts w:ascii="Times New Roman"/>
          <w:b w:val="false"/>
          <w:i w:val="false"/>
          <w:color w:val="000000"/>
          <w:sz w:val="28"/>
        </w:rPr>
        <w:t>      1. Техникалық шарттарды беру негіздемесі: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(Электр желілік қағидалардың тармағы көрсетіледі)</w:t>
      </w:r>
    </w:p>
    <w:p>
      <w:pPr>
        <w:spacing w:after="0"/>
        <w:ind w:left="0"/>
        <w:jc w:val="both"/>
      </w:pPr>
      <w:r>
        <w:rPr>
          <w:rFonts w:ascii="Times New Roman"/>
          <w:b w:val="false"/>
          <w:i w:val="false"/>
          <w:color w:val="000000"/>
          <w:sz w:val="28"/>
        </w:rPr>
        <w:t>      2. Ұсынылған қуат және объектінің жылдар бойынша электр тұтынуы.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667"/>
        <w:gridCol w:w="4667"/>
      </w:tblGrid>
      <w:tr>
        <w:trPr>
          <w:trHeight w:val="27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 МВт</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 млн. кВт. сағ.</w:t>
            </w:r>
          </w:p>
        </w:tc>
      </w:tr>
      <w:tr>
        <w:trPr>
          <w:trHeight w:val="27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(20__ ж.)</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Жоспарланатын</w:t>
            </w:r>
            <w:r>
              <w:br/>
            </w:r>
            <w:r>
              <w:rPr>
                <w:rFonts w:ascii="Times New Roman"/>
                <w:b w:val="false"/>
                <w:i w:val="false"/>
                <w:color w:val="000000"/>
                <w:sz w:val="20"/>
              </w:rPr>
              <w:t>
</w:t>
            </w:r>
            <w:r>
              <w:rPr>
                <w:rFonts w:ascii="Times New Roman"/>
                <w:b w:val="false"/>
                <w:i w:val="false"/>
                <w:color w:val="000000"/>
                <w:sz w:val="20"/>
              </w:rPr>
              <w:t>(алдағы кезеңге - 5 жыл)</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Жүктеменің сипаты – тұрақты, айнымалы, маусымдық, т.б.;</w:t>
      </w:r>
      <w:r>
        <w:br/>
      </w:r>
      <w:r>
        <w:rPr>
          <w:rFonts w:ascii="Times New Roman"/>
          <w:b w:val="false"/>
          <w:i w:val="false"/>
          <w:color w:val="000000"/>
          <w:sz w:val="28"/>
        </w:rPr>
        <w:t>
      4. Тұтастай алғанда электрмен жабдықтау сенімділігі бойынша электр қабылдағыштардың және ЭОЕ-ге (Электр қондырғыларын орнату ережесіне) сәйкес жекелеген технологиялық қондырғылардың санаты;</w:t>
      </w:r>
      <w:r>
        <w:br/>
      </w:r>
      <w:r>
        <w:rPr>
          <w:rFonts w:ascii="Times New Roman"/>
          <w:b w:val="false"/>
          <w:i w:val="false"/>
          <w:color w:val="000000"/>
          <w:sz w:val="28"/>
        </w:rPr>
        <w:t>
      5. Қосалқы тұтынушылар тізімі және олардың электр қондырғыларының техникалық сипаттамасы.</w:t>
      </w:r>
      <w:r>
        <w:br/>
      </w:r>
      <w:r>
        <w:rPr>
          <w:rFonts w:ascii="Times New Roman"/>
          <w:b w:val="false"/>
          <w:i w:val="false"/>
          <w:color w:val="000000"/>
          <w:sz w:val="28"/>
        </w:rPr>
        <w:t>
      6. Қосымшалар:</w:t>
      </w:r>
      <w:r>
        <w:br/>
      </w:r>
      <w:r>
        <w:rPr>
          <w:rFonts w:ascii="Times New Roman"/>
          <w:b w:val="false"/>
          <w:i w:val="false"/>
          <w:color w:val="000000"/>
          <w:sz w:val="28"/>
        </w:rPr>
        <w:t>
      1) Объектіні орналастырудың жағдаяттық жоспары;</w:t>
      </w:r>
      <w:r>
        <w:br/>
      </w:r>
      <w:r>
        <w:rPr>
          <w:rFonts w:ascii="Times New Roman"/>
          <w:b w:val="false"/>
          <w:i w:val="false"/>
          <w:color w:val="000000"/>
          <w:sz w:val="28"/>
        </w:rPr>
        <w:t>
      2) Объектіні сырттан электрмен жабдықтаудың қолданыстағы және болжамдалған схемасы (ЭЖЖ ұзындығы мен сым қимасы, ҚС трансформаторларының қуаты мен саны, қарастырылатын аудан желілерінің ведомстволық, теңгерімдік тиесілігі көрсетіледі);</w:t>
      </w:r>
      <w:r>
        <w:br/>
      </w:r>
      <w:r>
        <w:rPr>
          <w:rFonts w:ascii="Times New Roman"/>
          <w:b w:val="false"/>
          <w:i w:val="false"/>
          <w:color w:val="000000"/>
          <w:sz w:val="28"/>
        </w:rPr>
        <w:t>
      3) Объектінің ұсынылған қуатын растайтын электр жүктемелерін есептеу;</w:t>
      </w:r>
      <w:r>
        <w:br/>
      </w:r>
      <w:r>
        <w:rPr>
          <w:rFonts w:ascii="Times New Roman"/>
          <w:b w:val="false"/>
          <w:i w:val="false"/>
          <w:color w:val="000000"/>
          <w:sz w:val="28"/>
        </w:rPr>
        <w:t>
      4) Энергия өндіруші ұйымдардың объектінің ұсынылған қуатын қамтамасыз ететіндігін растайтын құжаты;</w:t>
      </w:r>
      <w:r>
        <w:br/>
      </w:r>
      <w:r>
        <w:rPr>
          <w:rFonts w:ascii="Times New Roman"/>
          <w:b w:val="false"/>
          <w:i w:val="false"/>
          <w:color w:val="000000"/>
          <w:sz w:val="28"/>
        </w:rPr>
        <w:t>
      5) Электрмен жабдықтаудың резервтік көзі ретінде пайдалану үшін өз өндіргіш көздері туралы ақпарат (ГТУ, ДЭС және т.б. қуаты көрсетілген);</w:t>
      </w:r>
      <w:r>
        <w:br/>
      </w:r>
      <w:r>
        <w:rPr>
          <w:rFonts w:ascii="Times New Roman"/>
          <w:b w:val="false"/>
          <w:i w:val="false"/>
          <w:color w:val="000000"/>
          <w:sz w:val="28"/>
        </w:rPr>
        <w:t>
      6) Жер учаскелерін бөлу туралы шешімдердің, актілердің көшірмелері.</w:t>
      </w:r>
    </w:p>
    <w:bookmarkStart w:name="z224" w:id="44"/>
    <w:p>
      <w:pPr>
        <w:spacing w:after="0"/>
        <w:ind w:left="0"/>
        <w:jc w:val="both"/>
      </w:pPr>
      <w:r>
        <w:rPr>
          <w:rFonts w:ascii="Times New Roman"/>
          <w:b w:val="false"/>
          <w:i w:val="false"/>
          <w:color w:val="000000"/>
          <w:sz w:val="28"/>
        </w:rPr>
        <w:t>
Электр желілік қағидаларға</w:t>
      </w:r>
      <w:r>
        <w:br/>
      </w:r>
      <w:r>
        <w:rPr>
          <w:rFonts w:ascii="Times New Roman"/>
          <w:b w:val="false"/>
          <w:i w:val="false"/>
          <w:color w:val="000000"/>
          <w:sz w:val="28"/>
        </w:rPr>
        <w:t xml:space="preserve">
5-қосымша        </w:t>
      </w:r>
    </w:p>
    <w:bookmarkEnd w:id="44"/>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__________________________</w:t>
      </w:r>
      <w:r>
        <w:br/>
      </w:r>
      <w:r>
        <w:rPr>
          <w:rFonts w:ascii="Times New Roman"/>
          <w:b w:val="false"/>
          <w:i w:val="false"/>
          <w:color w:val="000000"/>
          <w:sz w:val="28"/>
        </w:rPr>
        <w:t xml:space="preserve">
(басшының қолы)     </w:t>
      </w:r>
      <w:r>
        <w:br/>
      </w:r>
      <w:r>
        <w:rPr>
          <w:rFonts w:ascii="Times New Roman"/>
          <w:b w:val="false"/>
          <w:i w:val="false"/>
          <w:color w:val="000000"/>
          <w:sz w:val="28"/>
        </w:rPr>
        <w:t>
20__ жылғы «___» _________</w:t>
      </w:r>
    </w:p>
    <w:bookmarkStart w:name="z225" w:id="45"/>
    <w:p>
      <w:pPr>
        <w:spacing w:after="0"/>
        <w:ind w:left="0"/>
        <w:jc w:val="left"/>
      </w:pPr>
      <w:r>
        <w:rPr>
          <w:rFonts w:ascii="Times New Roman"/>
          <w:b/>
          <w:i w:val="false"/>
          <w:color w:val="000000"/>
        </w:rPr>
        <w:t xml:space="preserve"> 
Өтінім</w:t>
      </w:r>
    </w:p>
    <w:bookmarkEnd w:id="45"/>
    <w:p>
      <w:pPr>
        <w:spacing w:after="0"/>
        <w:ind w:left="0"/>
        <w:jc w:val="both"/>
      </w:pPr>
      <w:r>
        <w:rPr>
          <w:rFonts w:ascii="Times New Roman"/>
          <w:b w:val="false"/>
          <w:i w:val="false"/>
          <w:color w:val="000000"/>
          <w:sz w:val="28"/>
        </w:rPr>
        <w:t>_____________________________________ _________________________ (жаңа</w:t>
      </w:r>
      <w:r>
        <w:br/>
      </w:r>
      <w:r>
        <w:rPr>
          <w:rFonts w:ascii="Times New Roman"/>
          <w:b w:val="false"/>
          <w:i w:val="false"/>
          <w:color w:val="000000"/>
          <w:sz w:val="28"/>
        </w:rPr>
        <w:t>
тұтынушыны) (объектінің толық атауы, ведомстволық тиесілігі және оның</w:t>
      </w:r>
      <w:r>
        <w:br/>
      </w:r>
      <w:r>
        <w:rPr>
          <w:rFonts w:ascii="Times New Roman"/>
          <w:b w:val="false"/>
          <w:i w:val="false"/>
          <w:color w:val="000000"/>
          <w:sz w:val="28"/>
        </w:rPr>
        <w:t>
орналасқан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қосу берілді. (қосылу нүктесі көрсетіледі (ҚС шиналары, ЭЖЖ атауы және т.б.)</w:t>
      </w:r>
    </w:p>
    <w:p>
      <w:pPr>
        <w:spacing w:after="0"/>
        <w:ind w:left="0"/>
        <w:jc w:val="both"/>
      </w:pPr>
      <w:r>
        <w:rPr>
          <w:rFonts w:ascii="Times New Roman"/>
          <w:b w:val="false"/>
          <w:i w:val="false"/>
          <w:color w:val="000000"/>
          <w:sz w:val="28"/>
        </w:rPr>
        <w:t>      1. Техникалық шарттарды беру негіздемесі: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(Электр желілік қағидалардың тармағы көрсетіледі)</w:t>
      </w:r>
    </w:p>
    <w:p>
      <w:pPr>
        <w:spacing w:after="0"/>
        <w:ind w:left="0"/>
        <w:jc w:val="both"/>
      </w:pPr>
      <w:r>
        <w:rPr>
          <w:rFonts w:ascii="Times New Roman"/>
          <w:b w:val="false"/>
          <w:i w:val="false"/>
          <w:color w:val="000000"/>
          <w:sz w:val="28"/>
        </w:rPr>
        <w:t xml:space="preserve">      2. Ұсынылған қуат және объектінің жылдар бойынша электр тұтынуы; жүктеме соs </w:t>
      </w:r>
      <w:r>
        <w:drawing>
          <wp:inline distT="0" distB="0" distL="0" distR="0">
            <wp:extent cx="190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90500" cy="330200"/>
                    </a:xfrm>
                    <a:prstGeom prst="rect">
                      <a:avLst/>
                    </a:prstGeom>
                  </pic:spPr>
                </pic:pic>
              </a:graphicData>
            </a:graphic>
          </wp:inline>
        </w:drawing>
      </w:r>
      <w:r>
        <w:rPr>
          <w:rFonts w:ascii="Times New Roman"/>
          <w:b w:val="false"/>
          <w:i w:val="false"/>
          <w:color w:val="000000"/>
          <w:sz w:val="28"/>
        </w:rPr>
        <w:t xml:space="preserve">(tg </w:t>
      </w:r>
      <w:r>
        <w:drawing>
          <wp:inline distT="0" distB="0" distL="0" distR="0">
            <wp:extent cx="190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0500" cy="330200"/>
                    </a:xfrm>
                    <a:prstGeom prst="rect">
                      <a:avLst/>
                    </a:prstGeom>
                  </pic:spPr>
                </pic:pic>
              </a:graphicData>
            </a:graphic>
          </wp:inline>
        </w:drawing>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667"/>
        <w:gridCol w:w="4667"/>
      </w:tblGrid>
      <w:tr>
        <w:trPr>
          <w:trHeight w:val="27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 МВт</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 млн. кВт. сағ.</w:t>
            </w:r>
          </w:p>
        </w:tc>
      </w:tr>
      <w:tr>
        <w:trPr>
          <w:trHeight w:val="27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 (іске қосылған жыл)</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(алдағы кезеңге - 5 жыл)</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Жүктеменің сипаты – тұрақты, айнымалы, маусымдық, т.б.;</w:t>
      </w:r>
      <w:r>
        <w:br/>
      </w:r>
      <w:r>
        <w:rPr>
          <w:rFonts w:ascii="Times New Roman"/>
          <w:b w:val="false"/>
          <w:i w:val="false"/>
          <w:color w:val="000000"/>
          <w:sz w:val="28"/>
        </w:rPr>
        <w:t>
      4. Тұтастай алғанда электрмен жабдықтау сенімділігі бойынша электр қабылдағыштардың және ЭОЕ-ге (Электр қондырғыларын орнату ережесіне) сәйкес жекелеген технологиялық қондырғылардың санаты;</w:t>
      </w:r>
      <w:r>
        <w:br/>
      </w:r>
      <w:r>
        <w:rPr>
          <w:rFonts w:ascii="Times New Roman"/>
          <w:b w:val="false"/>
          <w:i w:val="false"/>
          <w:color w:val="000000"/>
          <w:sz w:val="28"/>
        </w:rPr>
        <w:t>
      5. Қосалқы тұтынушылар тізімі және олардың электр қондырғыларының техникалық сипаттамасы.</w:t>
      </w:r>
      <w:r>
        <w:br/>
      </w:r>
      <w:r>
        <w:rPr>
          <w:rFonts w:ascii="Times New Roman"/>
          <w:b w:val="false"/>
          <w:i w:val="false"/>
          <w:color w:val="000000"/>
          <w:sz w:val="28"/>
        </w:rPr>
        <w:t>
      6. Қосымшалар:</w:t>
      </w:r>
      <w:r>
        <w:br/>
      </w:r>
      <w:r>
        <w:rPr>
          <w:rFonts w:ascii="Times New Roman"/>
          <w:b w:val="false"/>
          <w:i w:val="false"/>
          <w:color w:val="000000"/>
          <w:sz w:val="28"/>
        </w:rPr>
        <w:t>
      1) Объектіні орналастырудың жағдаяттық жоспары;</w:t>
      </w:r>
      <w:r>
        <w:br/>
      </w:r>
      <w:r>
        <w:rPr>
          <w:rFonts w:ascii="Times New Roman"/>
          <w:b w:val="false"/>
          <w:i w:val="false"/>
          <w:color w:val="000000"/>
          <w:sz w:val="28"/>
        </w:rPr>
        <w:t>
      2) Объектіні сырттан электрмен жабдықтаудың болжамдалған схемасы (ЭЖЖ ұзындығы мен сым қимасы, ҚС трансформаторларының қуаты мен саны, қарастырылатын аудан желілерінің ведомстволық, теңгерімдік тиесілігі көрсетіледі);</w:t>
      </w:r>
      <w:r>
        <w:br/>
      </w:r>
      <w:r>
        <w:rPr>
          <w:rFonts w:ascii="Times New Roman"/>
          <w:b w:val="false"/>
          <w:i w:val="false"/>
          <w:color w:val="000000"/>
          <w:sz w:val="28"/>
        </w:rPr>
        <w:t>
      3) Объектінің (мемлекеттік, салалық бағдарламалар) құрылысын жоспарлауға негіз болатын құжат;</w:t>
      </w:r>
      <w:r>
        <w:br/>
      </w:r>
      <w:r>
        <w:rPr>
          <w:rFonts w:ascii="Times New Roman"/>
          <w:b w:val="false"/>
          <w:i w:val="false"/>
          <w:color w:val="000000"/>
          <w:sz w:val="28"/>
        </w:rPr>
        <w:t>
      4) Объектінің ұсынылған қуатын растайтын электр жүктемелерін есептеу;</w:t>
      </w:r>
      <w:r>
        <w:br/>
      </w:r>
      <w:r>
        <w:rPr>
          <w:rFonts w:ascii="Times New Roman"/>
          <w:b w:val="false"/>
          <w:i w:val="false"/>
          <w:color w:val="000000"/>
          <w:sz w:val="28"/>
        </w:rPr>
        <w:t>
      5) Энергия өндіруші ұйымдардың объектінің ұсынылған қуатын қамтамасыз ететіндігін растайтын құжаты;</w:t>
      </w:r>
      <w:r>
        <w:br/>
      </w:r>
      <w:r>
        <w:rPr>
          <w:rFonts w:ascii="Times New Roman"/>
          <w:b w:val="false"/>
          <w:i w:val="false"/>
          <w:color w:val="000000"/>
          <w:sz w:val="28"/>
        </w:rPr>
        <w:t>
      6) Электрмен жабдықтаудың резервтік көзі ретінде пайдалану үшін өз генерациялайтын көздері туралы ақпарат (ГТУ, ДЭС және т.б. қуаты көрсетілген);</w:t>
      </w:r>
      <w:r>
        <w:br/>
      </w:r>
      <w:r>
        <w:rPr>
          <w:rFonts w:ascii="Times New Roman"/>
          <w:b w:val="false"/>
          <w:i w:val="false"/>
          <w:color w:val="000000"/>
          <w:sz w:val="28"/>
        </w:rPr>
        <w:t>
      7) Жер учаскелерін бөлу туралы шешімдердің, актілердің көшірмелері.</w:t>
      </w:r>
    </w:p>
    <w:bookmarkStart w:name="z226" w:id="46"/>
    <w:p>
      <w:pPr>
        <w:spacing w:after="0"/>
        <w:ind w:left="0"/>
        <w:jc w:val="both"/>
      </w:pPr>
      <w:r>
        <w:rPr>
          <w:rFonts w:ascii="Times New Roman"/>
          <w:b w:val="false"/>
          <w:i w:val="false"/>
          <w:color w:val="000000"/>
          <w:sz w:val="28"/>
        </w:rPr>
        <w:t>
Электр желілік қағидаларға</w:t>
      </w:r>
      <w:r>
        <w:br/>
      </w:r>
      <w:r>
        <w:rPr>
          <w:rFonts w:ascii="Times New Roman"/>
          <w:b w:val="false"/>
          <w:i w:val="false"/>
          <w:color w:val="000000"/>
          <w:sz w:val="28"/>
        </w:rPr>
        <w:t xml:space="preserve">
6-қосымша        </w:t>
      </w:r>
    </w:p>
    <w:bookmarkEnd w:id="46"/>
    <w:bookmarkStart w:name="z227" w:id="47"/>
    <w:p>
      <w:pPr>
        <w:spacing w:after="0"/>
        <w:ind w:left="0"/>
        <w:jc w:val="left"/>
      </w:pPr>
      <w:r>
        <w:rPr>
          <w:rFonts w:ascii="Times New Roman"/>
          <w:b/>
          <w:i w:val="false"/>
          <w:color w:val="000000"/>
        </w:rPr>
        <w:t xml:space="preserve"> 
Техникалық шарттарды беру мерзімі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2"/>
        <w:gridCol w:w="1960"/>
        <w:gridCol w:w="4623"/>
      </w:tblGrid>
      <w:tr>
        <w:trPr>
          <w:trHeight w:val="30" w:hRule="atLeast"/>
        </w:trPr>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w:t>
            </w:r>
            <w:r>
              <w:br/>
            </w:r>
            <w:r>
              <w:rPr>
                <w:rFonts w:ascii="Times New Roman"/>
                <w:b w:val="false"/>
                <w:i w:val="false"/>
                <w:color w:val="000000"/>
                <w:sz w:val="20"/>
              </w:rPr>
              <w:t>
</w:t>
            </w:r>
            <w:r>
              <w:rPr>
                <w:rFonts w:ascii="Times New Roman"/>
                <w:b w:val="false"/>
                <w:i w:val="false"/>
                <w:color w:val="000000"/>
                <w:sz w:val="20"/>
              </w:rPr>
              <w:t>(жұмыс күндері)</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w:t>
            </w:r>
          </w:p>
        </w:tc>
      </w:tr>
      <w:tr>
        <w:trPr>
          <w:trHeight w:val="1050" w:hRule="atLeast"/>
        </w:trPr>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Пайдаланушы жиынтық қуаты 1 мегаВаттан жоғары объектілер үшін толық ақпарат берген кезде техникалық шарттар беру (желіні күшейту талап етілмеген жағдайда)</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беруші компания (энергия өндіруші ұйым)</w:t>
            </w:r>
          </w:p>
        </w:tc>
      </w:tr>
      <w:tr>
        <w:trPr>
          <w:trHeight w:val="30" w:hRule="atLeast"/>
        </w:trPr>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Пайдаланушы жиынтық қуаты 1 мегаВаттан жоғары объектілер үшін толық ақпарат берген кезде техникалық шарттар беру (желіні күшейту талап етілген жағдайда)</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күн</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беруші компания (энергия өндіруші ұйым)</w:t>
            </w:r>
          </w:p>
        </w:tc>
      </w:tr>
      <w:tr>
        <w:trPr>
          <w:trHeight w:val="30" w:hRule="atLeast"/>
        </w:trPr>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Техникалық шарттар орындауға қабылданғаны туралы хабарлама</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w:t>
            </w:r>
          </w:p>
        </w:tc>
      </w:tr>
    </w:tbl>
    <w:bookmarkStart w:name="z228" w:id="48"/>
    <w:p>
      <w:pPr>
        <w:spacing w:after="0"/>
        <w:ind w:left="0"/>
        <w:jc w:val="both"/>
      </w:pPr>
      <w:r>
        <w:rPr>
          <w:rFonts w:ascii="Times New Roman"/>
          <w:b w:val="false"/>
          <w:i w:val="false"/>
          <w:color w:val="000000"/>
          <w:sz w:val="28"/>
        </w:rPr>
        <w:t>
Электр желілік қағидаларға</w:t>
      </w:r>
      <w:r>
        <w:br/>
      </w:r>
      <w:r>
        <w:rPr>
          <w:rFonts w:ascii="Times New Roman"/>
          <w:b w:val="false"/>
          <w:i w:val="false"/>
          <w:color w:val="000000"/>
          <w:sz w:val="28"/>
        </w:rPr>
        <w:t xml:space="preserve">
7-қосымша        </w:t>
      </w:r>
    </w:p>
    <w:bookmarkEnd w:id="48"/>
    <w:bookmarkStart w:name="z229" w:id="49"/>
    <w:p>
      <w:pPr>
        <w:spacing w:after="0"/>
        <w:ind w:left="0"/>
        <w:jc w:val="left"/>
      </w:pPr>
      <w:r>
        <w:rPr>
          <w:rFonts w:ascii="Times New Roman"/>
          <w:b/>
          <w:i w:val="false"/>
          <w:color w:val="000000"/>
        </w:rPr>
        <w:t xml:space="preserve"> 
Энергия беруші ұйымдардың электр қондырғылары мен</w:t>
      </w:r>
      <w:r>
        <w:br/>
      </w:r>
      <w:r>
        <w:rPr>
          <w:rFonts w:ascii="Times New Roman"/>
          <w:b/>
          <w:i w:val="false"/>
          <w:color w:val="000000"/>
        </w:rPr>
        <w:t>
генерациялайтын қондырғыларын ажырату кестесін әзірлеу тәртібі,</w:t>
      </w:r>
      <w:r>
        <w:br/>
      </w:r>
      <w:r>
        <w:rPr>
          <w:rFonts w:ascii="Times New Roman"/>
          <w:b/>
          <w:i w:val="false"/>
          <w:color w:val="000000"/>
        </w:rPr>
        <w:t>
келісу және бекіту мерзімі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5161"/>
        <w:gridCol w:w="2403"/>
        <w:gridCol w:w="5771"/>
      </w:tblGrid>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беруші желілері мен желі жабдықтарын ажырату кестесін әзірлеу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маусымға дейін)</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желілер мен жабдықтарды диспетчерлік басқару тәсілі бойынша тарату тізбесіне сәйкес</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беруші ұйымдардың өндіргіш қондырғылары мен электр жабдықтарын жөндеу кестесін ұсыну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қыркүйекке дейін)</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желілер мен жабдықтарды диспетчерлік басқару тәсілі бойынша тарату тізбесіне сәйкес</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Шектес мемлекеттердің диспетчерлік орталықтарымен электр беруші желілері мен желілік жабдықтарды ажырату кестесін келісу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желтоқсанға дейін)</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желілер мен жабдықтарды диспетчерлік басқару тәсілі бойынша тарату тізбесіне сәйкес</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беруші ұйымдардың өндіргіш қондырғылары мен электр жабдықтарын жөндеу кестесін, электр жеткізу желілері мен желілік жабдықтарды ажырату кестесін бекіту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желтоқсанға дейін)</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желілер мен жабдықтарды диспетчерлік басқару тәсілі бойынша тарату тізбесіне сәйкес</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Жүйелік оператордың бекітілген кестелерді ұсынуы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желтоқсанға дейін)</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желілер мен жабдықтарды диспетчерлік басқару тәсілі бойынша тарату тізбесіне сәйкес</w:t>
            </w:r>
          </w:p>
        </w:tc>
      </w:tr>
    </w:tbl>
    <w:bookmarkStart w:name="z230" w:id="50"/>
    <w:p>
      <w:pPr>
        <w:spacing w:after="0"/>
        <w:ind w:left="0"/>
        <w:jc w:val="both"/>
      </w:pPr>
      <w:r>
        <w:rPr>
          <w:rFonts w:ascii="Times New Roman"/>
          <w:b w:val="false"/>
          <w:i w:val="false"/>
          <w:color w:val="000000"/>
          <w:sz w:val="28"/>
        </w:rPr>
        <w:t>
Электр желілік қағидаларға</w:t>
      </w:r>
      <w:r>
        <w:br/>
      </w:r>
      <w:r>
        <w:rPr>
          <w:rFonts w:ascii="Times New Roman"/>
          <w:b w:val="false"/>
          <w:i w:val="false"/>
          <w:color w:val="000000"/>
          <w:sz w:val="28"/>
        </w:rPr>
        <w:t xml:space="preserve">
8-қосымша        </w:t>
      </w:r>
    </w:p>
    <w:bookmarkEnd w:id="50"/>
    <w:bookmarkStart w:name="z231" w:id="51"/>
    <w:p>
      <w:pPr>
        <w:spacing w:after="0"/>
        <w:ind w:left="0"/>
        <w:jc w:val="left"/>
      </w:pPr>
      <w:r>
        <w:rPr>
          <w:rFonts w:ascii="Times New Roman"/>
          <w:b/>
          <w:i w:val="false"/>
          <w:color w:val="000000"/>
        </w:rPr>
        <w:t xml:space="preserve"> 
110-750 кВ электр қондырғылары жабдықтарының өнеркәсіптік</w:t>
      </w:r>
      <w:r>
        <w:br/>
      </w:r>
      <w:r>
        <w:rPr>
          <w:rFonts w:ascii="Times New Roman"/>
          <w:b/>
          <w:i w:val="false"/>
          <w:color w:val="000000"/>
        </w:rPr>
        <w:t>
жиілік кернеуін арттыру шегі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2"/>
        <w:gridCol w:w="2861"/>
        <w:gridCol w:w="1382"/>
        <w:gridCol w:w="1177"/>
        <w:gridCol w:w="949"/>
        <w:gridCol w:w="1179"/>
      </w:tblGrid>
      <w:tr>
        <w:trPr>
          <w:trHeight w:val="750" w:hRule="atLeast"/>
        </w:trPr>
        <w:tc>
          <w:tcPr>
            <w:tcW w:w="6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w:t>
            </w:r>
          </w:p>
        </w:tc>
        <w:tc>
          <w:tcPr>
            <w:tcW w:w="2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Номиналды кернеу, кВ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Ықпал ету ұзақтығына байланысты кернеуді арттыру шегі, секунд</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Күштік трансформаторлар және автотрансформаторлар</w:t>
            </w:r>
            <w:r>
              <w:rPr>
                <w:rFonts w:ascii="Times New Roman"/>
                <w:b w:val="false"/>
                <w:i w:val="false"/>
                <w:color w:val="000000"/>
                <w:vertAlign w:val="superscript"/>
              </w:rPr>
              <w:t>1</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110-150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r>
              <w:rPr>
                <w:rFonts w:ascii="Times New Roman"/>
                <w:b w:val="false"/>
                <w:i w:val="false"/>
                <w:color w:val="000000"/>
                <w:sz w:val="20"/>
              </w:rPr>
              <w:t>1,10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r>
              <w:br/>
            </w:r>
            <w:r>
              <w:rPr>
                <w:rFonts w:ascii="Times New Roman"/>
                <w:b w:val="false"/>
                <w:i w:val="false"/>
                <w:color w:val="000000"/>
                <w:sz w:val="20"/>
              </w:rPr>
              <w:t>
</w:t>
            </w:r>
            <w:r>
              <w:rPr>
                <w:rFonts w:ascii="Times New Roman"/>
                <w:b w:val="false"/>
                <w:i w:val="false"/>
                <w:color w:val="000000"/>
                <w:sz w:val="20"/>
              </w:rPr>
              <w:t>1,25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r>
              <w:rPr>
                <w:rFonts w:ascii="Times New Roman"/>
                <w:b w:val="false"/>
                <w:i w:val="false"/>
                <w:color w:val="000000"/>
                <w:sz w:val="20"/>
              </w:rPr>
              <w:t>1,50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r>
              <w:rPr>
                <w:rFonts w:ascii="Times New Roman"/>
                <w:b w:val="false"/>
                <w:i w:val="false"/>
                <w:color w:val="000000"/>
                <w:sz w:val="20"/>
              </w:rPr>
              <w:t>1,58</w:t>
            </w:r>
          </w:p>
        </w:tc>
      </w:tr>
      <w:tr>
        <w:trPr>
          <w:trHeight w:val="30" w:hRule="atLeast"/>
        </w:trPr>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Шунттаушы реакторлар және электр магниттік кернеу трансформаторлары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110-330</w:t>
            </w:r>
            <w:r>
              <w:br/>
            </w:r>
            <w:r>
              <w:rPr>
                <w:rFonts w:ascii="Times New Roman"/>
                <w:b w:val="false"/>
                <w:i w:val="false"/>
                <w:color w:val="000000"/>
                <w:sz w:val="20"/>
              </w:rPr>
              <w:t>
</w:t>
            </w:r>
            <w:r>
              <w:rPr>
                <w:rFonts w:ascii="Times New Roman"/>
                <w:b w:val="false"/>
                <w:i w:val="false"/>
                <w:color w:val="000000"/>
                <w:sz w:val="20"/>
              </w:rPr>
              <w:t>500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br/>
            </w:r>
            <w:r>
              <w:rPr>
                <w:rFonts w:ascii="Times New Roman"/>
                <w:b w:val="false"/>
                <w:i w:val="false"/>
                <w:color w:val="000000"/>
                <w:sz w:val="20"/>
              </w:rPr>
              <w:t>
</w:t>
            </w:r>
            <w:r>
              <w:rPr>
                <w:rFonts w:ascii="Times New Roman"/>
                <w:b w:val="false"/>
                <w:i w:val="false"/>
                <w:color w:val="000000"/>
                <w:sz w:val="20"/>
              </w:rPr>
              <w:t>1,15</w:t>
            </w:r>
            <w:r>
              <w:br/>
            </w:r>
            <w:r>
              <w:rPr>
                <w:rFonts w:ascii="Times New Roman"/>
                <w:b w:val="false"/>
                <w:i w:val="false"/>
                <w:color w:val="000000"/>
                <w:sz w:val="20"/>
              </w:rPr>
              <w:t>
</w:t>
            </w:r>
            <w:r>
              <w:rPr>
                <w:rFonts w:ascii="Times New Roman"/>
                <w:b w:val="false"/>
                <w:i w:val="false"/>
                <w:color w:val="000000"/>
                <w:sz w:val="20"/>
              </w:rPr>
              <w:t>1,15</w:t>
            </w:r>
            <w:r>
              <w:br/>
            </w:r>
            <w:r>
              <w:rPr>
                <w:rFonts w:ascii="Times New Roman"/>
                <w:b w:val="false"/>
                <w:i w:val="false"/>
                <w:color w:val="000000"/>
                <w:sz w:val="20"/>
              </w:rPr>
              <w:t>
</w:t>
            </w:r>
            <w:r>
              <w:rPr>
                <w:rFonts w:ascii="Times New Roman"/>
                <w:b w:val="false"/>
                <w:i w:val="false"/>
                <w:color w:val="000000"/>
                <w:sz w:val="20"/>
              </w:rPr>
              <w:t>1,15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r>
              <w:br/>
            </w:r>
            <w:r>
              <w:rPr>
                <w:rFonts w:ascii="Times New Roman"/>
                <w:b w:val="false"/>
                <w:i w:val="false"/>
                <w:color w:val="000000"/>
                <w:sz w:val="20"/>
              </w:rPr>
              <w:t>
</w:t>
            </w:r>
            <w:r>
              <w:rPr>
                <w:rFonts w:ascii="Times New Roman"/>
                <w:b w:val="false"/>
                <w:i w:val="false"/>
                <w:color w:val="000000"/>
                <w:sz w:val="20"/>
              </w:rPr>
              <w:t>1,35</w:t>
            </w:r>
            <w:r>
              <w:br/>
            </w:r>
            <w:r>
              <w:rPr>
                <w:rFonts w:ascii="Times New Roman"/>
                <w:b w:val="false"/>
                <w:i w:val="false"/>
                <w:color w:val="000000"/>
                <w:sz w:val="20"/>
              </w:rPr>
              <w:t>
</w:t>
            </w:r>
            <w:r>
              <w:rPr>
                <w:rFonts w:ascii="Times New Roman"/>
                <w:b w:val="false"/>
                <w:i w:val="false"/>
                <w:color w:val="000000"/>
                <w:sz w:val="20"/>
              </w:rPr>
              <w:t>1,35</w:t>
            </w:r>
            <w:r>
              <w:br/>
            </w:r>
            <w:r>
              <w:rPr>
                <w:rFonts w:ascii="Times New Roman"/>
                <w:b w:val="false"/>
                <w:i w:val="false"/>
                <w:color w:val="000000"/>
                <w:sz w:val="20"/>
              </w:rPr>
              <w:t>
</w:t>
            </w:r>
            <w:r>
              <w:rPr>
                <w:rFonts w:ascii="Times New Roman"/>
                <w:b w:val="false"/>
                <w:i w:val="false"/>
                <w:color w:val="000000"/>
                <w:sz w:val="20"/>
              </w:rPr>
              <w:t>1,35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r>
              <w:rPr>
                <w:rFonts w:ascii="Times New Roman"/>
                <w:b w:val="false"/>
                <w:i w:val="false"/>
                <w:color w:val="000000"/>
                <w:sz w:val="20"/>
              </w:rPr>
              <w:t>9,00</w:t>
            </w:r>
            <w:r>
              <w:br/>
            </w:r>
            <w:r>
              <w:rPr>
                <w:rFonts w:ascii="Times New Roman"/>
                <w:b w:val="false"/>
                <w:i w:val="false"/>
                <w:color w:val="000000"/>
                <w:sz w:val="20"/>
              </w:rPr>
              <w:t>
</w:t>
            </w:r>
            <w:r>
              <w:rPr>
                <w:rFonts w:ascii="Times New Roman"/>
                <w:b w:val="false"/>
                <w:i w:val="false"/>
                <w:color w:val="000000"/>
                <w:sz w:val="20"/>
              </w:rPr>
              <w:t>2,00</w:t>
            </w:r>
            <w:r>
              <w:br/>
            </w:r>
            <w:r>
              <w:rPr>
                <w:rFonts w:ascii="Times New Roman"/>
                <w:b w:val="false"/>
                <w:i w:val="false"/>
                <w:color w:val="000000"/>
                <w:sz w:val="20"/>
              </w:rPr>
              <w:t>
</w:t>
            </w:r>
            <w:r>
              <w:rPr>
                <w:rFonts w:ascii="Times New Roman"/>
                <w:b w:val="false"/>
                <w:i w:val="false"/>
                <w:color w:val="000000"/>
                <w:sz w:val="20"/>
              </w:rPr>
              <w:t>1,50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r>
              <w:br/>
            </w:r>
            <w:r>
              <w:rPr>
                <w:rFonts w:ascii="Times New Roman"/>
                <w:b w:val="false"/>
                <w:i w:val="false"/>
                <w:color w:val="000000"/>
                <w:sz w:val="20"/>
              </w:rPr>
              <w:t>
</w:t>
            </w:r>
            <w:r>
              <w:rPr>
                <w:rFonts w:ascii="Times New Roman"/>
                <w:b w:val="false"/>
                <w:i w:val="false"/>
                <w:color w:val="000000"/>
                <w:sz w:val="20"/>
              </w:rPr>
              <w:t>1,58</w:t>
            </w:r>
            <w:r>
              <w:br/>
            </w:r>
            <w:r>
              <w:rPr>
                <w:rFonts w:ascii="Times New Roman"/>
                <w:b w:val="false"/>
                <w:i w:val="false"/>
                <w:color w:val="000000"/>
                <w:sz w:val="20"/>
              </w:rPr>
              <w:t>
</w:t>
            </w:r>
            <w:r>
              <w:rPr>
                <w:rFonts w:ascii="Times New Roman"/>
                <w:b w:val="false"/>
                <w:i w:val="false"/>
                <w:color w:val="000000"/>
                <w:sz w:val="20"/>
              </w:rPr>
              <w:t>2,08</w:t>
            </w:r>
            <w:r>
              <w:br/>
            </w:r>
            <w:r>
              <w:rPr>
                <w:rFonts w:ascii="Times New Roman"/>
                <w:b w:val="false"/>
                <w:i w:val="false"/>
                <w:color w:val="000000"/>
                <w:sz w:val="20"/>
              </w:rPr>
              <w:t>
</w:t>
            </w:r>
            <w:r>
              <w:rPr>
                <w:rFonts w:ascii="Times New Roman"/>
                <w:b w:val="false"/>
                <w:i w:val="false"/>
                <w:color w:val="000000"/>
                <w:sz w:val="20"/>
              </w:rPr>
              <w:t>1,58</w:t>
            </w:r>
          </w:p>
        </w:tc>
      </w:tr>
      <w:tr>
        <w:trPr>
          <w:trHeight w:val="30" w:hRule="atLeast"/>
        </w:trPr>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Коммутациялық аппараттар</w:t>
            </w:r>
            <w:r>
              <w:rPr>
                <w:rFonts w:ascii="Times New Roman"/>
                <w:b w:val="false"/>
                <w:i w:val="false"/>
                <w:color w:val="000000"/>
                <w:vertAlign w:val="superscript"/>
              </w:rPr>
              <w:t>2</w:t>
            </w:r>
            <w:r>
              <w:rPr>
                <w:rFonts w:ascii="Times New Roman"/>
                <w:b w:val="false"/>
                <w:i w:val="false"/>
                <w:color w:val="000000"/>
                <w:sz w:val="20"/>
              </w:rPr>
              <w:t>, сыйымдылықты кернеу трансформаторлары, ток трансформаторлары, байланыс конденсаторлары және шиналық тіректер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br/>
            </w:r>
            <w:r>
              <w:rPr>
                <w:rFonts w:ascii="Times New Roman"/>
                <w:b w:val="false"/>
                <w:i w:val="false"/>
                <w:color w:val="000000"/>
                <w:sz w:val="20"/>
              </w:rPr>
              <w:t>
</w:t>
            </w:r>
            <w:r>
              <w:rPr>
                <w:rFonts w:ascii="Times New Roman"/>
                <w:b w:val="false"/>
                <w:i w:val="false"/>
                <w:color w:val="000000"/>
                <w:sz w:val="20"/>
              </w:rPr>
              <w:t>1,15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r>
              <w:rPr>
                <w:rFonts w:ascii="Times New Roman"/>
                <w:b w:val="false"/>
                <w:i w:val="false"/>
                <w:color w:val="000000"/>
                <w:sz w:val="20"/>
              </w:rPr>
              <w:t>1,60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r>
              <w:rPr>
                <w:rFonts w:ascii="Times New Roman"/>
                <w:b w:val="false"/>
                <w:i w:val="false"/>
                <w:color w:val="000000"/>
                <w:sz w:val="20"/>
              </w:rPr>
              <w:t>1,70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r>
              <w:rPr>
                <w:rFonts w:ascii="Times New Roman"/>
                <w:b w:val="false"/>
                <w:i w:val="false"/>
                <w:color w:val="000000"/>
                <w:sz w:val="20"/>
              </w:rPr>
              <w:t>1,80</w:t>
            </w:r>
          </w:p>
        </w:tc>
      </w:tr>
      <w:tr>
        <w:trPr>
          <w:trHeight w:val="30" w:hRule="atLeast"/>
        </w:trPr>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тұрпатты вентильдік разрядтауыштар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110-220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РВМГ тұрпатты вентильдік разрядтауыштар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РВМК тұрпатты вентильдік разрядтауыштар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РВМК-П тұрпатты вентильдік разрядтауыштар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Күштік трансформаторлар және автотрансформаторлар</w:t>
            </w:r>
            <w:r>
              <w:rPr>
                <w:rFonts w:ascii="Times New Roman"/>
                <w:b w:val="false"/>
                <w:i w:val="false"/>
                <w:color w:val="000000"/>
                <w:vertAlign w:val="superscript"/>
              </w:rPr>
              <w:t>1</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0" w:hRule="atLeast"/>
        </w:trPr>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Шунттаушы реакторлар, коммутациялық аппараттар</w:t>
            </w:r>
            <w:r>
              <w:rPr>
                <w:rFonts w:ascii="Times New Roman"/>
                <w:b w:val="false"/>
                <w:i w:val="false"/>
                <w:color w:val="000000"/>
                <w:vertAlign w:val="superscript"/>
              </w:rPr>
              <w:t>2</w:t>
            </w:r>
            <w:r>
              <w:rPr>
                <w:rFonts w:ascii="Times New Roman"/>
                <w:b w:val="false"/>
                <w:i w:val="false"/>
                <w:color w:val="000000"/>
                <w:sz w:val="20"/>
              </w:rPr>
              <w:t>, кернеу және ток трансформаторлары, байланыс конденсаторлары және шиналық тіректер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0" w:hRule="atLeast"/>
        </w:trPr>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Вентильдік разрядтауыштар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Сызықтық емес асқын кернеу шектеуіштері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110-220</w:t>
            </w:r>
            <w:r>
              <w:br/>
            </w:r>
            <w:r>
              <w:rPr>
                <w:rFonts w:ascii="Times New Roman"/>
                <w:b w:val="false"/>
                <w:i w:val="false"/>
                <w:color w:val="000000"/>
                <w:sz w:val="20"/>
              </w:rPr>
              <w:t>
</w:t>
            </w:r>
            <w:r>
              <w:rPr>
                <w:rFonts w:ascii="Times New Roman"/>
                <w:b w:val="false"/>
                <w:i w:val="false"/>
                <w:color w:val="000000"/>
                <w:sz w:val="20"/>
              </w:rPr>
              <w:t>330-750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r>
              <w:br/>
            </w:r>
            <w:r>
              <w:rPr>
                <w:rFonts w:ascii="Times New Roman"/>
                <w:b w:val="false"/>
                <w:i w:val="false"/>
                <w:color w:val="000000"/>
                <w:sz w:val="20"/>
              </w:rPr>
              <w:t>
</w:t>
            </w:r>
            <w:r>
              <w:rPr>
                <w:rFonts w:ascii="Times New Roman"/>
                <w:b w:val="false"/>
                <w:i w:val="false"/>
                <w:color w:val="000000"/>
                <w:sz w:val="20"/>
              </w:rPr>
              <w:t>1,26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r>
              <w:rPr>
                <w:rFonts w:ascii="Times New Roman"/>
                <w:b w:val="false"/>
                <w:i w:val="false"/>
                <w:color w:val="000000"/>
                <w:sz w:val="20"/>
              </w:rPr>
              <w:t>1,35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r>
              <w:br/>
            </w:r>
            <w:r>
              <w:rPr>
                <w:rFonts w:ascii="Times New Roman"/>
                <w:b w:val="false"/>
                <w:i w:val="false"/>
                <w:color w:val="000000"/>
                <w:sz w:val="20"/>
              </w:rPr>
              <w:t>
</w:t>
            </w:r>
            <w:r>
              <w:rPr>
                <w:rFonts w:ascii="Times New Roman"/>
                <w:b w:val="false"/>
                <w:i w:val="false"/>
                <w:color w:val="000000"/>
                <w:sz w:val="20"/>
              </w:rPr>
              <w:t>1,52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Кестеде көрсетілген мәндерге қарамастан, магнит сымын қыздыру шарты бойынша белгіленген орам тармақтарының атаулы кернеу үлестеріндегі кернеуді арттыру 20 с - 1,3 дейінгі аралықта 1200 с-ден 1,15 дейінгі деңгейде шектеледі.</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Кестеде көрсетілген мәндерге қарамастан, ажыратқыштың байланыстарындағы кернеуді өздігінен қалпына келтіру былайша шектеледі: 110-220 кВ жабдықтары үшін – КЗ 2,4 немесе 2,8 дейін, 330-750 кВ жабдықтары үшін – 3,0 дейін желінің зақымдалмаған фазасын ажырату шарты бойынша (техникалық шарттарда көрсетілген ажыратқыштың жұмысына байланысты), 330-750 кВ жабдықтары үшін 2,8 дейін – асқын кернеуі жоқ желілерді ажырату шарты бойынша.</w:t>
      </w:r>
    </w:p>
    <w:bookmarkStart w:name="z232" w:id="52"/>
    <w:p>
      <w:pPr>
        <w:spacing w:after="0"/>
        <w:ind w:left="0"/>
        <w:jc w:val="both"/>
      </w:pPr>
      <w:r>
        <w:rPr>
          <w:rFonts w:ascii="Times New Roman"/>
          <w:b w:val="false"/>
          <w:i w:val="false"/>
          <w:color w:val="000000"/>
          <w:sz w:val="28"/>
        </w:rPr>
        <w:t>
Электр желілік қағидаларға</w:t>
      </w:r>
      <w:r>
        <w:br/>
      </w:r>
      <w:r>
        <w:rPr>
          <w:rFonts w:ascii="Times New Roman"/>
          <w:b w:val="false"/>
          <w:i w:val="false"/>
          <w:color w:val="000000"/>
          <w:sz w:val="28"/>
        </w:rPr>
        <w:t xml:space="preserve">
9-қосымша        </w:t>
      </w:r>
    </w:p>
    <w:bookmarkEnd w:id="52"/>
    <w:bookmarkStart w:name="z233" w:id="53"/>
    <w:p>
      <w:pPr>
        <w:spacing w:after="0"/>
        <w:ind w:left="0"/>
        <w:jc w:val="left"/>
      </w:pPr>
      <w:r>
        <w:rPr>
          <w:rFonts w:ascii="Times New Roman"/>
          <w:b/>
          <w:i w:val="false"/>
          <w:color w:val="000000"/>
        </w:rPr>
        <w:t xml:space="preserve"> 
ЖТАШ типтік қалыпқа келтіру</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1815"/>
        <w:gridCol w:w="872"/>
        <w:gridCol w:w="995"/>
        <w:gridCol w:w="2344"/>
        <w:gridCol w:w="2130"/>
        <w:gridCol w:w="2107"/>
        <w:gridCol w:w="2799"/>
      </w:tblGrid>
      <w:tr>
        <w:trPr>
          <w:trHeight w:val="30" w:hRule="atLeast"/>
        </w:trPr>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 көлемі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 бірліктері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 кезегі аралығындағы интервал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жиілігі бойынша</w:t>
            </w:r>
            <w:r>
              <w:br/>
            </w:r>
            <w:r>
              <w:rPr>
                <w:rFonts w:ascii="Times New Roman"/>
                <w:b w:val="false"/>
                <w:i w:val="false"/>
                <w:color w:val="000000"/>
                <w:sz w:val="20"/>
              </w:rPr>
              <w:t>
</w:t>
            </w:r>
            <w:r>
              <w:rPr>
                <w:rFonts w:ascii="Times New Roman"/>
                <w:b w:val="false"/>
                <w:i w:val="false"/>
                <w:color w:val="000000"/>
                <w:sz w:val="20"/>
              </w:rPr>
              <w:t>(Гц)</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уақыты бойынша</w:t>
            </w:r>
            <w:r>
              <w:br/>
            </w:r>
            <w:r>
              <w:rPr>
                <w:rFonts w:ascii="Times New Roman"/>
                <w:b w:val="false"/>
                <w:i w:val="false"/>
                <w:color w:val="000000"/>
                <w:sz w:val="20"/>
              </w:rPr>
              <w:t>
</w:t>
            </w:r>
            <w:r>
              <w:rPr>
                <w:rFonts w:ascii="Times New Roman"/>
                <w:b w:val="false"/>
                <w:i w:val="false"/>
                <w:color w:val="000000"/>
                <w:sz w:val="20"/>
              </w:rPr>
              <w:t>(сек)</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жиілігі бойынша</w:t>
            </w:r>
            <w:r>
              <w:br/>
            </w:r>
            <w:r>
              <w:rPr>
                <w:rFonts w:ascii="Times New Roman"/>
                <w:b w:val="false"/>
                <w:i w:val="false"/>
                <w:color w:val="000000"/>
                <w:sz w:val="20"/>
              </w:rPr>
              <w:t>
</w:t>
            </w:r>
            <w:r>
              <w:rPr>
                <w:rFonts w:ascii="Times New Roman"/>
                <w:b w:val="false"/>
                <w:i w:val="false"/>
                <w:color w:val="000000"/>
                <w:sz w:val="20"/>
              </w:rPr>
              <w:t>(Гц)</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уақыты бойынша</w:t>
            </w:r>
            <w:r>
              <w:br/>
            </w:r>
            <w:r>
              <w:rPr>
                <w:rFonts w:ascii="Times New Roman"/>
                <w:b w:val="false"/>
                <w:i w:val="false"/>
                <w:color w:val="000000"/>
                <w:sz w:val="20"/>
              </w:rPr>
              <w:t>
</w:t>
            </w:r>
            <w:r>
              <w:rPr>
                <w:rFonts w:ascii="Times New Roman"/>
                <w:b w:val="false"/>
                <w:i w:val="false"/>
                <w:color w:val="000000"/>
                <w:sz w:val="20"/>
              </w:rPr>
              <w:t>(сек)</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47-46</w:t>
            </w:r>
          </w:p>
        </w:tc>
        <w:tc>
          <w:tcPr>
            <w:tcW w:w="0" w:type="auto"/>
            <w:vMerge/>
            <w:tcBorders>
              <w:top w:val="nil"/>
              <w:left w:val="single" w:color="cfcfcf" w:sz="5"/>
              <w:bottom w:val="single" w:color="cfcfcf" w:sz="5"/>
              <w:right w:val="single" w:color="cfcfcf" w:sz="5"/>
            </w:tcBorders>
          </w:tcP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77800" cy="190500"/>
                          </a:xfrm>
                          <a:prstGeom prst="rect">
                            <a:avLst/>
                          </a:prstGeom>
                        </pic:spPr>
                      </pic:pic>
                    </a:graphicData>
                  </a:graphic>
                </wp:inline>
              </w:drawing>
            </w:r>
            <w:r>
              <w:rPr>
                <w:rFonts w:ascii="Times New Roman"/>
                <w:b w:val="false"/>
                <w:i w:val="false"/>
                <w:color w:val="000000"/>
                <w:sz w:val="20"/>
              </w:rPr>
              <w:t>46.5</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0.1 - 0.2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ЖАБ2</w:t>
            </w:r>
            <w:r>
              <w:br/>
            </w:r>
            <w:r>
              <w:rPr>
                <w:rFonts w:ascii="Times New Roman"/>
                <w:b w:val="false"/>
                <w:i w:val="false"/>
                <w:color w:val="000000"/>
                <w:sz w:val="20"/>
              </w:rPr>
              <w:t>
</w:t>
            </w:r>
            <w:r>
              <w:rPr>
                <w:rFonts w:ascii="Times New Roman"/>
                <w:b w:val="false"/>
                <w:i w:val="false"/>
                <w:color w:val="000000"/>
                <w:sz w:val="20"/>
              </w:rPr>
              <w:t>н.с.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77800" cy="190500"/>
                          </a:xfrm>
                          <a:prstGeom prst="rect">
                            <a:avLst/>
                          </a:prstGeom>
                        </pic:spPr>
                      </pic:pic>
                    </a:graphicData>
                  </a:graphic>
                </wp:inline>
              </w:drawing>
            </w:r>
            <w:r>
              <w:rPr>
                <w:rFonts w:ascii="Times New Roman"/>
                <w:b w:val="false"/>
                <w:i w:val="false"/>
                <w:color w:val="000000"/>
                <w:sz w:val="20"/>
              </w:rPr>
              <w:t>40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0"/>
              </w:rPr>
              <w:t>5</w:t>
            </w:r>
          </w:p>
        </w:tc>
      </w:tr>
      <w:tr>
        <w:trPr>
          <w:trHeight w:val="30" w:hRule="atLeast"/>
        </w:trPr>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ЖАБ2</w:t>
            </w:r>
            <w:r>
              <w:br/>
            </w:r>
            <w:r>
              <w:rPr>
                <w:rFonts w:ascii="Times New Roman"/>
                <w:b w:val="false"/>
                <w:i w:val="false"/>
                <w:color w:val="000000"/>
                <w:sz w:val="20"/>
              </w:rPr>
              <w:t>
</w:t>
            </w:r>
            <w:r>
              <w:rPr>
                <w:rFonts w:ascii="Times New Roman"/>
                <w:b w:val="false"/>
                <w:i w:val="false"/>
                <w:color w:val="000000"/>
                <w:sz w:val="20"/>
              </w:rPr>
              <w:t>бірл.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77800" cy="190500"/>
                          </a:xfrm>
                          <a:prstGeom prst="rect">
                            <a:avLst/>
                          </a:prstGeom>
                        </pic:spPr>
                      </pic:pic>
                    </a:graphicData>
                  </a:graphic>
                </wp:inline>
              </w:drawing>
            </w:r>
            <w:r>
              <w:rPr>
                <w:rFonts w:ascii="Times New Roman"/>
                <w:b w:val="false"/>
                <w:i w:val="false"/>
                <w:color w:val="000000"/>
                <w:sz w:val="20"/>
              </w:rPr>
              <w:t>20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77800" cy="190500"/>
                          </a:xfrm>
                          <a:prstGeom prst="rect">
                            <a:avLst/>
                          </a:prstGeom>
                        </pic:spPr>
                      </pic:pic>
                    </a:graphicData>
                  </a:graphic>
                </wp:inline>
              </w:drawing>
            </w:r>
            <w:r>
              <w:rPr>
                <w:rFonts w:ascii="Times New Roman"/>
                <w:b w:val="false"/>
                <w:i w:val="false"/>
                <w:color w:val="000000"/>
                <w:sz w:val="20"/>
              </w:rPr>
              <w:t>35</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77800" cy="190500"/>
                          </a:xfrm>
                          <a:prstGeom prst="rect">
                            <a:avLst/>
                          </a:prstGeom>
                        </pic:spPr>
                      </pic:pic>
                    </a:graphicData>
                  </a:graphic>
                </wp:inline>
              </w:drawing>
            </w:r>
            <w:r>
              <w:rPr>
                <w:rFonts w:ascii="Times New Roman"/>
                <w:b w:val="false"/>
                <w:i w:val="false"/>
                <w:color w:val="000000"/>
                <w:sz w:val="20"/>
              </w:rPr>
              <w:t>50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77800" cy="190500"/>
                          </a:xfrm>
                          <a:prstGeom prst="rect">
                            <a:avLst/>
                          </a:prstGeom>
                        </pic:spPr>
                      </pic:pic>
                    </a:graphicData>
                  </a:graphic>
                </wp:inline>
              </w:drawing>
            </w:r>
            <w:r>
              <w:rPr>
                <w:rFonts w:ascii="Times New Roman"/>
                <w:b w:val="false"/>
                <w:i w:val="false"/>
                <w:color w:val="000000"/>
                <w:sz w:val="20"/>
              </w:rPr>
              <w:t>70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0"/>
              </w:rPr>
              <w:t>5</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77800" cy="190500"/>
                          </a:xfrm>
                          <a:prstGeom prst="rect">
                            <a:avLst/>
                          </a:prstGeom>
                        </pic:spPr>
                      </pic:pic>
                    </a:graphicData>
                  </a:graphic>
                </wp:inline>
              </w:drawing>
            </w:r>
            <w:r>
              <w:rPr>
                <w:rFonts w:ascii="Times New Roman"/>
                <w:b w:val="false"/>
                <w:i w:val="false"/>
                <w:color w:val="000000"/>
                <w:sz w:val="20"/>
              </w:rPr>
              <w:t>49.9</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5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15900" cy="292100"/>
                          </a:xfrm>
                          <a:prstGeom prst="rect">
                            <a:avLst/>
                          </a:prstGeom>
                        </pic:spPr>
                      </pic:pic>
                    </a:graphicData>
                  </a:graphic>
                </wp:inline>
              </w:drawing>
            </w:r>
            <w:r>
              <w:rPr>
                <w:rFonts w:ascii="Times New Roman"/>
                <w:b w:val="false"/>
                <w:i w:val="false"/>
                <w:color w:val="000000"/>
                <w:sz w:val="20"/>
              </w:rPr>
              <w:t>10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0.1 - 0.2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234" w:id="54"/>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 ЖАБ көлеміне қойылатын талаптар ЖАБ тиісті санаттағы жинақтарына қосылған тұтынушылардың ең төменгі жиынтық қуатын энергия өндіретін ұйымдардың шығындары мен өзіндік қажеттіліктерін есепке ала отырып, энергетикалық жүйенің болжамды тұтыну көлемінен %-бен анықтайды.</w:t>
      </w:r>
      <w:r>
        <w:br/>
      </w:r>
      <w:r>
        <w:rPr>
          <w:rFonts w:ascii="Times New Roman"/>
          <w:b w:val="false"/>
          <w:i w:val="false"/>
          <w:color w:val="000000"/>
          <w:sz w:val="28"/>
        </w:rPr>
        <w:t>
      **) 1. ЖАБ 1-мен біріктірудің жалпы қуаты – ЖАБ 1-ге қосылған бүкіл жүктеме қуатының кем дегенде 60 %-ы.</w:t>
      </w:r>
      <w:r>
        <w:br/>
      </w:r>
      <w:r>
        <w:rPr>
          <w:rFonts w:ascii="Times New Roman"/>
          <w:b w:val="false"/>
          <w:i w:val="false"/>
          <w:color w:val="000000"/>
          <w:sz w:val="28"/>
        </w:rPr>
        <w:t>
      2. Тағайыншамалары 47.5 Гц төмен ЖБА-1 құрылғыларына қосылған қуаттың бүкіл көлемі ЖАБ-2-мен толығымен біріктірілген.</w:t>
      </w:r>
      <w:r>
        <w:br/>
      </w:r>
      <w:r>
        <w:rPr>
          <w:rFonts w:ascii="Times New Roman"/>
          <w:b w:val="false"/>
          <w:i w:val="false"/>
          <w:color w:val="000000"/>
          <w:sz w:val="28"/>
        </w:rPr>
        <w:t>
      ***) 1. Тұтынушылардың ҚҚЖА-ға қосылатын энергия қабылдайтын қондырғыларының жиынтық қуаты энергетикалық жүйенің жергілікті жұмыс жағдайы бойынша регламенттелмейді және анықталмайды.</w:t>
      </w:r>
      <w:r>
        <w:br/>
      </w:r>
      <w:r>
        <w:rPr>
          <w:rFonts w:ascii="Times New Roman"/>
          <w:b w:val="false"/>
          <w:i w:val="false"/>
          <w:color w:val="000000"/>
          <w:sz w:val="28"/>
        </w:rPr>
        <w:t>
      2. Энергетикалық жүйелерде ҚҚЖА-ның әрекеттері жүйеаралық байланыстардың асқын жүктемелерін болдырмау мақсатында шоғырландырылған.</w:t>
      </w:r>
      <w:r>
        <w:br/>
      </w:r>
      <w:r>
        <w:rPr>
          <w:rFonts w:ascii="Times New Roman"/>
          <w:b w:val="false"/>
          <w:i w:val="false"/>
          <w:color w:val="000000"/>
          <w:sz w:val="28"/>
        </w:rPr>
        <w:t>
      ****) ЖАБ-ға қосылатын жүктеме қуаты кезек бойынша теңдей таратылуы тиіс. Жиілігі бойынша ЖАБ тағайыншамалары аса жоғары болатын оның кезектегі үлесін арттырған жағдайда ЖАБ жүктеме қуатын кезек бойынша таратуда аздаған теңсіздікке жол беріледі.</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header.xml" Type="http://schemas.openxmlformats.org/officeDocument/2006/relationships/header" Id="rId2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