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d145" w14:textId="e99d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 сумен қамтамасыз ету жөніндегі іс-шаралардың кешенді жоспарын бекіту туралы" Қазақстан Республикасы Үкіметінің 2012 жылғы 7 желтоқсандағы № 1561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9 шілдедегі № 700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 сумен қамтамасыз ету жөніндегі іс-шаралардың кешенді жоспарын бекіту туралы» Қазақстан Республикасы Үкіметінің 2012 жылғы 7 желтоқсандағы № 1561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Астана қаласын сумен қамтамасыз ету жөніндегі іс-шаралардың </w:t>
      </w:r>
      <w:r>
        <w:rPr>
          <w:rFonts w:ascii="Times New Roman"/>
          <w:b w:val="false"/>
          <w:i w:val="false"/>
          <w:color w:val="000000"/>
          <w:sz w:val="28"/>
        </w:rPr>
        <w:t>кешенді 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10 қаңтарға және 10 шілдеге Қазақстан Республикасы Қоршаған ортаны қорғау министрлігіне Кешенді жоспардың іске асырылу барысы туралы ақпарат берсін.»;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Қазақстан Республикасы Қоршаған ортаны қорғау министрлігі 1 ақпанға және 1 тамызға Кешенді жоспардың іске асырылу барысы туралы жиынтық ақпаратты Қазақстан Республикасының Үкіметіне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Премьер-Министрінің бірінші орынбасары – Қазақстан Республикасының Өңірлік даму министрі Б.Ә. Сағынтаевқа жүктелсін.».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 сумен қамтамасыз ету жөніндегі кешенді</w:t>
      </w:r>
      <w:r>
        <w:br/>
      </w:r>
      <w:r>
        <w:rPr>
          <w:rFonts w:ascii="Times New Roman"/>
          <w:b/>
          <w:i w:val="false"/>
          <w:color w:val="000000"/>
        </w:rPr>
        <w:t>
іс-шаралар жоспары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831"/>
        <w:gridCol w:w="2206"/>
        <w:gridCol w:w="1815"/>
        <w:gridCol w:w="1557"/>
        <w:gridCol w:w="1900"/>
        <w:gridCol w:w="1050"/>
        <w:gridCol w:w="1050"/>
        <w:gridCol w:w="1279"/>
        <w:gridCol w:w="1279"/>
        <w:gridCol w:w="1440"/>
      </w:tblGrid>
      <w:tr>
        <w:trPr>
          <w:trHeight w:val="37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жылдар бойынша 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Ғылыми-зерттеу жұмыстары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Климаттың өзгеруін ескере отырып, Есіл мен Сілеті өзендері бассейнінің су ресурстарына кешенді ғылыми-зерттеушілік бағалау жүргізу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15,0*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Қосымша сумен жабдықтау көзін айқындау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Балама сумен жабдықтау көздерін ескере отырып, Қ. Сәтбаев атындағы каналдан Астана қаласына дейін су тартқыш салудың техникалық-экономикалық негіздемесін пысықтау (Сілеті өзені және Сілеті су қоймасы, жер асты сулары, бассейнаралық канал салу)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ТЭН, мемсараптаманың оң қорытындысы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әкімдігі, Қоршағанортамині, ӨДМ, ЭБЖМ, Ақмола облысының әкімдігі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Балама сумен жабдықтау көздерін ескере отырып, Қ. Сәтбаев атындағы каналдан Астана қаласына дейін су тартқыш салу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әкімдігі, Қоршағанортамині, ЭБЖМ, ӨДМ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91 170,3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45 170,3*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 тұтынуды және нормативтен тыс шығындарды төмендету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кентіндегі сорғы станциясынан Индустриялық парк аумағындағы техникалық су резервуарларына дейін ұзындығы 14,0 км, диаметрі 1000 мм техникалық су тарқышты қайта жаңарту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мемкомиссияның қабылдау актісі, Қазақстан Республикасының Үкіметіне ақпарат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әкімдігі, ӨДМ,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 үнемдеу технологияларын және айналма сумен жабдықтау жүйелерін қолдануды ынталандыру мақсатында сумен жабдықтау тарифтерін саралау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ТМРА, Астана қ. әкімдігі, Қоршағанортамині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Есіл өзенінің деңгейін көтеру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жинақтауышын жою (1-кезек – Астана қаласынан төмен Есіл өзенінде 136 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/тәул. көлемде тазартылған ағынды суларды ағызу бойынша құбыр өткізгішті салу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актісі, 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әкімдігі, ӨДМ,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23 471*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22 400*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Талдыкөл жинақтауышын жою (2-кезек Астана қаласынан жоғары Нұра-Есіл каналына 118 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/тәул. көлемінде тазартылған ағынды суларды ағызу бойынша құбыр өткізгішті салу)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актісі, 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ӨДМ,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Талдыкөл өзендерінің аумағындағы жерасты су деңгейін төмендету және кейін оларды Есіл өзеніне ағызу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әкімдігі, Қоршағанортамині, ӨДМ,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3 960,0*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Есіл өзенінің арнасын тазарту мен судың сандық және сапалы жай-күйіне мониторинг жүргізу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және экологиялық-биологиялық тепе-теңдікті қалпына келтіру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Қоршағанортамині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бұлағын қайта жаңарту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актісі, 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ӨДМ,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өзенінің арнасын қайта жаңарту: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Ақбұлақ өзенінің арнасын қайта жаңарту бойынша ЖСҚ әзірлеу;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Ақбұлақ өзенінің арнасын қайта жаңарту бойынша жобаны іске асыру;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актісі, 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әкімдігі, ӨДМ,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750,0*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арнасын қайта жаңартуды аяқтау: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жағалауды тазарту;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жаңа арна салу;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суреттегіш бөгетін салу;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актісі, 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әкімдігі, ӨДМ,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11 250,2*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2 826,1*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3 792,9*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өзенінде 4 автоматтық гидрологиялық және гидрохимиялық бекеттер мен Астана су қоймасында автоматты гидрометеорологиялық станция және Сілеті өзенінің бассейнінде 3 автоматты гидрологиялық бекеттер құру. Есіл өзені бассейніндегі 2 гидробекетті жаңғырту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мемкомиссияның қабылдау актісі, 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Астана қ. әкімдігі,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130,7*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55,9*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Сілеті су қоймаларын батиметриялық суретке түсіруді орындау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Астана қ. әкімдігі,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2,5*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мен Сілеті өзендері бассейндерін алдын ала гидрографиялық тексеруден өткізу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Қоршағанортамині, Астана қ. әкімдігі, ЭБЖМ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78,3*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10,9*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172 605,3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8 574,8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80 750,1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75 430,0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республикалық бюджет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172 446,3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7 835,4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8 480,8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80 725,1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75 405,0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Ескертпелер: * жыл сайынғы қаржыландыру көлемі тиісті растау құжаттамасын енгізу кезінде елдің экономикалық даму қарқынына, мемлекеттік бюджеттің кіріс бөлігінің мүмкіндігіне негізделе отырып, тиісті қаржылық жылдарға мемлекеттік бюджетті қалыптастыру кезінде айқындалатын болады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Қоршағанортамині – 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–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ӨДМ – Қазақстан Республикасы Өңірлік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ТМРА – Қазақстан Республикасы Табиғи монополияларды реттеу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– республикалық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ЖБ – жергілікті бюджет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